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B8" w:rsidRPr="00EE6631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Cs w:val="24"/>
          <w:lang w:val="es-CO"/>
        </w:rPr>
      </w:pPr>
      <w:r w:rsidRPr="00EE6631">
        <w:rPr>
          <w:rFonts w:ascii="Verdana" w:hAnsi="Verdana" w:cs="Arial"/>
          <w:b/>
          <w:color w:val="000000"/>
          <w:szCs w:val="24"/>
          <w:lang w:val="es-CO"/>
        </w:rPr>
        <w:t>Anexo C (continuación)</w:t>
      </w:r>
    </w:p>
    <w:p w:rsidR="005D7FB8" w:rsidRPr="00EE6631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Cs w:val="24"/>
          <w:lang w:val="es-CO"/>
        </w:rPr>
      </w:pPr>
      <w:r w:rsidRPr="00EE6631">
        <w:rPr>
          <w:rFonts w:ascii="Verdana" w:hAnsi="Verdana" w:cs="Arial"/>
          <w:b/>
          <w:color w:val="000000"/>
          <w:szCs w:val="24"/>
          <w:lang w:val="es-CO"/>
        </w:rPr>
        <w:t>Plantilla Para Verificar Progreso</w:t>
      </w:r>
    </w:p>
    <w:p w:rsidR="005D7FB8" w:rsidRPr="00306FEB" w:rsidRDefault="005D7FB8" w:rsidP="005D7F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rPr>
          <w:rFonts w:ascii="Verdana" w:hAnsi="Verdana" w:cs="Arial"/>
          <w:b/>
          <w:color w:val="000000"/>
          <w:sz w:val="22"/>
          <w:szCs w:val="22"/>
          <w:lang w:val="es-ES"/>
        </w:rPr>
      </w:pPr>
    </w:p>
    <w:tbl>
      <w:tblPr>
        <w:tblW w:w="0" w:type="auto"/>
        <w:tblBorders>
          <w:top w:val="dotted" w:sz="2" w:space="0" w:color="4F81BD"/>
          <w:left w:val="dotted" w:sz="2" w:space="0" w:color="4F81BD"/>
          <w:bottom w:val="dotted" w:sz="2" w:space="0" w:color="4F81BD"/>
          <w:right w:val="dotted" w:sz="2" w:space="0" w:color="4F81BD"/>
          <w:insideH w:val="dotted" w:sz="2" w:space="0" w:color="4F81BD"/>
          <w:insideV w:val="dotted" w:sz="2" w:space="0" w:color="4F81BD"/>
        </w:tblBorders>
        <w:tblLook w:val="04A0"/>
      </w:tblPr>
      <w:tblGrid>
        <w:gridCol w:w="2338"/>
        <w:gridCol w:w="6716"/>
      </w:tblGrid>
      <w:tr w:rsidR="005D7FB8" w:rsidRPr="00F11B92" w:rsidTr="00AB0B53">
        <w:tc>
          <w:tcPr>
            <w:tcW w:w="244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</w:rPr>
            </w:pPr>
            <w:r w:rsidRPr="00F11B92">
              <w:rPr>
                <w:rFonts w:ascii="Arial" w:hAnsi="Arial" w:cs="Arial"/>
                <w:szCs w:val="24"/>
              </w:rPr>
              <w:t>Fecha:</w:t>
            </w:r>
          </w:p>
        </w:tc>
        <w:tc>
          <w:tcPr>
            <w:tcW w:w="7128" w:type="dxa"/>
          </w:tcPr>
          <w:p w:rsidR="005D7FB8" w:rsidRPr="00F11B92" w:rsidRDefault="001A6B9C" w:rsidP="00AB0B5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  <w:r w:rsidR="00FB547C" w:rsidRPr="00F11B92">
              <w:rPr>
                <w:rFonts w:ascii="Arial" w:hAnsi="Arial" w:cs="Arial"/>
                <w:szCs w:val="24"/>
              </w:rPr>
              <w:t xml:space="preserve"> de </w:t>
            </w:r>
            <w:proofErr w:type="spellStart"/>
            <w:r w:rsidR="00FB547C" w:rsidRPr="00F11B92">
              <w:rPr>
                <w:rFonts w:ascii="Arial" w:hAnsi="Arial" w:cs="Arial"/>
                <w:szCs w:val="24"/>
              </w:rPr>
              <w:t>Noviembre</w:t>
            </w:r>
            <w:proofErr w:type="spellEnd"/>
            <w:r w:rsidR="00FB547C" w:rsidRPr="00F11B92">
              <w:rPr>
                <w:rFonts w:ascii="Arial" w:hAnsi="Arial" w:cs="Arial"/>
                <w:szCs w:val="24"/>
              </w:rPr>
              <w:t xml:space="preserve"> del 2012</w:t>
            </w:r>
          </w:p>
        </w:tc>
      </w:tr>
      <w:tr w:rsidR="005D7FB8" w:rsidRPr="00F11B92" w:rsidTr="00AB0B53">
        <w:tc>
          <w:tcPr>
            <w:tcW w:w="244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</w:rPr>
            </w:pPr>
            <w:r w:rsidRPr="00F11B92">
              <w:rPr>
                <w:rFonts w:ascii="Arial" w:hAnsi="Arial" w:cs="Arial"/>
                <w:szCs w:val="24"/>
              </w:rPr>
              <w:t>De:</w:t>
            </w:r>
          </w:p>
        </w:tc>
        <w:tc>
          <w:tcPr>
            <w:tcW w:w="712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</w:rPr>
            </w:pPr>
            <w:r w:rsidRPr="00F11B92">
              <w:rPr>
                <w:rFonts w:ascii="Arial" w:hAnsi="Arial" w:cs="Arial"/>
                <w:szCs w:val="24"/>
              </w:rPr>
              <w:t>Eduardo Mata Montero</w:t>
            </w:r>
          </w:p>
        </w:tc>
      </w:tr>
      <w:tr w:rsidR="005D7FB8" w:rsidRPr="008E3B08" w:rsidTr="00AB0B53">
        <w:tc>
          <w:tcPr>
            <w:tcW w:w="244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</w:rPr>
            </w:pPr>
            <w:r w:rsidRPr="00F11B92">
              <w:rPr>
                <w:rFonts w:ascii="Arial" w:hAnsi="Arial" w:cs="Arial"/>
                <w:szCs w:val="24"/>
              </w:rPr>
              <w:t>A:</w:t>
            </w:r>
          </w:p>
        </w:tc>
        <w:tc>
          <w:tcPr>
            <w:tcW w:w="712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F11B92">
              <w:rPr>
                <w:rFonts w:ascii="Arial" w:hAnsi="Arial" w:cs="Arial"/>
                <w:szCs w:val="24"/>
                <w:lang w:val="es-CR"/>
              </w:rPr>
              <w:t>Yoriko Yasukawa, Representante Residente PNUD</w:t>
            </w:r>
          </w:p>
        </w:tc>
      </w:tr>
      <w:tr w:rsidR="005D7FB8" w:rsidRPr="008E3B08" w:rsidTr="00AB0B53">
        <w:tc>
          <w:tcPr>
            <w:tcW w:w="244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F11B92">
              <w:rPr>
                <w:rFonts w:ascii="Arial" w:hAnsi="Arial" w:cs="Arial"/>
                <w:szCs w:val="24"/>
              </w:rPr>
              <w:t>Copia</w:t>
            </w:r>
            <w:proofErr w:type="spellEnd"/>
            <w:r w:rsidRPr="00F11B9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12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  <w:lang w:val="es-ES"/>
              </w:rPr>
            </w:pPr>
            <w:r w:rsidRPr="00F11B92">
              <w:rPr>
                <w:rFonts w:ascii="Arial" w:hAnsi="Arial" w:cs="Arial"/>
                <w:szCs w:val="24"/>
                <w:lang w:val="es-ES"/>
              </w:rPr>
              <w:t>Kifah Sasa, Oficial de Ambiente, PNUD</w:t>
            </w:r>
          </w:p>
        </w:tc>
      </w:tr>
      <w:tr w:rsidR="005D7FB8" w:rsidRPr="008E3B08" w:rsidTr="00AB0B53">
        <w:tc>
          <w:tcPr>
            <w:tcW w:w="244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</w:rPr>
            </w:pPr>
            <w:proofErr w:type="spellStart"/>
            <w:r w:rsidRPr="00F11B92">
              <w:rPr>
                <w:rFonts w:ascii="Arial" w:hAnsi="Arial" w:cs="Arial"/>
                <w:szCs w:val="24"/>
              </w:rPr>
              <w:t>Asunto</w:t>
            </w:r>
            <w:proofErr w:type="spellEnd"/>
            <w:r w:rsidRPr="00F11B92">
              <w:rPr>
                <w:rFonts w:ascii="Arial" w:hAnsi="Arial" w:cs="Arial"/>
                <w:szCs w:val="24"/>
              </w:rPr>
              <w:t>:</w:t>
            </w:r>
          </w:p>
        </w:tc>
        <w:tc>
          <w:tcPr>
            <w:tcW w:w="7128" w:type="dxa"/>
          </w:tcPr>
          <w:p w:rsidR="005D7FB8" w:rsidRPr="00F11B92" w:rsidRDefault="005D7FB8" w:rsidP="00AB0B53">
            <w:pPr>
              <w:rPr>
                <w:rFonts w:ascii="Arial" w:hAnsi="Arial" w:cs="Arial"/>
                <w:szCs w:val="24"/>
                <w:lang w:val="es-ES"/>
              </w:rPr>
            </w:pPr>
            <w:r w:rsidRPr="00F11B92">
              <w:rPr>
                <w:rFonts w:ascii="Arial" w:hAnsi="Arial" w:cs="Arial"/>
                <w:szCs w:val="24"/>
                <w:lang w:val="es-ES"/>
              </w:rPr>
              <w:t>Informe de Avance del Proyecto</w:t>
            </w:r>
          </w:p>
        </w:tc>
      </w:tr>
    </w:tbl>
    <w:p w:rsidR="005D7FB8" w:rsidRPr="00F11B92" w:rsidRDefault="005D7FB8" w:rsidP="005D7FB8">
      <w:pPr>
        <w:rPr>
          <w:rFonts w:ascii="Arial" w:hAnsi="Arial" w:cs="Arial"/>
          <w:szCs w:val="24"/>
          <w:lang w:val="es-CO"/>
        </w:rPr>
      </w:pPr>
    </w:p>
    <w:tbl>
      <w:tblPr>
        <w:tblW w:w="9021" w:type="dxa"/>
        <w:tblInd w:w="18" w:type="dxa"/>
        <w:tblLook w:val="04A0"/>
      </w:tblPr>
      <w:tblGrid>
        <w:gridCol w:w="3510"/>
        <w:gridCol w:w="5511"/>
      </w:tblGrid>
      <w:tr w:rsidR="005D7FB8" w:rsidRPr="00F11B92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5D7FB8" w:rsidP="00AB0B53">
            <w:pPr>
              <w:rPr>
                <w:rFonts w:ascii="Arial" w:hAnsi="Arial" w:cs="Arial"/>
                <w:color w:val="000000"/>
                <w:szCs w:val="24"/>
              </w:rPr>
            </w:pPr>
            <w:r w:rsidRPr="00F11B92">
              <w:rPr>
                <w:rFonts w:ascii="Arial" w:hAnsi="Arial" w:cs="Arial"/>
                <w:color w:val="000000"/>
                <w:szCs w:val="24"/>
              </w:rPr>
              <w:t>Número de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B60CE0" w:rsidP="00AB0B53">
            <w:pPr>
              <w:rPr>
                <w:rFonts w:ascii="Arial" w:hAnsi="Arial" w:cs="Arial"/>
                <w:color w:val="000000"/>
                <w:szCs w:val="24"/>
              </w:rPr>
            </w:pPr>
            <w:r w:rsidRPr="00F11B92">
              <w:rPr>
                <w:rFonts w:ascii="Arial" w:hAnsi="Arial" w:cs="Arial"/>
                <w:color w:val="000000"/>
                <w:szCs w:val="24"/>
              </w:rPr>
              <w:t>COS/SGP/FSP/OP5/</w:t>
            </w:r>
            <w:r w:rsidR="00FB547C" w:rsidRPr="00F11B92">
              <w:rPr>
                <w:rFonts w:ascii="Arial" w:hAnsi="Arial" w:cs="Arial"/>
                <w:color w:val="000000"/>
                <w:szCs w:val="24"/>
              </w:rPr>
              <w:t>BD/12-06</w:t>
            </w:r>
          </w:p>
        </w:tc>
      </w:tr>
      <w:tr w:rsidR="005D7FB8" w:rsidRPr="008E3B08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5D7FB8" w:rsidP="00AB0B53">
            <w:pPr>
              <w:rPr>
                <w:rFonts w:ascii="Arial" w:hAnsi="Arial" w:cs="Arial"/>
                <w:color w:val="000000"/>
                <w:szCs w:val="24"/>
              </w:rPr>
            </w:pPr>
            <w:r w:rsidRPr="00F11B92">
              <w:rPr>
                <w:rFonts w:ascii="Arial" w:hAnsi="Arial" w:cs="Arial"/>
                <w:color w:val="000000"/>
                <w:szCs w:val="24"/>
              </w:rPr>
              <w:t>Titulo del Proyecto: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FB547C" w:rsidP="00FB547C">
            <w:pPr>
              <w:rPr>
                <w:rFonts w:ascii="Arial" w:hAnsi="Arial" w:cs="Arial"/>
                <w:color w:val="000000"/>
                <w:szCs w:val="24"/>
                <w:lang w:val="es-CR"/>
              </w:rPr>
            </w:pPr>
            <w:r w:rsidRPr="00F11B92">
              <w:rPr>
                <w:rFonts w:ascii="Arial" w:hAnsi="Arial" w:cs="Arial"/>
                <w:szCs w:val="24"/>
                <w:lang w:val="es-CR"/>
              </w:rPr>
              <w:t>Promoción del Turismo Rural Comunitario para el Desarrollo Ambiental en Quebradas de Pérez Zeledón</w:t>
            </w:r>
          </w:p>
        </w:tc>
      </w:tr>
      <w:tr w:rsidR="005D7FB8" w:rsidRPr="008E3B08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5D7FB8" w:rsidP="00AB0B53">
            <w:pPr>
              <w:rPr>
                <w:rFonts w:ascii="Arial" w:hAnsi="Arial" w:cs="Arial"/>
                <w:color w:val="000000"/>
                <w:szCs w:val="24"/>
              </w:rPr>
            </w:pPr>
            <w:r w:rsidRPr="00F11B92">
              <w:rPr>
                <w:rFonts w:ascii="Arial" w:hAnsi="Arial" w:cs="Arial"/>
                <w:color w:val="000000"/>
                <w:szCs w:val="24"/>
              </w:rPr>
              <w:t>Organización: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8E3B08" w:rsidRDefault="00FB547C" w:rsidP="00EE6631">
            <w:pPr>
              <w:rPr>
                <w:rFonts w:ascii="Arial" w:hAnsi="Arial" w:cs="Arial"/>
                <w:b/>
                <w:color w:val="000000"/>
                <w:szCs w:val="24"/>
                <w:lang w:val="es-CR"/>
              </w:rPr>
            </w:pPr>
            <w:r w:rsidRPr="008E3B08">
              <w:rPr>
                <w:rFonts w:ascii="Arial" w:hAnsi="Arial" w:cs="Arial"/>
                <w:b/>
                <w:szCs w:val="24"/>
                <w:lang w:val="es-CR"/>
              </w:rPr>
              <w:t>A</w:t>
            </w:r>
            <w:r w:rsidR="00EE6631" w:rsidRPr="008E3B08">
              <w:rPr>
                <w:rFonts w:ascii="Arial" w:hAnsi="Arial" w:cs="Arial"/>
                <w:b/>
                <w:szCs w:val="24"/>
                <w:lang w:val="es-CR"/>
              </w:rPr>
              <w:t xml:space="preserve">sociación </w:t>
            </w:r>
            <w:proofErr w:type="spellStart"/>
            <w:r w:rsidR="00EE6631" w:rsidRPr="008E3B08">
              <w:rPr>
                <w:rFonts w:ascii="Arial" w:hAnsi="Arial" w:cs="Arial"/>
                <w:b/>
                <w:szCs w:val="24"/>
                <w:lang w:val="es-CR"/>
              </w:rPr>
              <w:t>Quebradeña</w:t>
            </w:r>
            <w:proofErr w:type="spellEnd"/>
            <w:r w:rsidR="00EE6631" w:rsidRPr="008E3B08">
              <w:rPr>
                <w:rFonts w:ascii="Arial" w:hAnsi="Arial" w:cs="Arial"/>
                <w:b/>
                <w:szCs w:val="24"/>
                <w:lang w:val="es-CR"/>
              </w:rPr>
              <w:t xml:space="preserve"> de Artesanos (AQ</w:t>
            </w:r>
            <w:r w:rsidRPr="008E3B08">
              <w:rPr>
                <w:rFonts w:ascii="Arial" w:hAnsi="Arial" w:cs="Arial"/>
                <w:b/>
                <w:szCs w:val="24"/>
                <w:lang w:val="es-CR"/>
              </w:rPr>
              <w:t>UA)</w:t>
            </w:r>
          </w:p>
        </w:tc>
      </w:tr>
      <w:tr w:rsidR="005D7FB8" w:rsidRPr="00F11B92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5D7FB8" w:rsidP="00AB0B53">
            <w:pPr>
              <w:rPr>
                <w:rFonts w:ascii="Arial" w:hAnsi="Arial" w:cs="Arial"/>
                <w:color w:val="000000"/>
                <w:szCs w:val="24"/>
              </w:rPr>
            </w:pPr>
            <w:r w:rsidRPr="00F11B92">
              <w:rPr>
                <w:rFonts w:ascii="Arial" w:hAnsi="Arial" w:cs="Arial"/>
                <w:color w:val="000000"/>
                <w:szCs w:val="24"/>
              </w:rPr>
              <w:t xml:space="preserve">Persona </w:t>
            </w:r>
            <w:proofErr w:type="spellStart"/>
            <w:r w:rsidRPr="00F11B92">
              <w:rPr>
                <w:rFonts w:ascii="Arial" w:hAnsi="Arial" w:cs="Arial"/>
                <w:color w:val="000000"/>
                <w:szCs w:val="24"/>
              </w:rPr>
              <w:t>Contacto</w:t>
            </w:r>
            <w:proofErr w:type="spellEnd"/>
            <w:r w:rsidRPr="00F11B92">
              <w:rPr>
                <w:rFonts w:ascii="Arial" w:hAnsi="Arial" w:cs="Arial"/>
                <w:color w:val="000000"/>
                <w:szCs w:val="24"/>
              </w:rPr>
              <w:t>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FB547C" w:rsidP="00FB547C">
            <w:pPr>
              <w:rPr>
                <w:rFonts w:ascii="Arial" w:hAnsi="Arial" w:cs="Arial"/>
                <w:color w:val="000000"/>
                <w:szCs w:val="24"/>
                <w:lang w:val="es-CO"/>
              </w:rPr>
            </w:pPr>
            <w:r w:rsidRPr="00F11B92">
              <w:rPr>
                <w:rFonts w:ascii="Arial" w:hAnsi="Arial" w:cs="Arial"/>
                <w:szCs w:val="24"/>
                <w:lang w:val="es-CR"/>
              </w:rPr>
              <w:t>Róger Leiva Calderón</w:t>
            </w:r>
          </w:p>
        </w:tc>
      </w:tr>
      <w:tr w:rsidR="005D7FB8" w:rsidRPr="00F11B92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5D7FB8" w:rsidP="00AB0B53">
            <w:pPr>
              <w:rPr>
                <w:rFonts w:ascii="Arial" w:hAnsi="Arial" w:cs="Arial"/>
                <w:color w:val="000000"/>
                <w:szCs w:val="24"/>
              </w:rPr>
            </w:pPr>
            <w:proofErr w:type="spellStart"/>
            <w:r w:rsidRPr="00F11B92">
              <w:rPr>
                <w:rFonts w:ascii="Arial" w:hAnsi="Arial" w:cs="Arial"/>
                <w:color w:val="000000"/>
                <w:szCs w:val="24"/>
              </w:rPr>
              <w:t>Monto</w:t>
            </w:r>
            <w:proofErr w:type="spellEnd"/>
            <w:r w:rsidRPr="00F11B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="00B60CE0" w:rsidRPr="00F11B92">
              <w:rPr>
                <w:rFonts w:ascii="Arial" w:hAnsi="Arial" w:cs="Arial"/>
                <w:color w:val="000000"/>
                <w:szCs w:val="24"/>
              </w:rPr>
              <w:t xml:space="preserve">de la </w:t>
            </w:r>
            <w:proofErr w:type="spellStart"/>
            <w:r w:rsidR="00B60CE0" w:rsidRPr="00F11B92">
              <w:rPr>
                <w:rFonts w:ascii="Arial" w:hAnsi="Arial" w:cs="Arial"/>
                <w:color w:val="000000"/>
                <w:szCs w:val="24"/>
              </w:rPr>
              <w:t>donación</w:t>
            </w:r>
            <w:proofErr w:type="spellEnd"/>
            <w:r w:rsidR="00B60CE0" w:rsidRPr="00F11B92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F11B92">
              <w:rPr>
                <w:rFonts w:ascii="Arial" w:hAnsi="Arial" w:cs="Arial"/>
                <w:color w:val="000000"/>
                <w:szCs w:val="24"/>
              </w:rPr>
              <w:t>$: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F11B92" w:rsidRDefault="00FB547C" w:rsidP="00AB0B53">
            <w:pPr>
              <w:rPr>
                <w:rFonts w:ascii="Arial" w:hAnsi="Arial" w:cs="Arial"/>
                <w:color w:val="000000"/>
                <w:szCs w:val="24"/>
              </w:rPr>
            </w:pPr>
            <w:r w:rsidRPr="00F11B92">
              <w:rPr>
                <w:rFonts w:ascii="Arial" w:hAnsi="Arial" w:cs="Arial"/>
                <w:color w:val="000000"/>
                <w:szCs w:val="24"/>
              </w:rPr>
              <w:t>$ 20.000.00</w:t>
            </w:r>
          </w:p>
        </w:tc>
      </w:tr>
      <w:tr w:rsidR="005D7FB8" w:rsidRPr="008E3B08" w:rsidTr="009C2A48">
        <w:trPr>
          <w:trHeight w:val="300"/>
        </w:trPr>
        <w:tc>
          <w:tcPr>
            <w:tcW w:w="3510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EE6631" w:rsidRDefault="005D7FB8" w:rsidP="00AB0B53">
            <w:pPr>
              <w:rPr>
                <w:rFonts w:ascii="Arial" w:hAnsi="Arial" w:cs="Arial"/>
                <w:color w:val="000000"/>
                <w:szCs w:val="24"/>
                <w:lang w:val="es-ES"/>
              </w:rPr>
            </w:pPr>
            <w:r w:rsidRPr="00EE6631">
              <w:rPr>
                <w:rFonts w:ascii="Arial" w:hAnsi="Arial" w:cs="Arial"/>
                <w:color w:val="000000"/>
                <w:szCs w:val="24"/>
                <w:lang w:val="es-ES"/>
              </w:rPr>
              <w:t>Fecha de inicio del proyecto</w:t>
            </w:r>
          </w:p>
          <w:p w:rsidR="005D7FB8" w:rsidRPr="00EE6631" w:rsidRDefault="00B60CE0" w:rsidP="00AB0B53">
            <w:pPr>
              <w:rPr>
                <w:rFonts w:ascii="Arial" w:hAnsi="Arial" w:cs="Arial"/>
                <w:color w:val="000000"/>
                <w:szCs w:val="24"/>
                <w:lang w:val="es-ES"/>
              </w:rPr>
            </w:pPr>
            <w:r w:rsidRPr="00EE6631">
              <w:rPr>
                <w:rFonts w:ascii="Arial" w:hAnsi="Arial" w:cs="Arial"/>
                <w:color w:val="000000"/>
                <w:szCs w:val="24"/>
                <w:lang w:val="es-ES"/>
              </w:rPr>
              <w:t>Informe Nú</w:t>
            </w:r>
            <w:r w:rsidR="005D7FB8" w:rsidRPr="00EE6631">
              <w:rPr>
                <w:rFonts w:ascii="Arial" w:hAnsi="Arial" w:cs="Arial"/>
                <w:color w:val="000000"/>
                <w:szCs w:val="24"/>
                <w:lang w:val="es-ES"/>
              </w:rPr>
              <w:t>mero:</w:t>
            </w:r>
          </w:p>
        </w:tc>
        <w:tc>
          <w:tcPr>
            <w:tcW w:w="5511" w:type="dxa"/>
            <w:tcBorders>
              <w:top w:val="dotted" w:sz="2" w:space="0" w:color="4F81BD"/>
              <w:left w:val="dotted" w:sz="2" w:space="0" w:color="4F81BD"/>
              <w:bottom w:val="dotted" w:sz="2" w:space="0" w:color="4F81BD"/>
              <w:right w:val="dotted" w:sz="2" w:space="0" w:color="4F81BD"/>
            </w:tcBorders>
            <w:shd w:val="clear" w:color="auto" w:fill="auto"/>
            <w:hideMark/>
          </w:tcPr>
          <w:p w:rsidR="005D7FB8" w:rsidRPr="00EE6631" w:rsidRDefault="00FB547C" w:rsidP="00AB0B53">
            <w:pPr>
              <w:rPr>
                <w:rFonts w:ascii="Arial" w:hAnsi="Arial" w:cs="Arial"/>
                <w:color w:val="000000"/>
                <w:szCs w:val="24"/>
                <w:lang w:val="es-CO"/>
              </w:rPr>
            </w:pPr>
            <w:r w:rsidRPr="00EE6631">
              <w:rPr>
                <w:rFonts w:ascii="Arial" w:hAnsi="Arial" w:cs="Arial"/>
                <w:color w:val="000000"/>
                <w:szCs w:val="24"/>
                <w:lang w:val="es-CO"/>
              </w:rPr>
              <w:t>29 de Febrero del 2012</w:t>
            </w:r>
          </w:p>
          <w:p w:rsidR="00B60CE0" w:rsidRPr="00EE6631" w:rsidRDefault="00FB547C" w:rsidP="00AB0B53">
            <w:pPr>
              <w:rPr>
                <w:rFonts w:ascii="Arial" w:hAnsi="Arial" w:cs="Arial"/>
                <w:color w:val="000000"/>
                <w:szCs w:val="24"/>
                <w:lang w:val="es-CO"/>
              </w:rPr>
            </w:pPr>
            <w:r w:rsidRPr="00EE6631">
              <w:rPr>
                <w:rFonts w:ascii="Arial" w:hAnsi="Arial" w:cs="Arial"/>
                <w:color w:val="000000"/>
                <w:szCs w:val="24"/>
                <w:lang w:val="es-CO"/>
              </w:rPr>
              <w:t>Primer Informe de Avance</w:t>
            </w:r>
          </w:p>
        </w:tc>
      </w:tr>
    </w:tbl>
    <w:p w:rsidR="005D7FB8" w:rsidRPr="00EE6631" w:rsidRDefault="005D7FB8" w:rsidP="005D7FB8">
      <w:pPr>
        <w:rPr>
          <w:rFonts w:ascii="Arial" w:hAnsi="Arial" w:cs="Arial"/>
          <w:b/>
          <w:szCs w:val="24"/>
          <w:lang w:val="es-CO"/>
        </w:rPr>
      </w:pPr>
    </w:p>
    <w:p w:rsidR="005D7FB8" w:rsidRPr="00EE6631" w:rsidRDefault="00B60CE0" w:rsidP="005D7FB8">
      <w:pPr>
        <w:rPr>
          <w:rFonts w:ascii="Arial" w:hAnsi="Arial" w:cs="Arial"/>
          <w:b/>
          <w:szCs w:val="24"/>
          <w:lang w:val="es-CO"/>
        </w:rPr>
      </w:pPr>
      <w:r w:rsidRPr="00EE6631">
        <w:rPr>
          <w:rFonts w:ascii="Arial" w:hAnsi="Arial" w:cs="Arial"/>
          <w:b/>
          <w:szCs w:val="24"/>
          <w:lang w:val="es-CO"/>
        </w:rPr>
        <w:t>Progreso</w:t>
      </w:r>
      <w:r w:rsidR="005D7FB8" w:rsidRPr="00EE6631">
        <w:rPr>
          <w:rFonts w:ascii="Arial" w:hAnsi="Arial" w:cs="Arial"/>
          <w:b/>
          <w:szCs w:val="24"/>
          <w:lang w:val="es-CO"/>
        </w:rPr>
        <w:t>:</w:t>
      </w:r>
    </w:p>
    <w:p w:rsidR="005D7FB8" w:rsidRPr="00EE6631" w:rsidRDefault="005D7FB8" w:rsidP="005D7FB8">
      <w:pPr>
        <w:rPr>
          <w:rFonts w:ascii="Arial" w:hAnsi="Arial" w:cs="Arial"/>
          <w:szCs w:val="24"/>
          <w:lang w:val="es-CO"/>
        </w:rPr>
      </w:pPr>
    </w:p>
    <w:p w:rsidR="005D7FB8" w:rsidRPr="00EE6631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EE6631">
        <w:rPr>
          <w:rFonts w:ascii="Arial" w:hAnsi="Arial" w:cs="Arial"/>
          <w:b/>
          <w:lang w:val="es-CO"/>
        </w:rPr>
        <w:t>Resumen del estado de avance del Proyecto.</w:t>
      </w:r>
    </w:p>
    <w:p w:rsidR="005D7FB8" w:rsidRPr="00EE6631" w:rsidRDefault="005D7FB8" w:rsidP="005D7FB8">
      <w:pPr>
        <w:pStyle w:val="Prrafodelista"/>
        <w:rPr>
          <w:rFonts w:ascii="Arial" w:hAnsi="Arial" w:cs="Arial"/>
          <w:lang w:val="es-CO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6"/>
      </w:tblGrid>
      <w:tr w:rsidR="005D7FB8" w:rsidRPr="008E3B08" w:rsidTr="00AB0B53">
        <w:tc>
          <w:tcPr>
            <w:tcW w:w="9558" w:type="dxa"/>
          </w:tcPr>
          <w:p w:rsidR="001A6B9C" w:rsidRDefault="00357617" w:rsidP="00AB0B53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EE6631">
              <w:rPr>
                <w:rFonts w:ascii="Arial" w:hAnsi="Arial" w:cs="Arial"/>
                <w:lang w:val="es-CO"/>
              </w:rPr>
              <w:t>El proyecto muestra buen avance y se desarrolla de acuerdo a lo planificado</w:t>
            </w:r>
            <w:r w:rsidR="00EE6631" w:rsidRPr="00EE6631">
              <w:rPr>
                <w:rFonts w:ascii="Arial" w:hAnsi="Arial" w:cs="Arial"/>
                <w:lang w:val="es-CO"/>
              </w:rPr>
              <w:t xml:space="preserve"> por el grupo</w:t>
            </w:r>
            <w:r w:rsidRPr="00EE6631">
              <w:rPr>
                <w:rFonts w:ascii="Arial" w:hAnsi="Arial" w:cs="Arial"/>
                <w:lang w:val="es-CO"/>
              </w:rPr>
              <w:t xml:space="preserve">.  La información contable y financiera está muy bien llevada, con ampos separados para las facturas, </w:t>
            </w:r>
            <w:r w:rsidR="00431DF7">
              <w:rPr>
                <w:rFonts w:ascii="Arial" w:hAnsi="Arial" w:cs="Arial"/>
                <w:lang w:val="es-CO"/>
              </w:rPr>
              <w:t xml:space="preserve">para </w:t>
            </w:r>
            <w:r w:rsidRPr="00EE6631">
              <w:rPr>
                <w:rFonts w:ascii="Arial" w:hAnsi="Arial" w:cs="Arial"/>
                <w:lang w:val="es-CO"/>
              </w:rPr>
              <w:t xml:space="preserve">comunicaciones con el PPD, auxiliares para el manejo de la caja chica, </w:t>
            </w:r>
            <w:r w:rsidR="00431DF7">
              <w:rPr>
                <w:rFonts w:ascii="Arial" w:hAnsi="Arial" w:cs="Arial"/>
                <w:lang w:val="es-CO"/>
              </w:rPr>
              <w:t xml:space="preserve">auxiliares para </w:t>
            </w:r>
            <w:r w:rsidRPr="00EE6631">
              <w:rPr>
                <w:rFonts w:ascii="Arial" w:hAnsi="Arial" w:cs="Arial"/>
                <w:lang w:val="es-CO"/>
              </w:rPr>
              <w:t>la contrapartida</w:t>
            </w:r>
            <w:r w:rsidR="00EE6631" w:rsidRPr="00EE6631">
              <w:rPr>
                <w:rFonts w:ascii="Arial" w:hAnsi="Arial" w:cs="Arial"/>
                <w:lang w:val="es-CO"/>
              </w:rPr>
              <w:t xml:space="preserve"> y</w:t>
            </w:r>
            <w:r w:rsidRPr="00EE6631">
              <w:rPr>
                <w:rFonts w:ascii="Arial" w:hAnsi="Arial" w:cs="Arial"/>
                <w:lang w:val="es-CO"/>
              </w:rPr>
              <w:t xml:space="preserve"> facturas</w:t>
            </w:r>
            <w:r w:rsidR="00EE6631" w:rsidRPr="00EE6631">
              <w:rPr>
                <w:rFonts w:ascii="Arial" w:hAnsi="Arial" w:cs="Arial"/>
                <w:lang w:val="es-CO"/>
              </w:rPr>
              <w:t>.  Se revisó la contrapartida aportada al momento y la misma está bien documentada</w:t>
            </w:r>
            <w:r w:rsidR="001A6B9C">
              <w:rPr>
                <w:rFonts w:ascii="Arial" w:hAnsi="Arial" w:cs="Arial"/>
                <w:lang w:val="es-CO"/>
              </w:rPr>
              <w:t>.</w:t>
            </w:r>
          </w:p>
          <w:p w:rsidR="00A16989" w:rsidRPr="00EE6631" w:rsidRDefault="00357617" w:rsidP="00AB0B53">
            <w:pPr>
              <w:pStyle w:val="Prrafodelista"/>
              <w:ind w:left="0"/>
              <w:rPr>
                <w:rFonts w:ascii="Arial" w:hAnsi="Arial" w:cs="Arial"/>
                <w:lang w:val="es-CO"/>
              </w:rPr>
            </w:pPr>
            <w:r w:rsidRPr="00EE6631">
              <w:rPr>
                <w:rFonts w:ascii="Arial" w:hAnsi="Arial" w:cs="Arial"/>
                <w:lang w:val="es-CO"/>
              </w:rPr>
              <w:t xml:space="preserve">  </w:t>
            </w:r>
          </w:p>
        </w:tc>
      </w:tr>
    </w:tbl>
    <w:p w:rsidR="005D7FB8" w:rsidRPr="00EE6631" w:rsidRDefault="005D7FB8" w:rsidP="005D7FB8">
      <w:pPr>
        <w:rPr>
          <w:rFonts w:ascii="Arial" w:hAnsi="Arial" w:cs="Arial"/>
          <w:szCs w:val="24"/>
          <w:lang w:val="es-CO"/>
        </w:rPr>
      </w:pPr>
    </w:p>
    <w:p w:rsidR="005D7FB8" w:rsidRPr="00EE6631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EE6631">
        <w:rPr>
          <w:rFonts w:ascii="Arial" w:hAnsi="Arial" w:cs="Arial"/>
          <w:b/>
          <w:lang w:val="es-CO"/>
        </w:rPr>
        <w:t xml:space="preserve">Actividades </w:t>
      </w:r>
      <w:r w:rsidR="00A16989" w:rsidRPr="00EE6631">
        <w:rPr>
          <w:rFonts w:ascii="Arial" w:hAnsi="Arial" w:cs="Arial"/>
          <w:b/>
          <w:lang w:val="es-CO"/>
        </w:rPr>
        <w:t>planeadas</w:t>
      </w:r>
      <w:r w:rsidRPr="00EE6631">
        <w:rPr>
          <w:rFonts w:ascii="Arial" w:hAnsi="Arial" w:cs="Arial"/>
          <w:b/>
          <w:lang w:val="es-CO"/>
        </w:rPr>
        <w:t>.</w:t>
      </w:r>
    </w:p>
    <w:p w:rsidR="00A16989" w:rsidRPr="00EE6631" w:rsidRDefault="00A16989" w:rsidP="00A16989">
      <w:pPr>
        <w:pStyle w:val="Prrafodelista"/>
        <w:ind w:left="540"/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8E3B08" w:rsidTr="00AB0B53">
        <w:tc>
          <w:tcPr>
            <w:tcW w:w="9576" w:type="dxa"/>
          </w:tcPr>
          <w:p w:rsidR="00306FEB" w:rsidRPr="00EE6631" w:rsidRDefault="00EA30B2" w:rsidP="001A6B9C">
            <w:pPr>
              <w:rPr>
                <w:rFonts w:ascii="Arial" w:hAnsi="Arial" w:cs="Arial"/>
                <w:bCs/>
                <w:szCs w:val="24"/>
                <w:lang w:val="es-CR"/>
              </w:rPr>
            </w:pPr>
            <w:r w:rsidRPr="00EE6631">
              <w:rPr>
                <w:rFonts w:ascii="Arial" w:hAnsi="Arial" w:cs="Arial"/>
                <w:bCs/>
                <w:szCs w:val="24"/>
                <w:vertAlign w:val="superscript"/>
                <w:lang w:val="es-CR"/>
              </w:rPr>
              <w:t xml:space="preserve"> </w:t>
            </w:r>
            <w:r w:rsidR="00306FEB" w:rsidRPr="00EE6631">
              <w:rPr>
                <w:rFonts w:ascii="Arial" w:hAnsi="Arial" w:cs="Arial"/>
                <w:bCs/>
                <w:szCs w:val="24"/>
                <w:lang w:val="es-CR"/>
              </w:rPr>
              <w:t>Las actividades principales del proyecto se enfocan en desarrollar diagnósticos sencillos de condiciones actuales de la comunidad en cuanto a recursos naturales (</w:t>
            </w:r>
            <w:r w:rsidR="00EE6631">
              <w:rPr>
                <w:rFonts w:ascii="Arial" w:hAnsi="Arial" w:cs="Arial"/>
                <w:bCs/>
                <w:szCs w:val="24"/>
                <w:lang w:val="es-CR"/>
              </w:rPr>
              <w:t xml:space="preserve">flora, fauna, mineral, </w:t>
            </w:r>
            <w:r w:rsidR="00306FEB" w:rsidRPr="00EE6631">
              <w:rPr>
                <w:rFonts w:ascii="Arial" w:hAnsi="Arial" w:cs="Arial"/>
                <w:bCs/>
                <w:szCs w:val="24"/>
                <w:lang w:val="es-CR"/>
              </w:rPr>
              <w:t xml:space="preserve">relieve), histórico-cultural, arqueológico, tradiciones y costumbres, como base previa para rescatarlos, protegerlos y acondicionarlos para la observación de las personas de la comunidad y visitantes, con un carácter de protección y conservación de estos recursos. </w:t>
            </w:r>
          </w:p>
          <w:p w:rsidR="00306FEB" w:rsidRPr="00D31897" w:rsidRDefault="00306FEB" w:rsidP="001A6B9C">
            <w:pPr>
              <w:ind w:left="420" w:hanging="278"/>
              <w:rPr>
                <w:rFonts w:ascii="Arial" w:hAnsi="Arial" w:cs="Arial"/>
                <w:bCs/>
                <w:sz w:val="16"/>
                <w:szCs w:val="16"/>
                <w:lang w:val="es-CR"/>
              </w:rPr>
            </w:pPr>
          </w:p>
          <w:p w:rsidR="00B60CE0" w:rsidRDefault="00306FEB" w:rsidP="001A6B9C">
            <w:pPr>
              <w:rPr>
                <w:rFonts w:ascii="Arial" w:hAnsi="Arial" w:cs="Arial"/>
                <w:bCs/>
                <w:szCs w:val="24"/>
                <w:lang w:val="es-CR"/>
              </w:rPr>
            </w:pPr>
            <w:r w:rsidRPr="00EE6631">
              <w:rPr>
                <w:rFonts w:ascii="Arial" w:hAnsi="Arial" w:cs="Arial"/>
                <w:bCs/>
                <w:szCs w:val="24"/>
                <w:lang w:val="es-CR"/>
              </w:rPr>
              <w:t>De interés especial es la protección de la nutria de río que aparece en las márgenes del río Quebradas. También se desarrollarán actividades de ornato y limpieza  en la vía principal, con el objeto de hacer agradable el ambiente comunal.</w:t>
            </w:r>
          </w:p>
          <w:p w:rsidR="001A6B9C" w:rsidRPr="00EE6631" w:rsidRDefault="001A6B9C" w:rsidP="001A6B9C">
            <w:pPr>
              <w:rPr>
                <w:rFonts w:ascii="Arial" w:hAnsi="Arial" w:cs="Arial"/>
                <w:bCs/>
                <w:szCs w:val="24"/>
                <w:lang w:val="es-CR"/>
              </w:rPr>
            </w:pPr>
          </w:p>
        </w:tc>
      </w:tr>
    </w:tbl>
    <w:p w:rsidR="005D7FB8" w:rsidRDefault="005D7FB8" w:rsidP="005D7FB8">
      <w:pPr>
        <w:rPr>
          <w:rFonts w:ascii="Arial" w:hAnsi="Arial" w:cs="Arial"/>
          <w:szCs w:val="24"/>
          <w:lang w:val="es-CR"/>
        </w:rPr>
      </w:pPr>
    </w:p>
    <w:p w:rsidR="001A6B9C" w:rsidRPr="00EE6631" w:rsidRDefault="001A6B9C" w:rsidP="005D7FB8">
      <w:pPr>
        <w:rPr>
          <w:rFonts w:ascii="Arial" w:hAnsi="Arial" w:cs="Arial"/>
          <w:szCs w:val="24"/>
          <w:lang w:val="es-CR"/>
        </w:rPr>
      </w:pPr>
    </w:p>
    <w:p w:rsidR="005D7FB8" w:rsidRPr="00EE6631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EE6631">
        <w:rPr>
          <w:rFonts w:ascii="Arial" w:hAnsi="Arial" w:cs="Arial"/>
          <w:b/>
          <w:lang w:val="es-CO"/>
        </w:rPr>
        <w:lastRenderedPageBreak/>
        <w:t xml:space="preserve">Actividades </w:t>
      </w:r>
      <w:r w:rsidR="00B60CE0" w:rsidRPr="00EE6631">
        <w:rPr>
          <w:rFonts w:ascii="Arial" w:hAnsi="Arial" w:cs="Arial"/>
          <w:b/>
          <w:lang w:val="es-CO"/>
        </w:rPr>
        <w:t>ejecutadas</w:t>
      </w:r>
      <w:r w:rsidRPr="00EE6631">
        <w:rPr>
          <w:rFonts w:ascii="Arial" w:hAnsi="Arial" w:cs="Arial"/>
          <w:b/>
          <w:lang w:val="es-CO"/>
        </w:rPr>
        <w:t>.</w:t>
      </w:r>
    </w:p>
    <w:p w:rsidR="00A16989" w:rsidRPr="00EE6631" w:rsidRDefault="00A16989" w:rsidP="00A16989">
      <w:pPr>
        <w:pStyle w:val="Prrafodelista"/>
        <w:ind w:left="540"/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8E3B08" w:rsidTr="00AB0B53">
        <w:tc>
          <w:tcPr>
            <w:tcW w:w="9576" w:type="dxa"/>
          </w:tcPr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Diagnóstico de condiciones actuales</w:t>
            </w:r>
            <w:r w:rsidR="002306BD" w:rsidRPr="00EE6631">
              <w:rPr>
                <w:rFonts w:ascii="Arial" w:hAnsi="Arial" w:cs="Arial"/>
                <w:bCs/>
                <w:lang w:val="es-CR"/>
              </w:rPr>
              <w:t xml:space="preserve"> de Quebradas</w:t>
            </w:r>
            <w:r w:rsidRPr="00EE6631">
              <w:rPr>
                <w:rFonts w:ascii="Arial" w:hAnsi="Arial" w:cs="Arial"/>
                <w:bCs/>
                <w:lang w:val="es-CR"/>
              </w:rPr>
              <w:t>.</w:t>
            </w: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Desarrollo de una circular escrita para motivar a la gente mantener la comunidad  limpia.</w:t>
            </w: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Ubica</w:t>
            </w:r>
            <w:r w:rsidR="002306BD" w:rsidRPr="00EE6631">
              <w:rPr>
                <w:rFonts w:ascii="Arial" w:hAnsi="Arial" w:cs="Arial"/>
                <w:bCs/>
                <w:lang w:val="es-CR"/>
              </w:rPr>
              <w:t xml:space="preserve">ción de </w:t>
            </w:r>
            <w:r w:rsidRPr="00EE6631">
              <w:rPr>
                <w:rFonts w:ascii="Arial" w:hAnsi="Arial" w:cs="Arial"/>
                <w:bCs/>
                <w:lang w:val="es-CR"/>
              </w:rPr>
              <w:t xml:space="preserve">rotulación conservacionista. </w:t>
            </w: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Desarrollo de un vivero ornamental</w:t>
            </w:r>
          </w:p>
          <w:p w:rsidR="00306FEB" w:rsidRPr="00EE6631" w:rsidRDefault="00306FEB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Siembra de hor</w:t>
            </w:r>
            <w:r w:rsidR="002306BD" w:rsidRPr="00EE6631">
              <w:rPr>
                <w:rFonts w:ascii="Arial" w:hAnsi="Arial" w:cs="Arial"/>
                <w:bCs/>
                <w:lang w:val="es-CR"/>
              </w:rPr>
              <w:t xml:space="preserve">tensias en los frentes de las </w:t>
            </w:r>
            <w:r w:rsidRPr="00EE6631">
              <w:rPr>
                <w:rFonts w:ascii="Arial" w:hAnsi="Arial" w:cs="Arial"/>
                <w:bCs/>
                <w:lang w:val="es-CR"/>
              </w:rPr>
              <w:t>viviendas a lo largo de la vía pública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Diagnóstico de elementos naturales actuales.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Investigación de la nutria de río, en ejecución.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Diseño de programa de trabajo.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Panfletos y boletines informativos (elaborado 1 y el segundo en borrador)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Diagnóstico de la capacidad artesanal actual en   Quebradas.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Ubicar un terreno disponible para el establecimiento de una carpa –local que funcione como centro de reuniones, capacitaciones y venta de productos artesanales y manualidades de la comunidad.</w:t>
            </w:r>
          </w:p>
          <w:p w:rsidR="002306BD" w:rsidRPr="00EE6631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Adquisición de la Carpa de 6 x 9 metros (54 m2)</w:t>
            </w:r>
          </w:p>
          <w:p w:rsidR="002306BD" w:rsidRPr="00D31897" w:rsidRDefault="002306BD" w:rsidP="002306B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Cs/>
                <w:lang w:val="es-CR"/>
              </w:rPr>
            </w:pPr>
            <w:r w:rsidRPr="00EE6631">
              <w:rPr>
                <w:rFonts w:ascii="Arial" w:hAnsi="Arial" w:cs="Arial"/>
                <w:bCs/>
                <w:lang w:val="es-CR"/>
              </w:rPr>
              <w:t>Adquisición de equipo básico: 6 mesas plegables, 25 sillas plegables, un banner de la organización y una carreta para traslado de los materiales y equipo.</w:t>
            </w:r>
          </w:p>
        </w:tc>
      </w:tr>
    </w:tbl>
    <w:p w:rsidR="005D7FB8" w:rsidRPr="00EE6631" w:rsidRDefault="005D7FB8" w:rsidP="005D7FB8">
      <w:pPr>
        <w:rPr>
          <w:rFonts w:ascii="Arial" w:hAnsi="Arial" w:cs="Arial"/>
          <w:szCs w:val="24"/>
          <w:lang w:val="es-CR"/>
        </w:rPr>
      </w:pPr>
    </w:p>
    <w:p w:rsidR="005D7FB8" w:rsidRPr="00EE6631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EE6631">
        <w:rPr>
          <w:rFonts w:ascii="Arial" w:hAnsi="Arial" w:cs="Arial"/>
          <w:b/>
          <w:lang w:val="es-CO"/>
        </w:rPr>
        <w:t>Actividades p</w:t>
      </w:r>
      <w:r w:rsidR="00A16989" w:rsidRPr="00EE6631">
        <w:rPr>
          <w:rFonts w:ascii="Arial" w:hAnsi="Arial" w:cs="Arial"/>
          <w:b/>
          <w:lang w:val="es-CO"/>
        </w:rPr>
        <w:t>or concluir en próximo periodo</w:t>
      </w:r>
      <w:r w:rsidRPr="00EE6631">
        <w:rPr>
          <w:rFonts w:ascii="Arial" w:hAnsi="Arial" w:cs="Arial"/>
          <w:b/>
          <w:lang w:val="es-CO"/>
        </w:rPr>
        <w:t xml:space="preserve">. </w:t>
      </w:r>
    </w:p>
    <w:p w:rsidR="00A16989" w:rsidRPr="00EE6631" w:rsidRDefault="00A16989" w:rsidP="00A16989">
      <w:pPr>
        <w:pStyle w:val="Prrafodelista"/>
        <w:ind w:left="540"/>
        <w:rPr>
          <w:rFonts w:ascii="Arial" w:hAnsi="Arial" w:cs="Arial"/>
          <w:b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8E3B08" w:rsidTr="00AB0B53">
        <w:tc>
          <w:tcPr>
            <w:tcW w:w="9576" w:type="dxa"/>
          </w:tcPr>
          <w:p w:rsidR="005D7FB8" w:rsidRPr="00EE6631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B60CE0" w:rsidRPr="002C4B21" w:rsidRDefault="002306BD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2C4B21">
              <w:rPr>
                <w:rFonts w:ascii="Arial" w:hAnsi="Arial" w:cs="Arial"/>
                <w:szCs w:val="24"/>
                <w:lang w:val="es-CR"/>
              </w:rPr>
              <w:t xml:space="preserve">El grupo está muy activo y </w:t>
            </w:r>
            <w:proofErr w:type="gramStart"/>
            <w:r w:rsidRPr="002C4B21">
              <w:rPr>
                <w:rFonts w:ascii="Arial" w:hAnsi="Arial" w:cs="Arial"/>
                <w:szCs w:val="24"/>
                <w:lang w:val="es-CR"/>
              </w:rPr>
              <w:t>motivado</w:t>
            </w:r>
            <w:r w:rsidR="00431DF7">
              <w:rPr>
                <w:rFonts w:ascii="Arial" w:hAnsi="Arial" w:cs="Arial"/>
                <w:szCs w:val="24"/>
                <w:lang w:val="es-CR"/>
              </w:rPr>
              <w:t>s</w:t>
            </w:r>
            <w:proofErr w:type="gramEnd"/>
            <w:r w:rsidRPr="002C4B21">
              <w:rPr>
                <w:rFonts w:ascii="Arial" w:hAnsi="Arial" w:cs="Arial"/>
                <w:szCs w:val="24"/>
                <w:lang w:val="es-CR"/>
              </w:rPr>
              <w:t xml:space="preserve"> en todas las actividades que realizan.  Se h</w:t>
            </w:r>
            <w:r w:rsidR="00F11B92" w:rsidRPr="002C4B21">
              <w:rPr>
                <w:rFonts w:ascii="Arial" w:hAnsi="Arial" w:cs="Arial"/>
                <w:szCs w:val="24"/>
                <w:lang w:val="es-CR"/>
              </w:rPr>
              <w:t xml:space="preserve">an integrado nuevas personas a </w:t>
            </w:r>
            <w:r w:rsidRPr="002C4B21">
              <w:rPr>
                <w:rFonts w:ascii="Arial" w:hAnsi="Arial" w:cs="Arial"/>
                <w:szCs w:val="24"/>
                <w:lang w:val="es-CR"/>
              </w:rPr>
              <w:t xml:space="preserve">la organización </w:t>
            </w:r>
            <w:r w:rsidR="00EE6631" w:rsidRPr="002C4B21">
              <w:rPr>
                <w:rFonts w:ascii="Arial" w:hAnsi="Arial" w:cs="Arial"/>
                <w:szCs w:val="24"/>
                <w:lang w:val="es-CR"/>
              </w:rPr>
              <w:t>producto de la campaña de conc</w:t>
            </w:r>
            <w:r w:rsidR="00F11B92" w:rsidRPr="002C4B21">
              <w:rPr>
                <w:rFonts w:ascii="Arial" w:hAnsi="Arial" w:cs="Arial"/>
                <w:szCs w:val="24"/>
                <w:lang w:val="es-CR"/>
              </w:rPr>
              <w:t>ientización llevada a cabo en la comunidad.</w:t>
            </w:r>
          </w:p>
          <w:p w:rsidR="00EE6631" w:rsidRPr="001A6B9C" w:rsidRDefault="00EE6631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EE6631" w:rsidRPr="001A6B9C" w:rsidRDefault="00EE6631" w:rsidP="00D31897">
            <w:pPr>
              <w:rPr>
                <w:rFonts w:ascii="Arial" w:hAnsi="Arial" w:cs="Arial"/>
                <w:szCs w:val="24"/>
                <w:lang w:val="es-CR"/>
              </w:rPr>
            </w:pPr>
            <w:r w:rsidRPr="001A6B9C">
              <w:rPr>
                <w:rFonts w:ascii="Arial" w:hAnsi="Arial" w:cs="Arial"/>
                <w:szCs w:val="24"/>
                <w:lang w:val="es-CR"/>
              </w:rPr>
              <w:t>Entre las principales actividades pendientes se tienen:</w:t>
            </w:r>
          </w:p>
          <w:p w:rsidR="0046473B" w:rsidRPr="001A6B9C" w:rsidRDefault="0046473B" w:rsidP="00D31897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Diseño y organización de las mejoras en la comunidad.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Organizar campaña de limpieza comunal.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Restablecer la decoración actual de la pintura  en 6 rocas a lo largo de la ruta.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Desarrollo de panfletos y boletines informativos para dar a conocer a la comunidad el proyecto.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lastRenderedPageBreak/>
              <w:t>Diagnóstico de la capacidad artesanal actual en   Quebradas.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Programación de 4 talleres de capacitación.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Organización de 3 exposiciones y ventas de artesanía local.</w:t>
            </w:r>
          </w:p>
          <w:p w:rsidR="0046473B" w:rsidRPr="001A6B9C" w:rsidRDefault="0046473B" w:rsidP="00D31897">
            <w:pPr>
              <w:pStyle w:val="Prrafodelista"/>
              <w:widowControl w:val="0"/>
              <w:numPr>
                <w:ilvl w:val="0"/>
                <w:numId w:val="9"/>
              </w:numPr>
              <w:ind w:left="0"/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 xml:space="preserve">Suministro de necesidades básicas de equipo y herramientas para las asociadas emprendedoras: </w:t>
            </w:r>
          </w:p>
          <w:p w:rsidR="005D7FB8" w:rsidRDefault="0046473B" w:rsidP="00D31897">
            <w:pPr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</w:pPr>
            <w:r w:rsidRPr="001A6B9C">
              <w:rPr>
                <w:rFonts w:ascii="Arial" w:hAnsi="Arial" w:cs="Arial"/>
                <w:bCs/>
                <w:sz w:val="36"/>
                <w:szCs w:val="36"/>
                <w:vertAlign w:val="superscript"/>
                <w:lang w:val="es-CR"/>
              </w:rPr>
              <w:t>Una prensa para papel reciclado, una máquina plana industrial para costura, un motor tool Dremel, una caladora de mesa,  grabador de vidrio Dremel,  una sierra ingleteadora, una pulidora de vidrio y  una lijadora de mesa.</w:t>
            </w:r>
          </w:p>
          <w:p w:rsidR="001A6B9C" w:rsidRPr="0046473B" w:rsidRDefault="001A6B9C" w:rsidP="00D31897">
            <w:pPr>
              <w:rPr>
                <w:rFonts w:ascii="Arial" w:hAnsi="Arial" w:cs="Arial"/>
                <w:bCs/>
                <w:sz w:val="28"/>
                <w:szCs w:val="28"/>
                <w:vertAlign w:val="superscript"/>
                <w:lang w:val="es-CR"/>
              </w:rPr>
            </w:pPr>
          </w:p>
        </w:tc>
      </w:tr>
    </w:tbl>
    <w:p w:rsidR="005D7FB8" w:rsidRDefault="005D7FB8" w:rsidP="005D7FB8">
      <w:pPr>
        <w:rPr>
          <w:rFonts w:ascii="Arial" w:hAnsi="Arial" w:cs="Arial"/>
          <w:szCs w:val="24"/>
          <w:lang w:val="es-CR"/>
        </w:rPr>
      </w:pPr>
    </w:p>
    <w:p w:rsidR="001A6B9C" w:rsidRPr="00EE6631" w:rsidRDefault="001A6B9C" w:rsidP="005D7FB8">
      <w:pPr>
        <w:rPr>
          <w:rFonts w:ascii="Arial" w:hAnsi="Arial" w:cs="Arial"/>
          <w:szCs w:val="24"/>
          <w:lang w:val="es-CR"/>
        </w:rPr>
      </w:pPr>
    </w:p>
    <w:p w:rsidR="005D7FB8" w:rsidRPr="00EE6631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O"/>
        </w:rPr>
      </w:pPr>
      <w:r w:rsidRPr="00EE6631">
        <w:rPr>
          <w:rFonts w:ascii="Arial" w:hAnsi="Arial" w:cs="Arial"/>
          <w:b/>
          <w:lang w:val="es-CO"/>
        </w:rPr>
        <w:t xml:space="preserve"> Experiencias, lecciones aprendidas y dificultades en este periodo</w:t>
      </w:r>
    </w:p>
    <w:p w:rsidR="00A16989" w:rsidRPr="00EE6631" w:rsidRDefault="00A16989" w:rsidP="00A16989">
      <w:pPr>
        <w:pStyle w:val="Prrafodelista"/>
        <w:ind w:left="540"/>
        <w:rPr>
          <w:rFonts w:ascii="Arial" w:hAnsi="Arial" w:cs="Arial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54"/>
      </w:tblGrid>
      <w:tr w:rsidR="005D7FB8" w:rsidRPr="008E3B08" w:rsidTr="00AB0B53">
        <w:tc>
          <w:tcPr>
            <w:tcW w:w="9576" w:type="dxa"/>
          </w:tcPr>
          <w:p w:rsidR="005D7FB8" w:rsidRPr="00EE6631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  <w:p w:rsidR="00A16989" w:rsidRPr="00EE6631" w:rsidRDefault="00F11B92" w:rsidP="00AB0B53">
            <w:pPr>
              <w:rPr>
                <w:rFonts w:ascii="Arial" w:hAnsi="Arial" w:cs="Arial"/>
                <w:szCs w:val="24"/>
                <w:lang w:val="es-CR"/>
              </w:rPr>
            </w:pPr>
            <w:r w:rsidRPr="00EE6631">
              <w:rPr>
                <w:rFonts w:ascii="Arial" w:hAnsi="Arial" w:cs="Arial"/>
                <w:szCs w:val="24"/>
                <w:lang w:val="es-CR"/>
              </w:rPr>
              <w:t>Tuvieron un poco de atraso en el arranque por dificultades en el depósito del cheque que se les giró y en la apertura de la cuenta corriente para el proyecto.  Se da muy buena participación comunal y se ha visto con buenos ojos en la comunidad, la forma en que se comunica</w:t>
            </w:r>
            <w:r w:rsidR="00E453FC">
              <w:rPr>
                <w:rFonts w:ascii="Arial" w:hAnsi="Arial" w:cs="Arial"/>
                <w:szCs w:val="24"/>
                <w:lang w:val="es-CR"/>
              </w:rPr>
              <w:t>n</w:t>
            </w:r>
            <w:r w:rsidRPr="00EE6631">
              <w:rPr>
                <w:rFonts w:ascii="Arial" w:hAnsi="Arial" w:cs="Arial"/>
                <w:szCs w:val="24"/>
                <w:lang w:val="es-CR"/>
              </w:rPr>
              <w:t xml:space="preserve"> las actividades y resultados del proyecto a nivel de toda la población.  También se están integrando a la organización personas jóvenes de la comunidad.</w:t>
            </w:r>
          </w:p>
          <w:p w:rsidR="005D7FB8" w:rsidRPr="00EE6631" w:rsidRDefault="005D7FB8" w:rsidP="00AB0B53">
            <w:pPr>
              <w:rPr>
                <w:rFonts w:ascii="Arial" w:hAnsi="Arial" w:cs="Arial"/>
                <w:szCs w:val="24"/>
                <w:lang w:val="es-CR"/>
              </w:rPr>
            </w:pPr>
          </w:p>
        </w:tc>
      </w:tr>
    </w:tbl>
    <w:p w:rsidR="005D7FB8" w:rsidRDefault="005D7FB8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1A6B9C" w:rsidRPr="00EE6631" w:rsidRDefault="001A6B9C" w:rsidP="005D7FB8">
      <w:pPr>
        <w:pStyle w:val="Prrafodelista"/>
        <w:ind w:left="540"/>
        <w:rPr>
          <w:rFonts w:ascii="Arial" w:hAnsi="Arial" w:cs="Arial"/>
          <w:lang w:val="es-CR"/>
        </w:rPr>
      </w:pPr>
    </w:p>
    <w:p w:rsidR="005D7FB8" w:rsidRDefault="005D7FB8" w:rsidP="005D7FB8">
      <w:pPr>
        <w:pStyle w:val="Prrafodelista"/>
        <w:numPr>
          <w:ilvl w:val="0"/>
          <w:numId w:val="6"/>
        </w:numPr>
        <w:rPr>
          <w:rFonts w:ascii="Arial" w:hAnsi="Arial" w:cs="Arial"/>
          <w:b/>
          <w:lang w:val="es-CR"/>
        </w:rPr>
      </w:pPr>
      <w:r w:rsidRPr="00EE6631">
        <w:rPr>
          <w:rFonts w:ascii="Arial" w:hAnsi="Arial" w:cs="Arial"/>
          <w:b/>
          <w:lang w:val="es-CR"/>
        </w:rPr>
        <w:t xml:space="preserve">Fotos </w:t>
      </w:r>
      <w:r w:rsidR="00A16989" w:rsidRPr="00EE6631">
        <w:rPr>
          <w:rFonts w:ascii="Arial" w:hAnsi="Arial" w:cs="Arial"/>
          <w:b/>
          <w:lang w:val="es-CR"/>
        </w:rPr>
        <w:t xml:space="preserve"> de las actividades</w:t>
      </w: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tbl>
      <w:tblPr>
        <w:tblStyle w:val="Tablaconcuadrcula"/>
        <w:tblW w:w="9180" w:type="dxa"/>
        <w:tblLook w:val="04A0"/>
      </w:tblPr>
      <w:tblGrid>
        <w:gridCol w:w="4489"/>
        <w:gridCol w:w="4691"/>
      </w:tblGrid>
      <w:tr w:rsidR="00556F43" w:rsidTr="00556F43">
        <w:tc>
          <w:tcPr>
            <w:tcW w:w="4489" w:type="dxa"/>
          </w:tcPr>
          <w:p w:rsidR="00556F43" w:rsidRDefault="00556F43" w:rsidP="00556F43">
            <w:pPr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noProof/>
                <w:lang w:val="es-CR" w:eastAsia="es-CR"/>
              </w:rPr>
              <w:drawing>
                <wp:inline distT="0" distB="0" distL="0" distR="0">
                  <wp:extent cx="2685975" cy="2014330"/>
                  <wp:effectExtent l="0" t="0" r="635" b="508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 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100" cy="2016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</w:tcPr>
          <w:p w:rsidR="00556F43" w:rsidRDefault="002C4B21" w:rsidP="00556F43">
            <w:pPr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noProof/>
                <w:lang w:val="es-CR" w:eastAsia="es-CR"/>
              </w:rPr>
              <w:drawing>
                <wp:inline distT="0" distB="0" distL="0" distR="0">
                  <wp:extent cx="2606416" cy="1952465"/>
                  <wp:effectExtent l="0" t="0" r="381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 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768" cy="1954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43" w:rsidTr="00556F43">
        <w:tc>
          <w:tcPr>
            <w:tcW w:w="4489" w:type="dxa"/>
          </w:tcPr>
          <w:p w:rsidR="00556F43" w:rsidRDefault="00556F43" w:rsidP="00556F43">
            <w:pPr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noProof/>
                <w:lang w:val="es-CR" w:eastAsia="es-CR"/>
              </w:rPr>
              <w:drawing>
                <wp:inline distT="0" distB="0" distL="0" distR="0">
                  <wp:extent cx="2638425" cy="1978670"/>
                  <wp:effectExtent l="0" t="0" r="0" b="2540"/>
                  <wp:docPr id="7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 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6719" cy="1977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</w:tcPr>
          <w:p w:rsidR="00556F43" w:rsidRDefault="002C4B21" w:rsidP="00556F43">
            <w:pPr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noProof/>
                <w:lang w:val="es-CR" w:eastAsia="es-CR"/>
              </w:rPr>
              <w:drawing>
                <wp:inline distT="0" distB="0" distL="0" distR="0">
                  <wp:extent cx="2609850" cy="1958421"/>
                  <wp:effectExtent l="0" t="0" r="0" b="381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 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736" cy="1959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43" w:rsidTr="00556F43">
        <w:tc>
          <w:tcPr>
            <w:tcW w:w="4489" w:type="dxa"/>
          </w:tcPr>
          <w:p w:rsidR="00556F43" w:rsidRDefault="00556F43" w:rsidP="00556F43">
            <w:pPr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noProof/>
                <w:lang w:val="es-CR" w:eastAsia="es-CR"/>
              </w:rPr>
              <w:drawing>
                <wp:inline distT="0" distB="0" distL="0" distR="0">
                  <wp:extent cx="2565349" cy="1923866"/>
                  <wp:effectExtent l="0" t="0" r="6985" b="635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 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563" cy="1922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1" w:type="dxa"/>
          </w:tcPr>
          <w:p w:rsidR="00556F43" w:rsidRDefault="00556F43" w:rsidP="00556F43">
            <w:pPr>
              <w:rPr>
                <w:rFonts w:ascii="Arial" w:hAnsi="Arial" w:cs="Arial"/>
                <w:b/>
                <w:lang w:val="es-CR"/>
              </w:rPr>
            </w:pPr>
            <w:r>
              <w:rPr>
                <w:rFonts w:ascii="Arial" w:hAnsi="Arial" w:cs="Arial"/>
                <w:b/>
                <w:noProof/>
                <w:lang w:val="es-CR" w:eastAsia="es-CR"/>
              </w:rPr>
              <w:drawing>
                <wp:inline distT="0" distB="0" distL="0" distR="0">
                  <wp:extent cx="2724150" cy="1885808"/>
                  <wp:effectExtent l="0" t="0" r="0" b="635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QUA 6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5075" cy="1886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</w:p>
    <w:p w:rsidR="00556F43" w:rsidRDefault="00556F43" w:rsidP="00556F43">
      <w:pPr>
        <w:rPr>
          <w:rFonts w:ascii="Arial" w:hAnsi="Arial" w:cs="Arial"/>
          <w:b/>
          <w:lang w:val="es-CR"/>
        </w:rPr>
      </w:pPr>
      <w:bookmarkStart w:id="0" w:name="_GoBack"/>
      <w:bookmarkEnd w:id="0"/>
    </w:p>
    <w:sectPr w:rsidR="00556F43" w:rsidSect="006331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27E" w:rsidRDefault="0073227E" w:rsidP="00DC1E1B">
      <w:r>
        <w:separator/>
      </w:r>
    </w:p>
  </w:endnote>
  <w:endnote w:type="continuationSeparator" w:id="0">
    <w:p w:rsidR="0073227E" w:rsidRDefault="0073227E" w:rsidP="00DC1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27E" w:rsidRDefault="0073227E" w:rsidP="00DC1E1B">
      <w:r>
        <w:separator/>
      </w:r>
    </w:p>
  </w:footnote>
  <w:footnote w:type="continuationSeparator" w:id="0">
    <w:p w:rsidR="0073227E" w:rsidRDefault="0073227E" w:rsidP="00DC1E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3199"/>
    <w:multiLevelType w:val="hybridMultilevel"/>
    <w:tmpl w:val="66D69C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D3848"/>
    <w:multiLevelType w:val="hybridMultilevel"/>
    <w:tmpl w:val="CE341D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57F56"/>
    <w:multiLevelType w:val="hybridMultilevel"/>
    <w:tmpl w:val="8FCADE2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674F84"/>
    <w:multiLevelType w:val="hybridMultilevel"/>
    <w:tmpl w:val="6D2E0BB2"/>
    <w:lvl w:ilvl="0" w:tplc="EF60FDF6">
      <w:start w:val="1"/>
      <w:numFmt w:val="decimal"/>
      <w:lvlText w:val="%1-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98103FE"/>
    <w:multiLevelType w:val="hybridMultilevel"/>
    <w:tmpl w:val="C15C6896"/>
    <w:lvl w:ilvl="0" w:tplc="EF60FDF6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DD1B79"/>
    <w:multiLevelType w:val="hybridMultilevel"/>
    <w:tmpl w:val="23C22004"/>
    <w:lvl w:ilvl="0" w:tplc="04090015">
      <w:start w:val="1"/>
      <w:numFmt w:val="upperLetter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675CA"/>
    <w:multiLevelType w:val="hybridMultilevel"/>
    <w:tmpl w:val="E4FC3F7C"/>
    <w:lvl w:ilvl="0" w:tplc="658AD996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E625AE"/>
    <w:multiLevelType w:val="hybridMultilevel"/>
    <w:tmpl w:val="C5805A4E"/>
    <w:lvl w:ilvl="0" w:tplc="BF80086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E1B"/>
    <w:rsid w:val="001040EA"/>
    <w:rsid w:val="001A6B9C"/>
    <w:rsid w:val="002306BD"/>
    <w:rsid w:val="002C4B21"/>
    <w:rsid w:val="00301784"/>
    <w:rsid w:val="0030222E"/>
    <w:rsid w:val="00306FEB"/>
    <w:rsid w:val="00357617"/>
    <w:rsid w:val="00396E10"/>
    <w:rsid w:val="00431DF7"/>
    <w:rsid w:val="00442C60"/>
    <w:rsid w:val="00460D1C"/>
    <w:rsid w:val="0046473B"/>
    <w:rsid w:val="004A519B"/>
    <w:rsid w:val="004B1F42"/>
    <w:rsid w:val="004D70C9"/>
    <w:rsid w:val="00556F43"/>
    <w:rsid w:val="005D7FB8"/>
    <w:rsid w:val="0063313A"/>
    <w:rsid w:val="00641DD0"/>
    <w:rsid w:val="006447AD"/>
    <w:rsid w:val="00664BA6"/>
    <w:rsid w:val="006A7BA8"/>
    <w:rsid w:val="007067F9"/>
    <w:rsid w:val="0073227E"/>
    <w:rsid w:val="007466A5"/>
    <w:rsid w:val="0076074D"/>
    <w:rsid w:val="008E3B08"/>
    <w:rsid w:val="009C2A48"/>
    <w:rsid w:val="009D1A8B"/>
    <w:rsid w:val="00A16989"/>
    <w:rsid w:val="00AC039A"/>
    <w:rsid w:val="00B60CE0"/>
    <w:rsid w:val="00B73057"/>
    <w:rsid w:val="00C25538"/>
    <w:rsid w:val="00C46EBF"/>
    <w:rsid w:val="00D31897"/>
    <w:rsid w:val="00D7582C"/>
    <w:rsid w:val="00DC1E1B"/>
    <w:rsid w:val="00DF4616"/>
    <w:rsid w:val="00E453FC"/>
    <w:rsid w:val="00EA30B2"/>
    <w:rsid w:val="00EE6631"/>
    <w:rsid w:val="00F11B92"/>
    <w:rsid w:val="00F81314"/>
    <w:rsid w:val="00F86D63"/>
    <w:rsid w:val="00FB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6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F4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E1B"/>
    <w:pPr>
      <w:widowControl w:val="0"/>
      <w:snapToGrid w:val="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C1E1B"/>
    <w:pPr>
      <w:widowControl/>
      <w:snapToGrid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1E1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C1E1B"/>
    <w:pPr>
      <w:widowControl/>
      <w:snapToGrid/>
      <w:ind w:left="720"/>
      <w:contextualSpacing/>
    </w:pPr>
    <w:rPr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DC1E1B"/>
    <w:rPr>
      <w:vertAlign w:val="superscript"/>
    </w:rPr>
  </w:style>
  <w:style w:type="table" w:styleId="Tablaconcuadrcula">
    <w:name w:val="Table Grid"/>
    <w:basedOn w:val="Tablanormal"/>
    <w:uiPriority w:val="59"/>
    <w:rsid w:val="00A169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56F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6F4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eduardo.mata</dc:creator>
  <cp:lastModifiedBy>eduardo.mata</cp:lastModifiedBy>
  <cp:revision>15</cp:revision>
  <cp:lastPrinted>2013-01-09T21:48:00Z</cp:lastPrinted>
  <dcterms:created xsi:type="dcterms:W3CDTF">2012-11-17T02:31:00Z</dcterms:created>
  <dcterms:modified xsi:type="dcterms:W3CDTF">2013-01-09T21:49:00Z</dcterms:modified>
</cp:coreProperties>
</file>