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B8" w:rsidRPr="00D67A3F" w:rsidRDefault="005D7FB8" w:rsidP="005D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D67A3F">
        <w:rPr>
          <w:rFonts w:ascii="Verdana" w:hAnsi="Verdana" w:cs="Arial"/>
          <w:b/>
          <w:color w:val="000000"/>
          <w:sz w:val="20"/>
          <w:lang w:val="es-CO"/>
        </w:rPr>
        <w:t>Anexo C (continuación)</w:t>
      </w:r>
    </w:p>
    <w:p w:rsidR="005D7FB8" w:rsidRPr="00030687" w:rsidRDefault="005D7FB8" w:rsidP="005D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030687">
        <w:rPr>
          <w:rFonts w:ascii="Verdana" w:hAnsi="Verdana" w:cs="Arial"/>
          <w:b/>
          <w:color w:val="000000"/>
          <w:sz w:val="20"/>
          <w:lang w:val="es-CO"/>
        </w:rPr>
        <w:t>Plantilla Para Verificar Progreso</w:t>
      </w:r>
    </w:p>
    <w:p w:rsidR="005D7FB8" w:rsidRPr="00030687" w:rsidRDefault="005D7FB8" w:rsidP="005D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2339"/>
        <w:gridCol w:w="6715"/>
      </w:tblGrid>
      <w:tr w:rsidR="005D7FB8" w:rsidRPr="00030687" w:rsidTr="00AB0B53">
        <w:tc>
          <w:tcPr>
            <w:tcW w:w="2448" w:type="dxa"/>
          </w:tcPr>
          <w:p w:rsidR="005D7FB8" w:rsidRPr="00030687" w:rsidRDefault="005D7FB8" w:rsidP="00AB0B53">
            <w:pPr>
              <w:rPr>
                <w:rFonts w:ascii="Verdana" w:hAnsi="Verdana" w:cs="Arial"/>
                <w:sz w:val="20"/>
              </w:rPr>
            </w:pPr>
            <w:r w:rsidRPr="00030687">
              <w:rPr>
                <w:rFonts w:ascii="Verdana" w:hAnsi="Verdana" w:cs="Arial"/>
                <w:sz w:val="20"/>
              </w:rPr>
              <w:t>Fecha:</w:t>
            </w:r>
          </w:p>
        </w:tc>
        <w:tc>
          <w:tcPr>
            <w:tcW w:w="7128" w:type="dxa"/>
          </w:tcPr>
          <w:p w:rsidR="005D7FB8" w:rsidRPr="00030687" w:rsidRDefault="002712AA" w:rsidP="00AB0B53">
            <w:pPr>
              <w:rPr>
                <w:rFonts w:ascii="Verdana" w:hAnsi="Verdana" w:cs="Arial"/>
                <w:sz w:val="20"/>
              </w:rPr>
            </w:pPr>
            <w:r>
              <w:rPr>
                <w:rFonts w:ascii="Verdana" w:hAnsi="Verdana" w:cs="Arial"/>
                <w:sz w:val="20"/>
              </w:rPr>
              <w:t xml:space="preserve">23 de </w:t>
            </w:r>
            <w:proofErr w:type="spellStart"/>
            <w:r>
              <w:rPr>
                <w:rFonts w:ascii="Verdana" w:hAnsi="Verdana" w:cs="Arial"/>
                <w:sz w:val="20"/>
              </w:rPr>
              <w:t>Noviembre</w:t>
            </w:r>
            <w:proofErr w:type="spellEnd"/>
            <w:r>
              <w:rPr>
                <w:rFonts w:ascii="Verdana" w:hAnsi="Verdana" w:cs="Arial"/>
                <w:sz w:val="20"/>
              </w:rPr>
              <w:t xml:space="preserve"> del 2012</w:t>
            </w:r>
          </w:p>
        </w:tc>
      </w:tr>
      <w:tr w:rsidR="005D7FB8" w:rsidRPr="00030687" w:rsidTr="00AB0B53">
        <w:tc>
          <w:tcPr>
            <w:tcW w:w="2448" w:type="dxa"/>
          </w:tcPr>
          <w:p w:rsidR="005D7FB8" w:rsidRPr="00030687" w:rsidRDefault="005D7FB8" w:rsidP="00AB0B53">
            <w:pPr>
              <w:rPr>
                <w:rFonts w:ascii="Verdana" w:hAnsi="Verdana" w:cs="Arial"/>
                <w:sz w:val="20"/>
              </w:rPr>
            </w:pPr>
            <w:r w:rsidRPr="00030687">
              <w:rPr>
                <w:rFonts w:ascii="Verdana" w:hAnsi="Verdana" w:cs="Arial"/>
                <w:sz w:val="20"/>
              </w:rPr>
              <w:t>De:</w:t>
            </w:r>
          </w:p>
        </w:tc>
        <w:tc>
          <w:tcPr>
            <w:tcW w:w="7128" w:type="dxa"/>
          </w:tcPr>
          <w:p w:rsidR="005D7FB8" w:rsidRPr="00030687" w:rsidRDefault="005D7FB8" w:rsidP="00AB0B53">
            <w:pPr>
              <w:rPr>
                <w:rFonts w:ascii="Verdana" w:hAnsi="Verdana" w:cs="Arial"/>
                <w:sz w:val="20"/>
              </w:rPr>
            </w:pPr>
            <w:r w:rsidRPr="00030687">
              <w:rPr>
                <w:rFonts w:ascii="Verdana" w:hAnsi="Verdana" w:cs="Arial"/>
                <w:sz w:val="20"/>
              </w:rPr>
              <w:t>Eduardo Mata Montero</w:t>
            </w:r>
          </w:p>
        </w:tc>
      </w:tr>
      <w:tr w:rsidR="005D7FB8" w:rsidRPr="00A24D79" w:rsidTr="00AB0B53">
        <w:tc>
          <w:tcPr>
            <w:tcW w:w="2448" w:type="dxa"/>
          </w:tcPr>
          <w:p w:rsidR="005D7FB8" w:rsidRPr="00030687" w:rsidRDefault="005D7FB8" w:rsidP="00AB0B53">
            <w:pPr>
              <w:rPr>
                <w:rFonts w:ascii="Verdana" w:hAnsi="Verdana" w:cs="Arial"/>
                <w:sz w:val="20"/>
              </w:rPr>
            </w:pPr>
            <w:r w:rsidRPr="00030687">
              <w:rPr>
                <w:rFonts w:ascii="Verdana" w:hAnsi="Verdana" w:cs="Arial"/>
                <w:sz w:val="20"/>
              </w:rPr>
              <w:t>A:</w:t>
            </w:r>
          </w:p>
        </w:tc>
        <w:tc>
          <w:tcPr>
            <w:tcW w:w="7128" w:type="dxa"/>
          </w:tcPr>
          <w:p w:rsidR="005D7FB8" w:rsidRPr="00030687" w:rsidRDefault="005D7FB8" w:rsidP="00AB0B53">
            <w:pPr>
              <w:rPr>
                <w:rFonts w:ascii="Verdana" w:hAnsi="Verdana" w:cs="Arial"/>
                <w:sz w:val="20"/>
                <w:lang w:val="es-CR"/>
              </w:rPr>
            </w:pPr>
            <w:r>
              <w:rPr>
                <w:rFonts w:ascii="Verdana" w:hAnsi="Verdana" w:cs="Arial"/>
                <w:sz w:val="20"/>
                <w:lang w:val="es-CR"/>
              </w:rPr>
              <w:t>Yoriko Yasukawa</w:t>
            </w:r>
            <w:r w:rsidRPr="00030687">
              <w:rPr>
                <w:rFonts w:ascii="Verdana" w:hAnsi="Verdana" w:cs="Arial"/>
                <w:sz w:val="20"/>
                <w:lang w:val="es-CR"/>
              </w:rPr>
              <w:t>, Representante Residente PNUD</w:t>
            </w:r>
          </w:p>
        </w:tc>
      </w:tr>
      <w:tr w:rsidR="005D7FB8" w:rsidRPr="00A24D79" w:rsidTr="00AB0B53">
        <w:tc>
          <w:tcPr>
            <w:tcW w:w="2448" w:type="dxa"/>
          </w:tcPr>
          <w:p w:rsidR="005D7FB8" w:rsidRPr="00030687" w:rsidRDefault="005D7FB8" w:rsidP="00AB0B53">
            <w:pPr>
              <w:rPr>
                <w:rFonts w:ascii="Verdana" w:hAnsi="Verdana" w:cs="Arial"/>
                <w:sz w:val="20"/>
              </w:rPr>
            </w:pPr>
            <w:proofErr w:type="spellStart"/>
            <w:r w:rsidRPr="00030687">
              <w:rPr>
                <w:rFonts w:ascii="Verdana" w:hAnsi="Verdana" w:cs="Arial"/>
                <w:sz w:val="20"/>
              </w:rPr>
              <w:t>Copia</w:t>
            </w:r>
            <w:proofErr w:type="spellEnd"/>
            <w:r w:rsidRPr="00030687">
              <w:rPr>
                <w:rFonts w:ascii="Verdana" w:hAnsi="Verdana" w:cs="Arial"/>
                <w:sz w:val="20"/>
              </w:rPr>
              <w:t>:</w:t>
            </w:r>
          </w:p>
        </w:tc>
        <w:tc>
          <w:tcPr>
            <w:tcW w:w="7128" w:type="dxa"/>
          </w:tcPr>
          <w:p w:rsidR="005D7FB8" w:rsidRPr="00030687" w:rsidRDefault="005D7FB8" w:rsidP="00AB0B53">
            <w:pPr>
              <w:rPr>
                <w:rFonts w:ascii="Verdana" w:hAnsi="Verdana" w:cs="Arial"/>
                <w:sz w:val="20"/>
                <w:lang w:val="es-ES"/>
              </w:rPr>
            </w:pPr>
            <w:r w:rsidRPr="00030687">
              <w:rPr>
                <w:rFonts w:ascii="Verdana" w:hAnsi="Verdana" w:cs="Arial"/>
                <w:sz w:val="20"/>
                <w:lang w:val="es-ES"/>
              </w:rPr>
              <w:t>Kifah Sasa, Oficial de Ambiente, PNUD</w:t>
            </w:r>
          </w:p>
        </w:tc>
      </w:tr>
      <w:tr w:rsidR="005D7FB8" w:rsidRPr="00A24D79" w:rsidTr="00AB0B53">
        <w:tc>
          <w:tcPr>
            <w:tcW w:w="2448" w:type="dxa"/>
          </w:tcPr>
          <w:p w:rsidR="005D7FB8" w:rsidRPr="00030687" w:rsidRDefault="005D7FB8" w:rsidP="00AB0B53">
            <w:pPr>
              <w:rPr>
                <w:rFonts w:ascii="Verdana" w:hAnsi="Verdana" w:cs="Arial"/>
                <w:sz w:val="20"/>
              </w:rPr>
            </w:pPr>
            <w:proofErr w:type="spellStart"/>
            <w:r w:rsidRPr="00030687">
              <w:rPr>
                <w:rFonts w:ascii="Verdana" w:hAnsi="Verdana" w:cs="Arial"/>
                <w:sz w:val="20"/>
              </w:rPr>
              <w:t>Asunto</w:t>
            </w:r>
            <w:proofErr w:type="spellEnd"/>
            <w:r w:rsidRPr="00030687">
              <w:rPr>
                <w:rFonts w:ascii="Verdana" w:hAnsi="Verdana" w:cs="Arial"/>
                <w:sz w:val="20"/>
              </w:rPr>
              <w:t>:</w:t>
            </w:r>
          </w:p>
        </w:tc>
        <w:tc>
          <w:tcPr>
            <w:tcW w:w="7128" w:type="dxa"/>
          </w:tcPr>
          <w:p w:rsidR="005D7FB8" w:rsidRPr="00030687" w:rsidRDefault="005D7FB8" w:rsidP="00AB0B53">
            <w:pPr>
              <w:rPr>
                <w:rFonts w:ascii="Verdana" w:hAnsi="Verdana" w:cs="Arial"/>
                <w:sz w:val="20"/>
                <w:lang w:val="es-ES"/>
              </w:rPr>
            </w:pPr>
            <w:r w:rsidRPr="00030687">
              <w:rPr>
                <w:rFonts w:ascii="Verdana" w:hAnsi="Verdana" w:cs="Arial"/>
                <w:sz w:val="20"/>
                <w:lang w:val="es-ES"/>
              </w:rPr>
              <w:t>Informe de Avance del Proyecto</w:t>
            </w:r>
          </w:p>
        </w:tc>
      </w:tr>
    </w:tbl>
    <w:p w:rsidR="005D7FB8" w:rsidRPr="00030687" w:rsidRDefault="005D7FB8" w:rsidP="005D7FB8">
      <w:pPr>
        <w:rPr>
          <w:rFonts w:ascii="Verdana" w:hAnsi="Verdana" w:cs="Arial"/>
          <w:sz w:val="20"/>
          <w:lang w:val="es-CO"/>
        </w:rPr>
      </w:pPr>
    </w:p>
    <w:tbl>
      <w:tblPr>
        <w:tblW w:w="9021" w:type="dxa"/>
        <w:tblInd w:w="18" w:type="dxa"/>
        <w:tblLook w:val="04A0"/>
      </w:tblPr>
      <w:tblGrid>
        <w:gridCol w:w="3510"/>
        <w:gridCol w:w="5511"/>
      </w:tblGrid>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Número de Proyecto: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B60CE0" w:rsidP="00AB0B53">
            <w:pPr>
              <w:rPr>
                <w:rFonts w:ascii="Verdana" w:hAnsi="Verdana" w:cs="Arial"/>
                <w:color w:val="000000"/>
                <w:sz w:val="20"/>
              </w:rPr>
            </w:pPr>
            <w:r>
              <w:rPr>
                <w:rFonts w:ascii="Verdana" w:hAnsi="Verdana" w:cs="Arial"/>
                <w:color w:val="000000"/>
                <w:sz w:val="20"/>
              </w:rPr>
              <w:t>COS/SGP/FSP/OP5/</w:t>
            </w:r>
          </w:p>
        </w:tc>
      </w:tr>
      <w:tr w:rsidR="005D7FB8" w:rsidRPr="00A24D79"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Titulo del Proyecto: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411665" w:rsidRDefault="00411665" w:rsidP="00AB0B53">
            <w:pPr>
              <w:rPr>
                <w:rFonts w:ascii="Verdana" w:hAnsi="Verdana" w:cs="Arial"/>
                <w:color w:val="000000"/>
                <w:sz w:val="20"/>
                <w:lang w:val="es-CR"/>
              </w:rPr>
            </w:pPr>
            <w:proofErr w:type="spellStart"/>
            <w:r>
              <w:rPr>
                <w:b/>
                <w:sz w:val="22"/>
                <w:szCs w:val="22"/>
                <w:lang w:val="es-CR"/>
              </w:rPr>
              <w:t>Tsirushka</w:t>
            </w:r>
            <w:proofErr w:type="spellEnd"/>
            <w:r>
              <w:rPr>
                <w:b/>
                <w:sz w:val="22"/>
                <w:szCs w:val="22"/>
                <w:lang w:val="es-CR"/>
              </w:rPr>
              <w:t xml:space="preserve">:  </w:t>
            </w:r>
            <w:proofErr w:type="spellStart"/>
            <w:r w:rsidRPr="00AD10E0">
              <w:rPr>
                <w:sz w:val="22"/>
                <w:szCs w:val="22"/>
                <w:lang w:val="es-CR"/>
              </w:rPr>
              <w:t>Tsirutami</w:t>
            </w:r>
            <w:proofErr w:type="spellEnd"/>
            <w:r w:rsidRPr="00AD10E0">
              <w:rPr>
                <w:sz w:val="22"/>
                <w:szCs w:val="22"/>
                <w:lang w:val="es-CR"/>
              </w:rPr>
              <w:t xml:space="preserve"> Tour</w:t>
            </w:r>
            <w:r>
              <w:rPr>
                <w:sz w:val="22"/>
                <w:szCs w:val="22"/>
                <w:lang w:val="es-CR"/>
              </w:rPr>
              <w:t xml:space="preserve"> - </w:t>
            </w:r>
            <w:proofErr w:type="spellStart"/>
            <w:r>
              <w:rPr>
                <w:spacing w:val="-2"/>
                <w:sz w:val="22"/>
                <w:szCs w:val="22"/>
                <w:lang w:val="es-ES"/>
              </w:rPr>
              <w:t>etnoturismo</w:t>
            </w:r>
            <w:proofErr w:type="spellEnd"/>
            <w:r w:rsidRPr="00AD10E0">
              <w:rPr>
                <w:spacing w:val="-2"/>
                <w:sz w:val="22"/>
                <w:szCs w:val="22"/>
                <w:lang w:val="es-ES"/>
              </w:rPr>
              <w:t xml:space="preserve"> basado en el cacao (</w:t>
            </w:r>
            <w:proofErr w:type="spellStart"/>
            <w:r w:rsidRPr="00AD10E0">
              <w:rPr>
                <w:spacing w:val="-2"/>
                <w:sz w:val="22"/>
                <w:szCs w:val="22"/>
                <w:lang w:val="es-ES"/>
              </w:rPr>
              <w:t>tsirú</w:t>
            </w:r>
            <w:proofErr w:type="spellEnd"/>
          </w:p>
        </w:tc>
      </w:tr>
      <w:tr w:rsidR="005D7FB8" w:rsidRPr="00A24D79"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Organización:</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E74844" w:rsidRDefault="00411665" w:rsidP="00411665">
            <w:pPr>
              <w:pBdr>
                <w:bottom w:val="single" w:sz="6" w:space="1" w:color="auto"/>
              </w:pBdr>
              <w:rPr>
                <w:rFonts w:ascii="Cambria" w:hAnsi="Cambria"/>
                <w:b/>
                <w:snapToGrid w:val="0"/>
                <w:sz w:val="20"/>
                <w:lang w:val="es-CR"/>
              </w:rPr>
            </w:pPr>
            <w:r w:rsidRPr="00E74844">
              <w:rPr>
                <w:rFonts w:ascii="Cambria" w:hAnsi="Cambria"/>
                <w:b/>
                <w:snapToGrid w:val="0"/>
                <w:sz w:val="20"/>
                <w:lang w:val="es-CR"/>
              </w:rPr>
              <w:t xml:space="preserve">Asociación de Mujeres Indígenas </w:t>
            </w:r>
            <w:proofErr w:type="spellStart"/>
            <w:r w:rsidRPr="00E74844">
              <w:rPr>
                <w:rFonts w:ascii="Cambria" w:hAnsi="Cambria"/>
                <w:b/>
                <w:snapToGrid w:val="0"/>
                <w:sz w:val="20"/>
                <w:lang w:val="es-CR"/>
              </w:rPr>
              <w:t>Bribri</w:t>
            </w:r>
            <w:proofErr w:type="spellEnd"/>
            <w:r w:rsidRPr="00E74844">
              <w:rPr>
                <w:rFonts w:ascii="Cambria" w:hAnsi="Cambria"/>
                <w:b/>
                <w:snapToGrid w:val="0"/>
                <w:sz w:val="20"/>
                <w:lang w:val="es-CR"/>
              </w:rPr>
              <w:t xml:space="preserve"> de Talamanca</w:t>
            </w:r>
          </w:p>
        </w:tc>
      </w:tr>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 xml:space="preserve">Persona </w:t>
            </w:r>
            <w:proofErr w:type="spellStart"/>
            <w:r w:rsidRPr="00030687">
              <w:rPr>
                <w:rFonts w:ascii="Verdana" w:hAnsi="Verdana" w:cs="Arial"/>
                <w:color w:val="000000"/>
                <w:sz w:val="20"/>
              </w:rPr>
              <w:t>Contacto</w:t>
            </w:r>
            <w:proofErr w:type="spellEnd"/>
            <w:r w:rsidRPr="00030687">
              <w:rPr>
                <w:rFonts w:ascii="Verdana" w:hAnsi="Verdana" w:cs="Arial"/>
                <w:color w:val="000000"/>
                <w:sz w:val="20"/>
              </w:rPr>
              <w:t>:</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411665" w:rsidP="00411665">
            <w:pPr>
              <w:rPr>
                <w:rFonts w:ascii="Verdana" w:hAnsi="Verdana" w:cs="Arial"/>
                <w:color w:val="000000"/>
                <w:sz w:val="20"/>
                <w:lang w:val="es-CO"/>
              </w:rPr>
            </w:pPr>
            <w:proofErr w:type="spellStart"/>
            <w:r>
              <w:rPr>
                <w:rFonts w:ascii="Cambria" w:hAnsi="Cambria"/>
                <w:sz w:val="22"/>
                <w:szCs w:val="22"/>
                <w:lang w:val="es-CR"/>
              </w:rPr>
              <w:t>Gerardina</w:t>
            </w:r>
            <w:proofErr w:type="spellEnd"/>
            <w:r>
              <w:rPr>
                <w:rFonts w:ascii="Cambria" w:hAnsi="Cambria"/>
                <w:sz w:val="22"/>
                <w:szCs w:val="22"/>
                <w:lang w:val="es-CR"/>
              </w:rPr>
              <w:t xml:space="preserve"> Morales Torres</w:t>
            </w:r>
          </w:p>
        </w:tc>
      </w:tr>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proofErr w:type="spellStart"/>
            <w:r w:rsidRPr="00030687">
              <w:rPr>
                <w:rFonts w:ascii="Verdana" w:hAnsi="Verdana" w:cs="Arial"/>
                <w:color w:val="000000"/>
                <w:sz w:val="20"/>
              </w:rPr>
              <w:t>Monto</w:t>
            </w:r>
            <w:proofErr w:type="spellEnd"/>
            <w:r w:rsidRPr="00030687">
              <w:rPr>
                <w:rFonts w:ascii="Verdana" w:hAnsi="Verdana" w:cs="Arial"/>
                <w:color w:val="000000"/>
                <w:sz w:val="20"/>
              </w:rPr>
              <w:t xml:space="preserve"> </w:t>
            </w:r>
            <w:r w:rsidR="00B60CE0">
              <w:rPr>
                <w:rFonts w:ascii="Verdana" w:hAnsi="Verdana" w:cs="Arial"/>
                <w:color w:val="000000"/>
                <w:sz w:val="20"/>
              </w:rPr>
              <w:t xml:space="preserve">de la </w:t>
            </w:r>
            <w:proofErr w:type="spellStart"/>
            <w:r w:rsidR="00B60CE0">
              <w:rPr>
                <w:rFonts w:ascii="Verdana" w:hAnsi="Verdana" w:cs="Arial"/>
                <w:color w:val="000000"/>
                <w:sz w:val="20"/>
              </w:rPr>
              <w:t>donación</w:t>
            </w:r>
            <w:proofErr w:type="spellEnd"/>
            <w:r w:rsidR="00B60CE0">
              <w:rPr>
                <w:rFonts w:ascii="Verdana" w:hAnsi="Verdana" w:cs="Arial"/>
                <w:color w:val="000000"/>
                <w:sz w:val="20"/>
              </w:rPr>
              <w:t xml:space="preserve"> </w:t>
            </w:r>
            <w:r w:rsidRPr="00030687">
              <w:rPr>
                <w:rFonts w:ascii="Verdana" w:hAnsi="Verdana" w:cs="Arial"/>
                <w:color w:val="000000"/>
                <w:sz w:val="20"/>
              </w:rPr>
              <w:t>$:</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411665" w:rsidP="00AB0B53">
            <w:pPr>
              <w:rPr>
                <w:rFonts w:ascii="Verdana" w:hAnsi="Verdana" w:cs="Arial"/>
                <w:color w:val="000000"/>
                <w:sz w:val="20"/>
              </w:rPr>
            </w:pPr>
            <w:r>
              <w:rPr>
                <w:rFonts w:ascii="Verdana" w:hAnsi="Verdana" w:cs="Arial"/>
                <w:color w:val="000000"/>
                <w:sz w:val="20"/>
              </w:rPr>
              <w:t>20.000.00</w:t>
            </w:r>
          </w:p>
        </w:tc>
      </w:tr>
      <w:tr w:rsidR="005D7FB8" w:rsidRPr="00A24D79"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lang w:val="es-ES"/>
              </w:rPr>
            </w:pPr>
            <w:r w:rsidRPr="00030687">
              <w:rPr>
                <w:rFonts w:ascii="Verdana" w:hAnsi="Verdana" w:cs="Arial"/>
                <w:color w:val="000000"/>
                <w:sz w:val="20"/>
                <w:lang w:val="es-ES"/>
              </w:rPr>
              <w:t>Fecha de inicio del proyecto</w:t>
            </w:r>
          </w:p>
          <w:p w:rsidR="005D7FB8" w:rsidRPr="00030687" w:rsidRDefault="00B60CE0" w:rsidP="00AB0B53">
            <w:pPr>
              <w:rPr>
                <w:rFonts w:ascii="Verdana" w:hAnsi="Verdana" w:cs="Arial"/>
                <w:color w:val="000000"/>
                <w:sz w:val="20"/>
                <w:lang w:val="es-ES"/>
              </w:rPr>
            </w:pPr>
            <w:r>
              <w:rPr>
                <w:rFonts w:ascii="Verdana" w:hAnsi="Verdana" w:cs="Arial"/>
                <w:color w:val="000000"/>
                <w:sz w:val="20"/>
                <w:lang w:val="es-ES"/>
              </w:rPr>
              <w:t>Informe Nú</w:t>
            </w:r>
            <w:r w:rsidR="005D7FB8" w:rsidRPr="00030687">
              <w:rPr>
                <w:rFonts w:ascii="Verdana" w:hAnsi="Verdana" w:cs="Arial"/>
                <w:color w:val="000000"/>
                <w:sz w:val="20"/>
                <w:lang w:val="es-ES"/>
              </w:rPr>
              <w:t>mero: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Default="00411665" w:rsidP="00AB0B53">
            <w:pPr>
              <w:rPr>
                <w:rFonts w:ascii="Verdana" w:hAnsi="Verdana" w:cs="Arial"/>
                <w:color w:val="000000"/>
                <w:sz w:val="20"/>
                <w:lang w:val="es-CO"/>
              </w:rPr>
            </w:pPr>
            <w:r>
              <w:rPr>
                <w:rFonts w:ascii="Verdana" w:hAnsi="Verdana" w:cs="Arial"/>
                <w:color w:val="000000"/>
                <w:sz w:val="20"/>
                <w:lang w:val="es-CO"/>
              </w:rPr>
              <w:t>Mayo del 2012</w:t>
            </w:r>
          </w:p>
          <w:p w:rsidR="00B60CE0" w:rsidRPr="00030687" w:rsidRDefault="00411665" w:rsidP="00AB0B53">
            <w:pPr>
              <w:rPr>
                <w:rFonts w:ascii="Verdana" w:hAnsi="Verdana" w:cs="Arial"/>
                <w:color w:val="000000"/>
                <w:sz w:val="20"/>
                <w:lang w:val="es-CO"/>
              </w:rPr>
            </w:pPr>
            <w:r>
              <w:rPr>
                <w:rFonts w:ascii="Verdana" w:hAnsi="Verdana" w:cs="Arial"/>
                <w:color w:val="000000"/>
                <w:sz w:val="20"/>
                <w:lang w:val="es-CO"/>
              </w:rPr>
              <w:t>Primer Informe de Avance</w:t>
            </w:r>
          </w:p>
        </w:tc>
      </w:tr>
    </w:tbl>
    <w:p w:rsidR="005D7FB8" w:rsidRPr="00030687" w:rsidRDefault="005D7FB8" w:rsidP="005D7FB8">
      <w:pPr>
        <w:rPr>
          <w:rFonts w:ascii="Verdana" w:hAnsi="Verdana" w:cs="Arial"/>
          <w:b/>
          <w:sz w:val="20"/>
          <w:lang w:val="es-CO"/>
        </w:rPr>
      </w:pPr>
    </w:p>
    <w:p w:rsidR="005D7FB8" w:rsidRPr="00030687" w:rsidRDefault="00B60CE0" w:rsidP="005D7FB8">
      <w:pPr>
        <w:rPr>
          <w:rFonts w:ascii="Verdana" w:hAnsi="Verdana" w:cs="Arial"/>
          <w:b/>
          <w:sz w:val="20"/>
          <w:lang w:val="es-CO"/>
        </w:rPr>
      </w:pPr>
      <w:r>
        <w:rPr>
          <w:rFonts w:ascii="Verdana" w:hAnsi="Verdana" w:cs="Arial"/>
          <w:b/>
          <w:sz w:val="20"/>
          <w:lang w:val="es-CO"/>
        </w:rPr>
        <w:t>Progreso</w:t>
      </w:r>
      <w:r w:rsidR="005D7FB8" w:rsidRPr="00030687">
        <w:rPr>
          <w:rFonts w:ascii="Verdana" w:hAnsi="Verdana" w:cs="Arial"/>
          <w:b/>
          <w:sz w:val="20"/>
          <w:lang w:val="es-CO"/>
        </w:rPr>
        <w:t>:</w:t>
      </w:r>
    </w:p>
    <w:p w:rsidR="005D7FB8" w:rsidRPr="00030687" w:rsidRDefault="005D7FB8" w:rsidP="005D7FB8">
      <w:pPr>
        <w:rPr>
          <w:rFonts w:ascii="Verdana" w:hAnsi="Verdana" w:cs="Arial"/>
          <w:sz w:val="20"/>
          <w:lang w:val="es-CO"/>
        </w:rPr>
      </w:pPr>
    </w:p>
    <w:p w:rsidR="005D7FB8" w:rsidRPr="00A16989" w:rsidRDefault="005D7FB8" w:rsidP="005D7FB8">
      <w:pPr>
        <w:pStyle w:val="Prrafodelista"/>
        <w:numPr>
          <w:ilvl w:val="0"/>
          <w:numId w:val="6"/>
        </w:numPr>
        <w:rPr>
          <w:rFonts w:ascii="Verdana" w:hAnsi="Verdana" w:cs="Arial"/>
          <w:b/>
          <w:sz w:val="20"/>
          <w:lang w:val="es-CO"/>
        </w:rPr>
      </w:pPr>
      <w:r w:rsidRPr="00A16989">
        <w:rPr>
          <w:rFonts w:ascii="Verdana" w:hAnsi="Verdana" w:cs="Arial"/>
          <w:b/>
          <w:sz w:val="20"/>
          <w:lang w:val="es-CO"/>
        </w:rPr>
        <w:t>Resumen del estado de avance del Proyecto.</w:t>
      </w:r>
    </w:p>
    <w:p w:rsidR="005D7FB8" w:rsidRPr="00030687" w:rsidRDefault="005D7FB8" w:rsidP="005D7FB8">
      <w:pPr>
        <w:pStyle w:val="Prrafodelista"/>
        <w:rPr>
          <w:rFonts w:ascii="Verdana" w:hAnsi="Verdana" w:cs="Arial"/>
          <w:sz w:val="20"/>
          <w:lang w:val="es-C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6"/>
      </w:tblGrid>
      <w:tr w:rsidR="005D7FB8" w:rsidRPr="00A24D79" w:rsidTr="00AB0B53">
        <w:tc>
          <w:tcPr>
            <w:tcW w:w="9558" w:type="dxa"/>
          </w:tcPr>
          <w:p w:rsidR="005D7FB8" w:rsidRPr="00030687" w:rsidRDefault="005D7FB8" w:rsidP="00AB0B53">
            <w:pPr>
              <w:pStyle w:val="Prrafodelista"/>
              <w:ind w:left="0"/>
              <w:rPr>
                <w:rFonts w:ascii="Verdana" w:hAnsi="Verdana" w:cs="Arial"/>
                <w:sz w:val="20"/>
                <w:lang w:val="es-CO"/>
              </w:rPr>
            </w:pPr>
          </w:p>
          <w:p w:rsidR="00E375FA" w:rsidRDefault="00E375FA" w:rsidP="00E375FA">
            <w:pPr>
              <w:tabs>
                <w:tab w:val="left" w:pos="3544"/>
                <w:tab w:val="center" w:pos="4680"/>
              </w:tabs>
              <w:suppressAutoHyphens/>
              <w:snapToGrid/>
              <w:rPr>
                <w:snapToGrid w:val="0"/>
                <w:spacing w:val="-2"/>
                <w:szCs w:val="22"/>
                <w:lang w:val="es-ES"/>
              </w:rPr>
            </w:pPr>
            <w:r>
              <w:rPr>
                <w:snapToGrid w:val="0"/>
                <w:spacing w:val="-2"/>
                <w:sz w:val="22"/>
                <w:szCs w:val="22"/>
                <w:lang w:val="es-ES"/>
              </w:rPr>
              <w:t>ACOMUITA busca con este proyecto f</w:t>
            </w:r>
            <w:r w:rsidRPr="00E375FA">
              <w:rPr>
                <w:snapToGrid w:val="0"/>
                <w:spacing w:val="-2"/>
                <w:sz w:val="22"/>
                <w:szCs w:val="22"/>
                <w:lang w:val="es-ES"/>
              </w:rPr>
              <w:t>ortalecer el ecoturismo cultural comunitario basado en el cultivo, la producción y el procesamiento artesanal del cacao (</w:t>
            </w:r>
            <w:proofErr w:type="spellStart"/>
            <w:r w:rsidRPr="00E375FA">
              <w:rPr>
                <w:snapToGrid w:val="0"/>
                <w:spacing w:val="-2"/>
                <w:sz w:val="22"/>
                <w:szCs w:val="22"/>
                <w:lang w:val="es-ES"/>
              </w:rPr>
              <w:t>tsirú</w:t>
            </w:r>
            <w:proofErr w:type="spellEnd"/>
            <w:r w:rsidRPr="00E375FA">
              <w:rPr>
                <w:snapToGrid w:val="0"/>
                <w:spacing w:val="-2"/>
                <w:sz w:val="22"/>
                <w:szCs w:val="22"/>
                <w:lang w:val="es-ES"/>
              </w:rPr>
              <w:t>) como un medio para mejorar los ingresos de la organización y sus socias; así como promover la importancia económica, ambiental  y cultural de este cultivo.</w:t>
            </w:r>
            <w:r>
              <w:rPr>
                <w:snapToGrid w:val="0"/>
                <w:spacing w:val="-2"/>
                <w:sz w:val="22"/>
                <w:szCs w:val="22"/>
                <w:lang w:val="es-ES"/>
              </w:rPr>
              <w:t xml:space="preserve">  </w:t>
            </w:r>
          </w:p>
          <w:p w:rsidR="00E375FA" w:rsidRDefault="00E375FA" w:rsidP="00E375FA">
            <w:pPr>
              <w:tabs>
                <w:tab w:val="left" w:pos="3544"/>
                <w:tab w:val="center" w:pos="4680"/>
              </w:tabs>
              <w:suppressAutoHyphens/>
              <w:snapToGrid/>
              <w:rPr>
                <w:snapToGrid w:val="0"/>
                <w:spacing w:val="-2"/>
                <w:szCs w:val="22"/>
                <w:lang w:val="es-ES"/>
              </w:rPr>
            </w:pPr>
          </w:p>
          <w:p w:rsidR="00E375FA" w:rsidRDefault="00E375FA" w:rsidP="00E375FA">
            <w:pPr>
              <w:tabs>
                <w:tab w:val="left" w:pos="3544"/>
                <w:tab w:val="center" w:pos="4680"/>
              </w:tabs>
              <w:suppressAutoHyphens/>
              <w:snapToGrid/>
              <w:rPr>
                <w:snapToGrid w:val="0"/>
                <w:spacing w:val="-2"/>
                <w:szCs w:val="22"/>
                <w:lang w:val="es-ES"/>
              </w:rPr>
            </w:pPr>
            <w:r>
              <w:rPr>
                <w:snapToGrid w:val="0"/>
                <w:spacing w:val="-2"/>
                <w:sz w:val="22"/>
                <w:szCs w:val="22"/>
                <w:lang w:val="es-ES"/>
              </w:rPr>
              <w:t xml:space="preserve">El avance del proyecto se da de acuerdo al plan establecido por la organización. Van avanzando en varios aspectos pero la principal actividad realizada es la construcción del rancho cultural, una verdadera obra de arte que rescata la tradición </w:t>
            </w:r>
            <w:proofErr w:type="spellStart"/>
            <w:r>
              <w:rPr>
                <w:snapToGrid w:val="0"/>
                <w:spacing w:val="-2"/>
                <w:sz w:val="22"/>
                <w:szCs w:val="22"/>
                <w:lang w:val="es-ES"/>
              </w:rPr>
              <w:t>bribri</w:t>
            </w:r>
            <w:proofErr w:type="spellEnd"/>
            <w:r>
              <w:rPr>
                <w:snapToGrid w:val="0"/>
                <w:spacing w:val="-2"/>
                <w:sz w:val="22"/>
                <w:szCs w:val="22"/>
                <w:lang w:val="es-ES"/>
              </w:rPr>
              <w:t xml:space="preserve"> en la construcción de este tipo de ranchos.  </w:t>
            </w:r>
          </w:p>
          <w:p w:rsidR="00E375FA" w:rsidRDefault="00E375FA" w:rsidP="00E375FA">
            <w:pPr>
              <w:tabs>
                <w:tab w:val="left" w:pos="3544"/>
                <w:tab w:val="center" w:pos="4680"/>
              </w:tabs>
              <w:suppressAutoHyphens/>
              <w:snapToGrid/>
              <w:rPr>
                <w:snapToGrid w:val="0"/>
                <w:spacing w:val="-2"/>
                <w:szCs w:val="22"/>
                <w:lang w:val="es-ES"/>
              </w:rPr>
            </w:pPr>
          </w:p>
          <w:p w:rsidR="005D7FB8" w:rsidRDefault="00E375FA" w:rsidP="00E375FA">
            <w:pPr>
              <w:tabs>
                <w:tab w:val="left" w:pos="3544"/>
                <w:tab w:val="center" w:pos="4680"/>
              </w:tabs>
              <w:suppressAutoHyphens/>
              <w:snapToGrid/>
              <w:rPr>
                <w:rFonts w:ascii="Verdana" w:hAnsi="Verdana" w:cs="Arial"/>
                <w:sz w:val="20"/>
                <w:lang w:val="es-ES"/>
              </w:rPr>
            </w:pPr>
            <w:r>
              <w:rPr>
                <w:snapToGrid w:val="0"/>
                <w:spacing w:val="-2"/>
                <w:sz w:val="22"/>
                <w:szCs w:val="22"/>
                <w:lang w:val="es-ES"/>
              </w:rPr>
              <w:t xml:space="preserve">Esta estructura va a cumplir varias funciones, </w:t>
            </w:r>
            <w:r>
              <w:rPr>
                <w:rFonts w:ascii="Verdana" w:hAnsi="Verdana" w:cs="Arial"/>
                <w:sz w:val="20"/>
                <w:lang w:val="es-ES"/>
              </w:rPr>
              <w:t xml:space="preserve">no solamente para el turismo sino que también para actividades culturales de la comunidad y del colegio de </w:t>
            </w:r>
            <w:proofErr w:type="spellStart"/>
            <w:r>
              <w:rPr>
                <w:rFonts w:ascii="Verdana" w:hAnsi="Verdana" w:cs="Arial"/>
                <w:sz w:val="20"/>
                <w:lang w:val="es-ES"/>
              </w:rPr>
              <w:t>Suretka</w:t>
            </w:r>
            <w:proofErr w:type="spellEnd"/>
            <w:r>
              <w:rPr>
                <w:rFonts w:ascii="Verdana" w:hAnsi="Verdana" w:cs="Arial"/>
                <w:sz w:val="20"/>
                <w:lang w:val="es-ES"/>
              </w:rPr>
              <w:t xml:space="preserve"> que se ubica frente a esta estructura.</w:t>
            </w:r>
          </w:p>
          <w:p w:rsidR="00E375FA" w:rsidRDefault="00E375FA" w:rsidP="00E375FA">
            <w:pPr>
              <w:tabs>
                <w:tab w:val="left" w:pos="3544"/>
                <w:tab w:val="center" w:pos="4680"/>
              </w:tabs>
              <w:suppressAutoHyphens/>
              <w:snapToGrid/>
              <w:rPr>
                <w:rFonts w:ascii="Verdana" w:hAnsi="Verdana" w:cs="Arial"/>
                <w:sz w:val="20"/>
                <w:lang w:val="es-ES"/>
              </w:rPr>
            </w:pPr>
          </w:p>
          <w:p w:rsidR="00E375FA" w:rsidRPr="00E375FA" w:rsidRDefault="00E375FA" w:rsidP="00E375FA">
            <w:pPr>
              <w:tabs>
                <w:tab w:val="left" w:pos="3544"/>
                <w:tab w:val="center" w:pos="4680"/>
              </w:tabs>
              <w:suppressAutoHyphens/>
              <w:snapToGrid/>
              <w:rPr>
                <w:snapToGrid w:val="0"/>
                <w:spacing w:val="-2"/>
                <w:szCs w:val="22"/>
                <w:u w:val="single"/>
                <w:lang w:val="es-ES"/>
              </w:rPr>
            </w:pPr>
            <w:r>
              <w:rPr>
                <w:rFonts w:ascii="Verdana" w:hAnsi="Verdana" w:cs="Arial"/>
                <w:sz w:val="20"/>
                <w:lang w:val="es-ES"/>
              </w:rPr>
              <w:t>En general, se muestra muy buen avance en el proyecto y la información se lleva muy bien documentada, las decisiones son consultadas y han estado trabajando todas las socias de la organización.</w:t>
            </w:r>
          </w:p>
          <w:p w:rsidR="00A16989" w:rsidRPr="00030687" w:rsidRDefault="00A16989" w:rsidP="00AB0B53">
            <w:pPr>
              <w:pStyle w:val="Prrafodelista"/>
              <w:ind w:left="0"/>
              <w:rPr>
                <w:rFonts w:ascii="Verdana" w:hAnsi="Verdana" w:cs="Arial"/>
                <w:sz w:val="20"/>
                <w:lang w:val="es-CO"/>
              </w:rPr>
            </w:pPr>
          </w:p>
        </w:tc>
      </w:tr>
    </w:tbl>
    <w:p w:rsidR="005D7FB8" w:rsidRPr="00030687" w:rsidRDefault="005D7FB8" w:rsidP="005D7FB8">
      <w:pPr>
        <w:rPr>
          <w:rFonts w:ascii="Verdana" w:hAnsi="Verdana" w:cs="Arial"/>
          <w:sz w:val="20"/>
          <w:lang w:val="es-CO"/>
        </w:rPr>
      </w:pPr>
    </w:p>
    <w:p w:rsidR="005D7FB8" w:rsidRDefault="005D7FB8" w:rsidP="005D7FB8">
      <w:pPr>
        <w:pStyle w:val="Prrafodelista"/>
        <w:numPr>
          <w:ilvl w:val="0"/>
          <w:numId w:val="6"/>
        </w:numPr>
        <w:rPr>
          <w:rFonts w:ascii="Verdana" w:hAnsi="Verdana" w:cs="Arial"/>
          <w:b/>
          <w:sz w:val="20"/>
          <w:lang w:val="es-CO"/>
        </w:rPr>
      </w:pPr>
      <w:r w:rsidRPr="00A16989">
        <w:rPr>
          <w:rFonts w:ascii="Verdana" w:hAnsi="Verdana" w:cs="Arial"/>
          <w:b/>
          <w:sz w:val="20"/>
          <w:lang w:val="es-CO"/>
        </w:rPr>
        <w:t xml:space="preserve">Actividades </w:t>
      </w:r>
      <w:r w:rsidR="00A16989" w:rsidRPr="00A16989">
        <w:rPr>
          <w:rFonts w:ascii="Verdana" w:hAnsi="Verdana" w:cs="Arial"/>
          <w:b/>
          <w:sz w:val="20"/>
          <w:lang w:val="es-CO"/>
        </w:rPr>
        <w:t>planeadas</w:t>
      </w:r>
      <w:r w:rsidRPr="00A16989">
        <w:rPr>
          <w:rFonts w:ascii="Verdana" w:hAnsi="Verdana" w:cs="Arial"/>
          <w:b/>
          <w:sz w:val="20"/>
          <w:lang w:val="es-CO"/>
        </w:rPr>
        <w:t>.</w:t>
      </w:r>
    </w:p>
    <w:p w:rsidR="00A16989" w:rsidRPr="00A16989" w:rsidRDefault="00A16989" w:rsidP="00A16989">
      <w:pPr>
        <w:pStyle w:val="Prrafodelista"/>
        <w:ind w:left="540"/>
        <w:rPr>
          <w:rFonts w:ascii="Verdana" w:hAnsi="Verdana" w:cs="Arial"/>
          <w:b/>
          <w:sz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5D7FB8" w:rsidRPr="00A24D79" w:rsidTr="00AB0B53">
        <w:tc>
          <w:tcPr>
            <w:tcW w:w="9576" w:type="dxa"/>
          </w:tcPr>
          <w:p w:rsidR="005D7FB8" w:rsidRDefault="005D7FB8" w:rsidP="00AB0B53">
            <w:pPr>
              <w:rPr>
                <w:rFonts w:ascii="Verdana" w:hAnsi="Verdana" w:cs="Arial"/>
                <w:sz w:val="20"/>
              </w:rPr>
            </w:pPr>
          </w:p>
          <w:p w:rsidR="00411665" w:rsidRPr="00A26C0A" w:rsidRDefault="00411665" w:rsidP="00411665">
            <w:pPr>
              <w:pStyle w:val="Ttulo5"/>
              <w:ind w:left="318" w:hanging="284"/>
              <w:rPr>
                <w:rFonts w:ascii="Times New Roman" w:hAnsi="Times New Roman"/>
              </w:rPr>
            </w:pPr>
            <w:r w:rsidRPr="00A26C0A">
              <w:rPr>
                <w:rFonts w:ascii="Times New Roman" w:hAnsi="Times New Roman"/>
              </w:rPr>
              <w:t xml:space="preserve">Diseño y construcción de una casa tradicional indígena como centro de atención de visitantes y lugar de exhibición de utensilios artesanales de uso tradicional en la cultura indígena </w:t>
            </w:r>
            <w:proofErr w:type="spellStart"/>
            <w:r w:rsidRPr="00A26C0A">
              <w:rPr>
                <w:rFonts w:ascii="Times New Roman" w:hAnsi="Times New Roman"/>
              </w:rPr>
              <w:t>bribri</w:t>
            </w:r>
            <w:proofErr w:type="spellEnd"/>
            <w:r w:rsidRPr="00A26C0A">
              <w:rPr>
                <w:rFonts w:ascii="Times New Roman" w:hAnsi="Times New Roman"/>
              </w:rPr>
              <w:t xml:space="preserve"> y </w:t>
            </w:r>
            <w:proofErr w:type="spellStart"/>
            <w:r w:rsidRPr="00A26C0A">
              <w:rPr>
                <w:rFonts w:ascii="Times New Roman" w:hAnsi="Times New Roman"/>
              </w:rPr>
              <w:t>cabécar</w:t>
            </w:r>
            <w:proofErr w:type="spellEnd"/>
            <w:r w:rsidRPr="00A26C0A">
              <w:rPr>
                <w:rFonts w:ascii="Times New Roman" w:hAnsi="Times New Roman"/>
              </w:rPr>
              <w:t xml:space="preserve">: </w:t>
            </w:r>
          </w:p>
          <w:p w:rsidR="00411665" w:rsidRPr="00AD10E0" w:rsidRDefault="00411665" w:rsidP="00411665">
            <w:pPr>
              <w:widowControl/>
              <w:numPr>
                <w:ilvl w:val="0"/>
                <w:numId w:val="9"/>
              </w:numPr>
              <w:suppressAutoHyphens/>
              <w:snapToGrid/>
              <w:ind w:left="318" w:hanging="284"/>
              <w:rPr>
                <w:color w:val="000000"/>
                <w:spacing w:val="-2"/>
                <w:szCs w:val="22"/>
                <w:lang w:val="es-ES"/>
              </w:rPr>
            </w:pPr>
            <w:r w:rsidRPr="00AD10E0">
              <w:rPr>
                <w:color w:val="000000"/>
                <w:spacing w:val="-2"/>
                <w:sz w:val="22"/>
                <w:szCs w:val="22"/>
                <w:lang w:val="es-ES"/>
              </w:rPr>
              <w:t>Diseño participativo de la casa tradicional.</w:t>
            </w:r>
          </w:p>
          <w:p w:rsidR="00411665" w:rsidRPr="00AD10E0" w:rsidRDefault="00411665" w:rsidP="00411665">
            <w:pPr>
              <w:widowControl/>
              <w:numPr>
                <w:ilvl w:val="0"/>
                <w:numId w:val="9"/>
              </w:numPr>
              <w:suppressAutoHyphens/>
              <w:snapToGrid/>
              <w:ind w:left="318" w:hanging="284"/>
              <w:rPr>
                <w:color w:val="000000"/>
                <w:spacing w:val="-2"/>
                <w:szCs w:val="22"/>
                <w:lang w:val="es-ES"/>
              </w:rPr>
            </w:pPr>
            <w:r w:rsidRPr="00AD10E0">
              <w:rPr>
                <w:color w:val="000000"/>
                <w:spacing w:val="-2"/>
                <w:sz w:val="22"/>
                <w:szCs w:val="22"/>
                <w:lang w:val="es-ES"/>
              </w:rPr>
              <w:t>Cotización, contratación, orientación y supervisión de la construcción.</w:t>
            </w:r>
          </w:p>
          <w:p w:rsidR="00411665" w:rsidRPr="00AD10E0" w:rsidRDefault="00411665" w:rsidP="00411665">
            <w:pPr>
              <w:widowControl/>
              <w:numPr>
                <w:ilvl w:val="0"/>
                <w:numId w:val="9"/>
              </w:numPr>
              <w:suppressAutoHyphens/>
              <w:snapToGrid/>
              <w:ind w:left="318" w:hanging="284"/>
              <w:rPr>
                <w:color w:val="000000"/>
                <w:spacing w:val="-2"/>
                <w:szCs w:val="22"/>
                <w:lang w:val="es-ES"/>
              </w:rPr>
            </w:pPr>
            <w:r w:rsidRPr="00AD10E0">
              <w:rPr>
                <w:color w:val="000000"/>
                <w:spacing w:val="-2"/>
                <w:sz w:val="22"/>
                <w:szCs w:val="22"/>
                <w:lang w:val="es-ES"/>
              </w:rPr>
              <w:t>Cotización y compra de equipos e implementos</w:t>
            </w:r>
          </w:p>
          <w:p w:rsidR="00411665" w:rsidRPr="00AD10E0" w:rsidRDefault="00411665" w:rsidP="00411665">
            <w:pPr>
              <w:widowControl/>
              <w:numPr>
                <w:ilvl w:val="0"/>
                <w:numId w:val="9"/>
              </w:numPr>
              <w:suppressAutoHyphens/>
              <w:snapToGrid/>
              <w:ind w:left="318" w:hanging="284"/>
              <w:rPr>
                <w:color w:val="000000"/>
                <w:spacing w:val="-2"/>
                <w:szCs w:val="22"/>
                <w:lang w:val="es-ES"/>
              </w:rPr>
            </w:pPr>
            <w:r w:rsidRPr="00AD10E0">
              <w:rPr>
                <w:color w:val="000000"/>
                <w:spacing w:val="-2"/>
                <w:sz w:val="22"/>
                <w:szCs w:val="22"/>
                <w:lang w:val="es-ES"/>
              </w:rPr>
              <w:lastRenderedPageBreak/>
              <w:t>Equipamiento de la casa tradicional.</w:t>
            </w:r>
          </w:p>
          <w:p w:rsidR="00411665" w:rsidRDefault="00411665" w:rsidP="00411665">
            <w:pPr>
              <w:widowControl/>
              <w:numPr>
                <w:ilvl w:val="0"/>
                <w:numId w:val="9"/>
              </w:numPr>
              <w:suppressAutoHyphens/>
              <w:snapToGrid/>
              <w:ind w:left="318" w:hanging="284"/>
              <w:rPr>
                <w:color w:val="000000"/>
                <w:spacing w:val="-2"/>
                <w:szCs w:val="22"/>
                <w:lang w:val="es-ES"/>
              </w:rPr>
            </w:pPr>
            <w:r w:rsidRPr="00AD10E0">
              <w:rPr>
                <w:color w:val="000000"/>
                <w:spacing w:val="-2"/>
                <w:sz w:val="22"/>
                <w:szCs w:val="22"/>
                <w:lang w:val="es-ES"/>
              </w:rPr>
              <w:t>Uso del local para atención de visitantes, demostración del procesamiento artesanal del cacao y exhibición de utensilios y materiales tradicionales.</w:t>
            </w:r>
          </w:p>
          <w:p w:rsidR="00411665" w:rsidRPr="00A26C0A" w:rsidRDefault="00411665" w:rsidP="00411665">
            <w:pPr>
              <w:pStyle w:val="Ttulo5"/>
              <w:ind w:left="318" w:hanging="284"/>
              <w:rPr>
                <w:rFonts w:ascii="Times New Roman" w:hAnsi="Times New Roman"/>
              </w:rPr>
            </w:pPr>
            <w:r w:rsidRPr="00A26C0A">
              <w:rPr>
                <w:rFonts w:ascii="Times New Roman" w:hAnsi="Times New Roman"/>
              </w:rPr>
              <w:t>Acondicionar baños para cumplir con ley 7600</w:t>
            </w:r>
          </w:p>
          <w:p w:rsidR="00A26C0A" w:rsidRDefault="00A26C0A" w:rsidP="00411665">
            <w:pPr>
              <w:rPr>
                <w:lang w:val="es-CR"/>
              </w:rPr>
            </w:pPr>
          </w:p>
          <w:p w:rsidR="00A16989" w:rsidRPr="00A26C0A" w:rsidRDefault="00A26C0A" w:rsidP="00411665">
            <w:pPr>
              <w:rPr>
                <w:b/>
                <w:lang w:val="es-CR"/>
              </w:rPr>
            </w:pPr>
            <w:r>
              <w:rPr>
                <w:b/>
                <w:lang w:val="es-CR"/>
              </w:rPr>
              <w:t xml:space="preserve">3. </w:t>
            </w:r>
            <w:r w:rsidR="00411665" w:rsidRPr="00A26C0A">
              <w:rPr>
                <w:b/>
                <w:lang w:val="es-CR"/>
              </w:rPr>
              <w:t>Definir una zona en la fábrica para la visitación y desarrollo del tour.</w:t>
            </w:r>
          </w:p>
          <w:p w:rsidR="00411665" w:rsidRPr="00411665" w:rsidRDefault="00411665" w:rsidP="00411665">
            <w:pPr>
              <w:rPr>
                <w:rFonts w:ascii="Verdana" w:hAnsi="Verdana" w:cs="Arial"/>
                <w:sz w:val="20"/>
                <w:lang w:val="es-CR"/>
              </w:rPr>
            </w:pPr>
          </w:p>
          <w:p w:rsidR="00B60CE0" w:rsidRPr="00411665" w:rsidRDefault="00B60CE0" w:rsidP="00A26C0A">
            <w:pPr>
              <w:rPr>
                <w:rFonts w:ascii="Verdana" w:hAnsi="Verdana" w:cs="Arial"/>
                <w:sz w:val="20"/>
                <w:lang w:val="es-CR"/>
              </w:rPr>
            </w:pPr>
          </w:p>
        </w:tc>
      </w:tr>
    </w:tbl>
    <w:p w:rsidR="005D7FB8" w:rsidRPr="00411665" w:rsidRDefault="005D7FB8" w:rsidP="005D7FB8">
      <w:pPr>
        <w:rPr>
          <w:rFonts w:ascii="Verdana" w:hAnsi="Verdana" w:cs="Arial"/>
          <w:sz w:val="20"/>
          <w:lang w:val="es-CR"/>
        </w:rPr>
      </w:pPr>
    </w:p>
    <w:p w:rsidR="005D7FB8" w:rsidRPr="00411665" w:rsidRDefault="005D7FB8" w:rsidP="005D7FB8">
      <w:pPr>
        <w:rPr>
          <w:rFonts w:ascii="Verdana" w:hAnsi="Verdana" w:cs="Arial"/>
          <w:sz w:val="20"/>
          <w:lang w:val="es-CR"/>
        </w:rPr>
      </w:pPr>
    </w:p>
    <w:p w:rsidR="005D7FB8" w:rsidRDefault="005D7FB8" w:rsidP="005D7FB8">
      <w:pPr>
        <w:pStyle w:val="Prrafodelista"/>
        <w:numPr>
          <w:ilvl w:val="0"/>
          <w:numId w:val="6"/>
        </w:numPr>
        <w:rPr>
          <w:rFonts w:ascii="Verdana" w:hAnsi="Verdana" w:cs="Arial"/>
          <w:b/>
          <w:sz w:val="20"/>
          <w:lang w:val="es-CO"/>
        </w:rPr>
      </w:pPr>
      <w:r w:rsidRPr="00A16989">
        <w:rPr>
          <w:rFonts w:ascii="Verdana" w:hAnsi="Verdana" w:cs="Arial"/>
          <w:b/>
          <w:sz w:val="20"/>
          <w:lang w:val="es-CO"/>
        </w:rPr>
        <w:t xml:space="preserve">Actividades </w:t>
      </w:r>
      <w:r w:rsidR="00B60CE0">
        <w:rPr>
          <w:rFonts w:ascii="Verdana" w:hAnsi="Verdana" w:cs="Arial"/>
          <w:b/>
          <w:sz w:val="20"/>
          <w:lang w:val="es-CO"/>
        </w:rPr>
        <w:t>ejecutadas</w:t>
      </w:r>
      <w:r w:rsidRPr="00A16989">
        <w:rPr>
          <w:rFonts w:ascii="Verdana" w:hAnsi="Verdana" w:cs="Arial"/>
          <w:b/>
          <w:sz w:val="20"/>
          <w:lang w:val="es-CO"/>
        </w:rPr>
        <w:t>.</w:t>
      </w:r>
    </w:p>
    <w:p w:rsidR="00A16989" w:rsidRPr="00A16989" w:rsidRDefault="00A16989" w:rsidP="00A16989">
      <w:pPr>
        <w:pStyle w:val="Prrafodelista"/>
        <w:ind w:left="540"/>
        <w:rPr>
          <w:rFonts w:ascii="Verdana" w:hAnsi="Verdana" w:cs="Arial"/>
          <w:b/>
          <w:sz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5D7FB8" w:rsidRPr="00A24D79" w:rsidTr="00AB0B53">
        <w:tc>
          <w:tcPr>
            <w:tcW w:w="9576" w:type="dxa"/>
          </w:tcPr>
          <w:p w:rsidR="005D7FB8" w:rsidRDefault="005D7FB8" w:rsidP="00AB0B53">
            <w:pPr>
              <w:rPr>
                <w:rFonts w:ascii="Verdana" w:hAnsi="Verdana" w:cs="Arial"/>
                <w:sz w:val="20"/>
              </w:rPr>
            </w:pPr>
          </w:p>
          <w:p w:rsidR="00A26C0A" w:rsidRDefault="00A26C0A" w:rsidP="00A26C0A">
            <w:pPr>
              <w:snapToGrid/>
              <w:rPr>
                <w:rFonts w:ascii="Book Antiqua" w:hAnsi="Book Antiqua"/>
                <w:snapToGrid w:val="0"/>
                <w:szCs w:val="22"/>
                <w:lang w:val="es-ES"/>
              </w:rPr>
            </w:pPr>
            <w:r>
              <w:rPr>
                <w:rFonts w:ascii="Book Antiqua" w:hAnsi="Book Antiqua"/>
                <w:snapToGrid w:val="0"/>
                <w:sz w:val="22"/>
                <w:szCs w:val="22"/>
                <w:lang w:val="es-ES"/>
              </w:rPr>
              <w:t xml:space="preserve">La principal actividad realizada fue la </w:t>
            </w:r>
            <w:r w:rsidRPr="00A26C0A">
              <w:rPr>
                <w:rFonts w:ascii="Book Antiqua" w:hAnsi="Book Antiqua"/>
                <w:snapToGrid w:val="0"/>
                <w:sz w:val="22"/>
                <w:szCs w:val="22"/>
                <w:lang w:val="es-ES"/>
              </w:rPr>
              <w:t>construcción de la casa cultural</w:t>
            </w:r>
            <w:r>
              <w:rPr>
                <w:rFonts w:ascii="Book Antiqua" w:hAnsi="Book Antiqua"/>
                <w:snapToGrid w:val="0"/>
                <w:sz w:val="22"/>
                <w:szCs w:val="22"/>
                <w:lang w:val="es-ES"/>
              </w:rPr>
              <w:t xml:space="preserve">, </w:t>
            </w:r>
            <w:r w:rsidRPr="00A26C0A">
              <w:rPr>
                <w:rFonts w:ascii="Book Antiqua" w:hAnsi="Book Antiqua"/>
                <w:snapToGrid w:val="0"/>
                <w:sz w:val="22"/>
                <w:szCs w:val="22"/>
                <w:lang w:val="es-ES"/>
              </w:rPr>
              <w:t xml:space="preserve">rancho para recibir la visitación y el desarrollo del tour </w:t>
            </w:r>
            <w:r>
              <w:rPr>
                <w:rFonts w:ascii="Book Antiqua" w:hAnsi="Book Antiqua"/>
                <w:snapToGrid w:val="0"/>
                <w:sz w:val="22"/>
                <w:szCs w:val="22"/>
                <w:lang w:val="es-ES"/>
              </w:rPr>
              <w:t>del chocolate.  D</w:t>
            </w:r>
            <w:r w:rsidRPr="00A26C0A">
              <w:rPr>
                <w:rFonts w:ascii="Book Antiqua" w:hAnsi="Book Antiqua"/>
                <w:snapToGrid w:val="0"/>
                <w:sz w:val="22"/>
                <w:szCs w:val="22"/>
                <w:lang w:val="es-ES"/>
              </w:rPr>
              <w:t xml:space="preserve">icha construcción se encuentra </w:t>
            </w:r>
            <w:proofErr w:type="gramStart"/>
            <w:r w:rsidRPr="00A26C0A">
              <w:rPr>
                <w:rFonts w:ascii="Book Antiqua" w:hAnsi="Book Antiqua"/>
                <w:snapToGrid w:val="0"/>
                <w:sz w:val="22"/>
                <w:szCs w:val="22"/>
                <w:lang w:val="es-ES"/>
              </w:rPr>
              <w:t>contiguo</w:t>
            </w:r>
            <w:proofErr w:type="gramEnd"/>
            <w:r w:rsidRPr="00A26C0A">
              <w:rPr>
                <w:rFonts w:ascii="Book Antiqua" w:hAnsi="Book Antiqua"/>
                <w:snapToGrid w:val="0"/>
                <w:sz w:val="22"/>
                <w:szCs w:val="22"/>
                <w:lang w:val="es-ES"/>
              </w:rPr>
              <w:t xml:space="preserve"> a la planta o f</w:t>
            </w:r>
            <w:r>
              <w:rPr>
                <w:rFonts w:ascii="Book Antiqua" w:hAnsi="Book Antiqua"/>
                <w:snapToGrid w:val="0"/>
                <w:sz w:val="22"/>
                <w:szCs w:val="22"/>
                <w:lang w:val="es-ES"/>
              </w:rPr>
              <w:t>á</w:t>
            </w:r>
            <w:r w:rsidRPr="00A26C0A">
              <w:rPr>
                <w:rFonts w:ascii="Book Antiqua" w:hAnsi="Book Antiqua"/>
                <w:snapToGrid w:val="0"/>
                <w:sz w:val="22"/>
                <w:szCs w:val="22"/>
                <w:lang w:val="es-ES"/>
              </w:rPr>
              <w:t>brica de chocolate.</w:t>
            </w:r>
          </w:p>
          <w:p w:rsidR="00A26C0A" w:rsidRPr="00A26C0A" w:rsidRDefault="00A26C0A" w:rsidP="00A26C0A">
            <w:pPr>
              <w:snapToGrid/>
              <w:rPr>
                <w:rFonts w:ascii="Book Antiqua" w:hAnsi="Book Antiqua"/>
                <w:snapToGrid w:val="0"/>
                <w:szCs w:val="22"/>
                <w:lang w:val="es-ES"/>
              </w:rPr>
            </w:pPr>
          </w:p>
          <w:p w:rsidR="00A16989" w:rsidRDefault="00A26C0A" w:rsidP="00AB0B53">
            <w:pPr>
              <w:rPr>
                <w:rFonts w:ascii="Book Antiqua" w:hAnsi="Book Antiqua"/>
                <w:szCs w:val="22"/>
                <w:lang w:val="es-CR"/>
              </w:rPr>
            </w:pPr>
            <w:r w:rsidRPr="00BB3838">
              <w:rPr>
                <w:rFonts w:ascii="Book Antiqua" w:hAnsi="Book Antiqua"/>
                <w:sz w:val="22"/>
                <w:szCs w:val="22"/>
                <w:lang w:val="es-CR"/>
              </w:rPr>
              <w:t>Intercambio realizado</w:t>
            </w:r>
            <w:r>
              <w:rPr>
                <w:rFonts w:ascii="Book Antiqua" w:hAnsi="Book Antiqua"/>
                <w:sz w:val="22"/>
                <w:szCs w:val="22"/>
                <w:lang w:val="es-CR"/>
              </w:rPr>
              <w:t xml:space="preserve"> con Stibrawpa en </w:t>
            </w:r>
            <w:proofErr w:type="spellStart"/>
            <w:r>
              <w:rPr>
                <w:rFonts w:ascii="Book Antiqua" w:hAnsi="Book Antiqua"/>
                <w:sz w:val="22"/>
                <w:szCs w:val="22"/>
                <w:lang w:val="es-CR"/>
              </w:rPr>
              <w:t>Yorkin</w:t>
            </w:r>
            <w:proofErr w:type="spellEnd"/>
            <w:r>
              <w:rPr>
                <w:rFonts w:ascii="Book Antiqua" w:hAnsi="Book Antiqua"/>
                <w:sz w:val="22"/>
                <w:szCs w:val="22"/>
                <w:lang w:val="es-CR"/>
              </w:rPr>
              <w:t>, para conocer sobe su experiencia en el desarrollo de turismo comunitario.</w:t>
            </w:r>
          </w:p>
          <w:p w:rsidR="00A26C0A" w:rsidRDefault="00A26C0A" w:rsidP="00AB0B53">
            <w:pPr>
              <w:rPr>
                <w:rFonts w:ascii="Book Antiqua" w:hAnsi="Book Antiqua"/>
                <w:szCs w:val="22"/>
                <w:lang w:val="es-CR"/>
              </w:rPr>
            </w:pPr>
          </w:p>
          <w:p w:rsidR="00A26C0A" w:rsidRDefault="00A26C0A" w:rsidP="00AB0B53">
            <w:pPr>
              <w:rPr>
                <w:rFonts w:ascii="Book Antiqua" w:hAnsi="Book Antiqua"/>
                <w:szCs w:val="22"/>
                <w:lang w:val="es-CR"/>
              </w:rPr>
            </w:pPr>
            <w:r>
              <w:rPr>
                <w:rFonts w:ascii="Book Antiqua" w:hAnsi="Book Antiqua"/>
                <w:sz w:val="22"/>
                <w:szCs w:val="22"/>
                <w:lang w:val="es-CR"/>
              </w:rPr>
              <w:t>C</w:t>
            </w:r>
            <w:r w:rsidRPr="0047327C">
              <w:rPr>
                <w:rFonts w:ascii="Book Antiqua" w:hAnsi="Book Antiqua"/>
                <w:sz w:val="22"/>
                <w:szCs w:val="22"/>
                <w:lang w:val="es-CR"/>
              </w:rPr>
              <w:t xml:space="preserve">apacitación de una asociada </w:t>
            </w:r>
            <w:r>
              <w:rPr>
                <w:rFonts w:ascii="Book Antiqua" w:hAnsi="Book Antiqua"/>
                <w:sz w:val="22"/>
                <w:szCs w:val="22"/>
                <w:lang w:val="es-CR"/>
              </w:rPr>
              <w:t xml:space="preserve">en </w:t>
            </w:r>
            <w:proofErr w:type="gramStart"/>
            <w:r>
              <w:rPr>
                <w:rFonts w:ascii="Book Antiqua" w:hAnsi="Book Antiqua"/>
                <w:sz w:val="22"/>
                <w:szCs w:val="22"/>
                <w:lang w:val="es-CR"/>
              </w:rPr>
              <w:t>Inglés</w:t>
            </w:r>
            <w:proofErr w:type="gramEnd"/>
            <w:r>
              <w:rPr>
                <w:rFonts w:ascii="Book Antiqua" w:hAnsi="Book Antiqua"/>
                <w:sz w:val="22"/>
                <w:szCs w:val="22"/>
                <w:lang w:val="es-CR"/>
              </w:rPr>
              <w:t xml:space="preserve">, </w:t>
            </w:r>
            <w:r w:rsidRPr="0047327C">
              <w:rPr>
                <w:rFonts w:ascii="Book Antiqua" w:hAnsi="Book Antiqua"/>
                <w:sz w:val="22"/>
                <w:szCs w:val="22"/>
                <w:lang w:val="es-CR"/>
              </w:rPr>
              <w:t>con la UNED.</w:t>
            </w:r>
          </w:p>
          <w:p w:rsidR="000648C4" w:rsidRDefault="000648C4" w:rsidP="00AB0B53">
            <w:pPr>
              <w:rPr>
                <w:rFonts w:ascii="Book Antiqua" w:hAnsi="Book Antiqua"/>
                <w:szCs w:val="22"/>
                <w:lang w:val="es-CR"/>
              </w:rPr>
            </w:pPr>
          </w:p>
          <w:p w:rsidR="000648C4" w:rsidRDefault="000648C4" w:rsidP="00AB0B53">
            <w:pPr>
              <w:rPr>
                <w:rFonts w:ascii="Book Antiqua" w:hAnsi="Book Antiqua"/>
                <w:szCs w:val="22"/>
                <w:lang w:val="es-CR"/>
              </w:rPr>
            </w:pPr>
            <w:r>
              <w:rPr>
                <w:rFonts w:ascii="Book Antiqua" w:hAnsi="Book Antiqua"/>
                <w:sz w:val="22"/>
                <w:szCs w:val="22"/>
                <w:lang w:val="es-CR"/>
              </w:rPr>
              <w:t>Se llevó un curso por parte de las asociadas en Cocina tradicional.</w:t>
            </w:r>
          </w:p>
          <w:p w:rsidR="00A26C0A" w:rsidRDefault="00A26C0A" w:rsidP="00AB0B53">
            <w:pPr>
              <w:rPr>
                <w:rFonts w:ascii="Book Antiqua" w:hAnsi="Book Antiqua"/>
                <w:szCs w:val="22"/>
                <w:lang w:val="es-CR"/>
              </w:rPr>
            </w:pPr>
          </w:p>
          <w:p w:rsidR="00A26C0A" w:rsidRDefault="00A26C0A" w:rsidP="00D367F6">
            <w:pPr>
              <w:snapToGrid/>
              <w:rPr>
                <w:rFonts w:ascii="Book Antiqua" w:hAnsi="Book Antiqua"/>
                <w:snapToGrid w:val="0"/>
                <w:szCs w:val="22"/>
                <w:lang w:val="es-CR"/>
              </w:rPr>
            </w:pPr>
            <w:r w:rsidRPr="00A26C0A">
              <w:rPr>
                <w:rFonts w:ascii="Book Antiqua" w:hAnsi="Book Antiqua"/>
                <w:snapToGrid w:val="0"/>
                <w:sz w:val="22"/>
                <w:szCs w:val="22"/>
                <w:lang w:val="es-CR"/>
              </w:rPr>
              <w:t>Se</w:t>
            </w:r>
            <w:r>
              <w:rPr>
                <w:rFonts w:ascii="Book Antiqua" w:hAnsi="Book Antiqua"/>
                <w:snapToGrid w:val="0"/>
                <w:sz w:val="22"/>
                <w:szCs w:val="22"/>
                <w:lang w:val="es-CR"/>
              </w:rPr>
              <w:t xml:space="preserve"> estableció contacto con diferentes organizaciones Tour Operadoras.  Se</w:t>
            </w:r>
            <w:r w:rsidRPr="00A26C0A">
              <w:rPr>
                <w:rFonts w:ascii="Book Antiqua" w:hAnsi="Book Antiqua"/>
                <w:snapToGrid w:val="0"/>
                <w:sz w:val="22"/>
                <w:szCs w:val="22"/>
                <w:lang w:val="es-CR"/>
              </w:rPr>
              <w:t xml:space="preserve"> </w:t>
            </w:r>
            <w:r>
              <w:rPr>
                <w:rFonts w:ascii="Book Antiqua" w:hAnsi="Book Antiqua"/>
                <w:snapToGrid w:val="0"/>
                <w:sz w:val="22"/>
                <w:szCs w:val="22"/>
                <w:lang w:val="es-CR"/>
              </w:rPr>
              <w:t>cuenta con la información de</w:t>
            </w:r>
            <w:r w:rsidRPr="00A26C0A">
              <w:rPr>
                <w:rFonts w:ascii="Book Antiqua" w:hAnsi="Book Antiqua"/>
                <w:snapToGrid w:val="0"/>
                <w:sz w:val="22"/>
                <w:szCs w:val="22"/>
                <w:lang w:val="es-CR"/>
              </w:rPr>
              <w:t xml:space="preserve"> diferentes entidades, sin embargo para afiliar</w:t>
            </w:r>
            <w:r>
              <w:rPr>
                <w:rFonts w:ascii="Book Antiqua" w:hAnsi="Book Antiqua"/>
                <w:snapToGrid w:val="0"/>
                <w:sz w:val="22"/>
                <w:szCs w:val="22"/>
                <w:lang w:val="es-CR"/>
              </w:rPr>
              <w:t xml:space="preserve">se les </w:t>
            </w:r>
            <w:r w:rsidRPr="00A26C0A">
              <w:rPr>
                <w:rFonts w:ascii="Book Antiqua" w:hAnsi="Book Antiqua"/>
                <w:snapToGrid w:val="0"/>
                <w:sz w:val="22"/>
                <w:szCs w:val="22"/>
                <w:lang w:val="es-CR"/>
              </w:rPr>
              <w:t>solicitan el permiso de funcionamiento por parte de la Municipalidad. Y específicamente en el área de turis</w:t>
            </w:r>
            <w:r>
              <w:rPr>
                <w:rFonts w:ascii="Book Antiqua" w:hAnsi="Book Antiqua"/>
                <w:snapToGrid w:val="0"/>
                <w:sz w:val="22"/>
                <w:szCs w:val="22"/>
                <w:lang w:val="es-CR"/>
              </w:rPr>
              <w:t xml:space="preserve">mo, </w:t>
            </w:r>
            <w:r w:rsidR="00D367F6">
              <w:rPr>
                <w:rFonts w:ascii="Book Antiqua" w:hAnsi="Book Antiqua"/>
                <w:snapToGrid w:val="0"/>
                <w:sz w:val="22"/>
                <w:szCs w:val="22"/>
                <w:lang w:val="es-CR"/>
              </w:rPr>
              <w:t>a</w:t>
            </w:r>
            <w:r w:rsidRPr="00A26C0A">
              <w:rPr>
                <w:rFonts w:ascii="Book Antiqua" w:hAnsi="Book Antiqua"/>
                <w:snapToGrid w:val="0"/>
                <w:sz w:val="22"/>
                <w:szCs w:val="22"/>
                <w:lang w:val="es-CR"/>
              </w:rPr>
              <w:t>ctualmente ATEC y Red de Turismo de Talamanca está promocionando las actividades turísticas de ACOMUTIA.</w:t>
            </w:r>
          </w:p>
          <w:p w:rsidR="000648C4" w:rsidRDefault="000648C4" w:rsidP="00D367F6">
            <w:pPr>
              <w:snapToGrid/>
              <w:rPr>
                <w:rFonts w:ascii="Book Antiqua" w:hAnsi="Book Antiqua"/>
                <w:snapToGrid w:val="0"/>
                <w:szCs w:val="22"/>
                <w:lang w:val="es-CR"/>
              </w:rPr>
            </w:pPr>
          </w:p>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Diseño e implementación de Página web: ACOMUITA cuente con página Web acomuita_costarica.jindo.com</w:t>
            </w:r>
          </w:p>
          <w:p w:rsidR="00A16989" w:rsidRPr="00A26C0A" w:rsidRDefault="00A16989" w:rsidP="00AB0B53">
            <w:pPr>
              <w:rPr>
                <w:rFonts w:ascii="Verdana" w:hAnsi="Verdana" w:cs="Arial"/>
                <w:sz w:val="20"/>
                <w:lang w:val="es-CR"/>
              </w:rPr>
            </w:pPr>
          </w:p>
        </w:tc>
      </w:tr>
    </w:tbl>
    <w:p w:rsidR="005D7FB8" w:rsidRPr="00A26C0A" w:rsidRDefault="005D7FB8" w:rsidP="005D7FB8">
      <w:pPr>
        <w:rPr>
          <w:rFonts w:ascii="Verdana" w:hAnsi="Verdana" w:cs="Arial"/>
          <w:sz w:val="20"/>
          <w:lang w:val="es-CR"/>
        </w:rPr>
      </w:pPr>
    </w:p>
    <w:p w:rsidR="005D7FB8" w:rsidRDefault="005D7FB8" w:rsidP="005D7FB8">
      <w:pPr>
        <w:pStyle w:val="Prrafodelista"/>
        <w:numPr>
          <w:ilvl w:val="0"/>
          <w:numId w:val="6"/>
        </w:numPr>
        <w:rPr>
          <w:rFonts w:ascii="Verdana" w:hAnsi="Verdana" w:cs="Arial"/>
          <w:b/>
          <w:sz w:val="20"/>
          <w:lang w:val="es-CO"/>
        </w:rPr>
      </w:pPr>
      <w:r w:rsidRPr="00A16989">
        <w:rPr>
          <w:rFonts w:ascii="Verdana" w:hAnsi="Verdana" w:cs="Arial"/>
          <w:b/>
          <w:sz w:val="20"/>
          <w:lang w:val="es-CO"/>
        </w:rPr>
        <w:t>Actividades p</w:t>
      </w:r>
      <w:r w:rsidR="00A16989" w:rsidRPr="00A16989">
        <w:rPr>
          <w:rFonts w:ascii="Verdana" w:hAnsi="Verdana" w:cs="Arial"/>
          <w:b/>
          <w:sz w:val="20"/>
          <w:lang w:val="es-CO"/>
        </w:rPr>
        <w:t>or concluir en próximo periodo</w:t>
      </w:r>
      <w:r w:rsidRPr="00A16989">
        <w:rPr>
          <w:rFonts w:ascii="Verdana" w:hAnsi="Verdana" w:cs="Arial"/>
          <w:b/>
          <w:sz w:val="20"/>
          <w:lang w:val="es-CO"/>
        </w:rPr>
        <w:t xml:space="preserve">. </w:t>
      </w:r>
    </w:p>
    <w:p w:rsidR="000648C4" w:rsidRDefault="000648C4" w:rsidP="000648C4">
      <w:pPr>
        <w:rPr>
          <w:rFonts w:ascii="Verdana" w:hAnsi="Verdana" w:cs="Arial"/>
          <w:b/>
          <w:sz w:val="20"/>
          <w:lang w:val="es-C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3828"/>
      </w:tblGrid>
      <w:tr w:rsidR="000648C4" w:rsidRPr="00A24D79" w:rsidTr="000648C4">
        <w:trPr>
          <w:trHeight w:val="494"/>
        </w:trPr>
        <w:tc>
          <w:tcPr>
            <w:tcW w:w="5211" w:type="dxa"/>
          </w:tcPr>
          <w:p w:rsidR="000648C4" w:rsidRPr="000648C4" w:rsidRDefault="000648C4" w:rsidP="000648C4">
            <w:pPr>
              <w:snapToGrid/>
              <w:rPr>
                <w:rFonts w:ascii="Book Antiqua" w:hAnsi="Book Antiqua"/>
                <w:snapToGrid w:val="0"/>
                <w:szCs w:val="22"/>
                <w:lang w:val="es-CR"/>
              </w:rPr>
            </w:pPr>
            <w:r w:rsidRPr="000648C4">
              <w:rPr>
                <w:snapToGrid w:val="0"/>
                <w:color w:val="000000"/>
                <w:spacing w:val="-2"/>
                <w:sz w:val="22"/>
                <w:szCs w:val="22"/>
                <w:lang w:val="es-ES"/>
              </w:rPr>
              <w:t>Cotización y compra de equipos e implementos</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Se ejecutara en el segundo semestre</w:t>
            </w:r>
          </w:p>
        </w:tc>
      </w:tr>
      <w:tr w:rsidR="000648C4" w:rsidRPr="00A24D79" w:rsidTr="000648C4">
        <w:trPr>
          <w:trHeight w:val="480"/>
        </w:trPr>
        <w:tc>
          <w:tcPr>
            <w:tcW w:w="5211" w:type="dxa"/>
          </w:tcPr>
          <w:p w:rsidR="000648C4" w:rsidRPr="000648C4" w:rsidRDefault="000648C4" w:rsidP="000648C4">
            <w:pPr>
              <w:snapToGrid/>
              <w:rPr>
                <w:snapToGrid w:val="0"/>
                <w:szCs w:val="22"/>
                <w:lang w:val="es-ES"/>
              </w:rPr>
            </w:pPr>
            <w:r w:rsidRPr="000648C4">
              <w:rPr>
                <w:snapToGrid w:val="0"/>
                <w:szCs w:val="22"/>
                <w:lang w:val="es-ES"/>
              </w:rPr>
              <w:t>Acondicionar baños para cumplir con ley 7600</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Se ejecutará en el segundo trimestre</w:t>
            </w:r>
          </w:p>
        </w:tc>
      </w:tr>
      <w:tr w:rsidR="000648C4" w:rsidRPr="00A24D79" w:rsidTr="000648C4">
        <w:trPr>
          <w:trHeight w:val="520"/>
        </w:trPr>
        <w:tc>
          <w:tcPr>
            <w:tcW w:w="5211" w:type="dxa"/>
          </w:tcPr>
          <w:p w:rsidR="000648C4" w:rsidRPr="000648C4" w:rsidRDefault="000648C4" w:rsidP="000648C4">
            <w:pPr>
              <w:snapToGrid/>
              <w:rPr>
                <w:snapToGrid w:val="0"/>
                <w:color w:val="000000"/>
                <w:spacing w:val="-2"/>
                <w:szCs w:val="22"/>
                <w:lang w:val="es-ES"/>
              </w:rPr>
            </w:pPr>
            <w:r w:rsidRPr="000648C4">
              <w:rPr>
                <w:snapToGrid w:val="0"/>
                <w:color w:val="000000"/>
                <w:spacing w:val="-2"/>
                <w:sz w:val="22"/>
                <w:szCs w:val="22"/>
                <w:lang w:val="es-ES"/>
              </w:rPr>
              <w:t>Contratar asesoría profesional en senderismo turístico.</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Se ejecutará en el tercer trimestre</w:t>
            </w:r>
          </w:p>
        </w:tc>
      </w:tr>
      <w:tr w:rsidR="000648C4" w:rsidRPr="00A24D79" w:rsidTr="000648C4">
        <w:trPr>
          <w:trHeight w:val="720"/>
        </w:trPr>
        <w:tc>
          <w:tcPr>
            <w:tcW w:w="5211" w:type="dxa"/>
          </w:tcPr>
          <w:p w:rsidR="000648C4" w:rsidRPr="000648C4" w:rsidRDefault="000648C4" w:rsidP="000648C4">
            <w:pPr>
              <w:snapToGrid/>
              <w:rPr>
                <w:snapToGrid w:val="0"/>
                <w:color w:val="000000"/>
                <w:spacing w:val="-2"/>
                <w:szCs w:val="22"/>
                <w:lang w:val="es-ES"/>
              </w:rPr>
            </w:pPr>
            <w:r w:rsidRPr="000648C4">
              <w:rPr>
                <w:snapToGrid w:val="0"/>
                <w:color w:val="000000"/>
                <w:spacing w:val="-2"/>
                <w:sz w:val="22"/>
                <w:szCs w:val="22"/>
                <w:lang w:val="es-ES"/>
              </w:rPr>
              <w:t>Revisar participativamente el diseño, rotulación e interpretación del sendero actualmente usado.</w:t>
            </w:r>
          </w:p>
        </w:tc>
        <w:tc>
          <w:tcPr>
            <w:tcW w:w="3828" w:type="dxa"/>
          </w:tcPr>
          <w:p w:rsidR="000648C4" w:rsidRPr="000648C4" w:rsidRDefault="000648C4" w:rsidP="000648C4">
            <w:pPr>
              <w:snapToGrid/>
              <w:rPr>
                <w:rFonts w:ascii="Book Antiqua" w:hAnsi="Book Antiqua"/>
                <w:b/>
                <w:snapToGrid w:val="0"/>
                <w:szCs w:val="22"/>
                <w:lang w:val="es-CR"/>
              </w:rPr>
            </w:pPr>
            <w:r w:rsidRPr="000648C4">
              <w:rPr>
                <w:rFonts w:ascii="Book Antiqua" w:hAnsi="Book Antiqua"/>
                <w:snapToGrid w:val="0"/>
                <w:sz w:val="22"/>
                <w:szCs w:val="22"/>
                <w:lang w:val="es-CR"/>
              </w:rPr>
              <w:t xml:space="preserve">Esta para el tercer trimestre </w:t>
            </w:r>
          </w:p>
        </w:tc>
      </w:tr>
      <w:tr w:rsidR="000648C4" w:rsidRPr="00A24D79" w:rsidTr="000648C4">
        <w:trPr>
          <w:trHeight w:val="827"/>
        </w:trPr>
        <w:tc>
          <w:tcPr>
            <w:tcW w:w="5211" w:type="dxa"/>
          </w:tcPr>
          <w:p w:rsidR="000648C4" w:rsidRPr="000648C4" w:rsidRDefault="000648C4" w:rsidP="000648C4">
            <w:pPr>
              <w:snapToGrid/>
              <w:rPr>
                <w:snapToGrid w:val="0"/>
                <w:color w:val="000000"/>
                <w:spacing w:val="-2"/>
                <w:szCs w:val="22"/>
                <w:lang w:val="es-ES"/>
              </w:rPr>
            </w:pPr>
            <w:r w:rsidRPr="000648C4">
              <w:rPr>
                <w:snapToGrid w:val="0"/>
                <w:color w:val="000000"/>
                <w:spacing w:val="-2"/>
                <w:sz w:val="22"/>
                <w:szCs w:val="22"/>
                <w:lang w:val="es-ES"/>
              </w:rPr>
              <w:t xml:space="preserve">Definición participativa del diseño, ubicación, rotulación e interpretación de al menos un  sendero </w:t>
            </w:r>
            <w:proofErr w:type="spellStart"/>
            <w:r w:rsidRPr="000648C4">
              <w:rPr>
                <w:snapToGrid w:val="0"/>
                <w:color w:val="000000"/>
                <w:spacing w:val="-2"/>
                <w:sz w:val="22"/>
                <w:szCs w:val="22"/>
                <w:lang w:val="es-ES"/>
              </w:rPr>
              <w:t>ecoturístico</w:t>
            </w:r>
            <w:proofErr w:type="spellEnd"/>
            <w:r w:rsidRPr="000648C4">
              <w:rPr>
                <w:snapToGrid w:val="0"/>
                <w:color w:val="000000"/>
                <w:spacing w:val="-2"/>
                <w:sz w:val="22"/>
                <w:szCs w:val="22"/>
                <w:lang w:val="es-ES"/>
              </w:rPr>
              <w:t xml:space="preserve"> y cultural de la organización.</w:t>
            </w:r>
          </w:p>
        </w:tc>
        <w:tc>
          <w:tcPr>
            <w:tcW w:w="3828" w:type="dxa"/>
          </w:tcPr>
          <w:p w:rsidR="000648C4" w:rsidRPr="000648C4" w:rsidRDefault="000648C4" w:rsidP="000648C4">
            <w:pPr>
              <w:snapToGrid/>
              <w:rPr>
                <w:rFonts w:ascii="Book Antiqua" w:hAnsi="Book Antiqua"/>
                <w:b/>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412"/>
        </w:trPr>
        <w:tc>
          <w:tcPr>
            <w:tcW w:w="5211" w:type="dxa"/>
          </w:tcPr>
          <w:p w:rsidR="000648C4" w:rsidRPr="000648C4" w:rsidRDefault="000648C4" w:rsidP="000648C4">
            <w:pPr>
              <w:snapToGrid/>
              <w:rPr>
                <w:snapToGrid w:val="0"/>
                <w:color w:val="000000"/>
                <w:spacing w:val="-2"/>
                <w:szCs w:val="22"/>
                <w:lang w:val="es-ES"/>
              </w:rPr>
            </w:pPr>
            <w:r w:rsidRPr="000648C4">
              <w:rPr>
                <w:snapToGrid w:val="0"/>
                <w:color w:val="000000"/>
                <w:spacing w:val="-2"/>
                <w:sz w:val="22"/>
                <w:szCs w:val="22"/>
                <w:lang w:val="es-ES"/>
              </w:rPr>
              <w:lastRenderedPageBreak/>
              <w:t>Definición, cotización y compra de materiales y herramientas.</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587"/>
        </w:trPr>
        <w:tc>
          <w:tcPr>
            <w:tcW w:w="5211" w:type="dxa"/>
          </w:tcPr>
          <w:p w:rsidR="000648C4" w:rsidRPr="000648C4" w:rsidRDefault="000648C4" w:rsidP="000648C4">
            <w:pPr>
              <w:snapToGrid/>
              <w:rPr>
                <w:snapToGrid w:val="0"/>
                <w:color w:val="000000"/>
                <w:spacing w:val="-2"/>
                <w:szCs w:val="22"/>
                <w:lang w:val="es-ES"/>
              </w:rPr>
            </w:pPr>
            <w:r w:rsidRPr="000648C4">
              <w:rPr>
                <w:snapToGrid w:val="0"/>
                <w:color w:val="000000"/>
                <w:spacing w:val="-2"/>
                <w:sz w:val="22"/>
                <w:szCs w:val="22"/>
                <w:lang w:val="es-ES"/>
              </w:rPr>
              <w:t xml:space="preserve">Construcción, rotulación, interpretación de al menos un  sendero </w:t>
            </w:r>
            <w:proofErr w:type="spellStart"/>
            <w:r w:rsidRPr="000648C4">
              <w:rPr>
                <w:snapToGrid w:val="0"/>
                <w:color w:val="000000"/>
                <w:spacing w:val="-2"/>
                <w:sz w:val="22"/>
                <w:szCs w:val="22"/>
                <w:lang w:val="es-ES"/>
              </w:rPr>
              <w:t>ecoturístico</w:t>
            </w:r>
            <w:proofErr w:type="spellEnd"/>
            <w:r w:rsidRPr="000648C4">
              <w:rPr>
                <w:snapToGrid w:val="0"/>
                <w:color w:val="000000"/>
                <w:spacing w:val="-2"/>
                <w:sz w:val="22"/>
                <w:szCs w:val="22"/>
                <w:lang w:val="es-ES"/>
              </w:rPr>
              <w:t xml:space="preserve"> y cultural de la organización (en dos idiomas).</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600"/>
        </w:trPr>
        <w:tc>
          <w:tcPr>
            <w:tcW w:w="5211" w:type="dxa"/>
          </w:tcPr>
          <w:p w:rsidR="000648C4" w:rsidRPr="000648C4" w:rsidRDefault="000648C4" w:rsidP="000648C4">
            <w:pPr>
              <w:snapToGrid/>
              <w:rPr>
                <w:snapToGrid w:val="0"/>
                <w:spacing w:val="-2"/>
                <w:szCs w:val="22"/>
                <w:lang w:val="es-CR"/>
              </w:rPr>
            </w:pPr>
            <w:r w:rsidRPr="000648C4">
              <w:rPr>
                <w:snapToGrid w:val="0"/>
                <w:spacing w:val="-2"/>
                <w:sz w:val="22"/>
                <w:szCs w:val="22"/>
                <w:lang w:val="es-CR"/>
              </w:rPr>
              <w:t>Taller diseño de senderos/desarrollo de un taller teórico-práctico sobre senderismo turístico.</w:t>
            </w:r>
          </w:p>
          <w:p w:rsidR="000648C4" w:rsidRPr="000648C4" w:rsidRDefault="000648C4" w:rsidP="000648C4">
            <w:pPr>
              <w:snapToGrid/>
              <w:rPr>
                <w:snapToGrid w:val="0"/>
                <w:spacing w:val="-2"/>
                <w:szCs w:val="22"/>
                <w:lang w:val="es-CR"/>
              </w:rPr>
            </w:pP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 xml:space="preserve">Esta para el cuarto trimestre </w:t>
            </w:r>
          </w:p>
        </w:tc>
      </w:tr>
      <w:tr w:rsidR="000648C4" w:rsidRPr="00A24D79" w:rsidTr="000648C4">
        <w:trPr>
          <w:trHeight w:val="467"/>
        </w:trPr>
        <w:tc>
          <w:tcPr>
            <w:tcW w:w="5211" w:type="dxa"/>
          </w:tcPr>
          <w:p w:rsidR="000648C4" w:rsidRPr="000648C4" w:rsidRDefault="000648C4" w:rsidP="000648C4">
            <w:pPr>
              <w:snapToGrid/>
              <w:rPr>
                <w:snapToGrid w:val="0"/>
                <w:spacing w:val="-2"/>
                <w:szCs w:val="22"/>
                <w:lang w:val="es-CR"/>
              </w:rPr>
            </w:pPr>
            <w:r w:rsidRPr="000648C4">
              <w:rPr>
                <w:snapToGrid w:val="0"/>
                <w:spacing w:val="-2"/>
                <w:sz w:val="22"/>
                <w:szCs w:val="22"/>
                <w:lang w:val="es-CR"/>
              </w:rPr>
              <w:t>Curso de primeros auxilios</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Se iniciará el 6 de noviembre de 201 2 Coordinado con la Cruz Roja.</w:t>
            </w:r>
          </w:p>
        </w:tc>
      </w:tr>
      <w:tr w:rsidR="000648C4" w:rsidRPr="00A24D79" w:rsidTr="000648C4">
        <w:trPr>
          <w:trHeight w:val="947"/>
        </w:trPr>
        <w:tc>
          <w:tcPr>
            <w:tcW w:w="5211" w:type="dxa"/>
          </w:tcPr>
          <w:p w:rsidR="000648C4" w:rsidRPr="000648C4" w:rsidRDefault="000648C4" w:rsidP="000648C4">
            <w:pPr>
              <w:snapToGrid/>
              <w:rPr>
                <w:snapToGrid w:val="0"/>
                <w:lang w:val="es-ES"/>
              </w:rPr>
            </w:pPr>
            <w:r w:rsidRPr="000648C4">
              <w:rPr>
                <w:snapToGrid w:val="0"/>
                <w:lang w:val="es-ES"/>
              </w:rPr>
              <w:t>Diseñar y establecer rótulos  para orientar al visitante a lo largo de las rutas que conducen a las instalaciones de ACOMUITA</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 xml:space="preserve">Se ejecutará en el tercer trimestre </w:t>
            </w:r>
          </w:p>
        </w:tc>
      </w:tr>
      <w:tr w:rsidR="000648C4" w:rsidRPr="00A24D79" w:rsidTr="000648C4">
        <w:trPr>
          <w:trHeight w:val="960"/>
        </w:trPr>
        <w:tc>
          <w:tcPr>
            <w:tcW w:w="5211" w:type="dxa"/>
          </w:tcPr>
          <w:p w:rsidR="000648C4" w:rsidRPr="000648C4" w:rsidRDefault="000648C4" w:rsidP="000648C4">
            <w:pPr>
              <w:snapToGrid/>
              <w:rPr>
                <w:rFonts w:ascii="Book Antiqua" w:hAnsi="Book Antiqua"/>
                <w:snapToGrid w:val="0"/>
                <w:szCs w:val="22"/>
                <w:lang w:val="es-ES"/>
              </w:rPr>
            </w:pPr>
            <w:r w:rsidRPr="000648C4">
              <w:rPr>
                <w:snapToGrid w:val="0"/>
                <w:lang w:val="es-ES"/>
              </w:rPr>
              <w:t>Diseñar, elaborar e instalar un rótulo para reseñar las actividades de la organización en las afueras de sus instalaciones.</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974"/>
        </w:trPr>
        <w:tc>
          <w:tcPr>
            <w:tcW w:w="5211" w:type="dxa"/>
          </w:tcPr>
          <w:p w:rsidR="000648C4" w:rsidRPr="000648C4" w:rsidRDefault="000648C4" w:rsidP="000648C4">
            <w:pPr>
              <w:snapToGrid/>
              <w:rPr>
                <w:snapToGrid w:val="0"/>
                <w:lang w:val="es-ES"/>
              </w:rPr>
            </w:pPr>
            <w:r w:rsidRPr="000648C4">
              <w:rPr>
                <w:snapToGrid w:val="0"/>
                <w:lang w:val="es-ES"/>
              </w:rPr>
              <w:t xml:space="preserve">Establecer un mural en el frente del edificio de la empresa </w:t>
            </w:r>
            <w:proofErr w:type="spellStart"/>
            <w:r w:rsidRPr="000648C4">
              <w:rPr>
                <w:snapToGrid w:val="0"/>
                <w:lang w:val="es-ES"/>
              </w:rPr>
              <w:t>Tsirushka</w:t>
            </w:r>
            <w:proofErr w:type="spellEnd"/>
            <w:r w:rsidRPr="000648C4">
              <w:rPr>
                <w:snapToGrid w:val="0"/>
                <w:lang w:val="es-ES"/>
              </w:rPr>
              <w:t>, que refleje las actividades productivas y organizativas de ACOMUITA</w:t>
            </w:r>
          </w:p>
          <w:p w:rsidR="000648C4" w:rsidRPr="000648C4" w:rsidRDefault="000648C4" w:rsidP="000648C4">
            <w:pPr>
              <w:snapToGrid/>
              <w:rPr>
                <w:snapToGrid w:val="0"/>
                <w:lang w:val="es-ES"/>
              </w:rPr>
            </w:pP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734"/>
        </w:trPr>
        <w:tc>
          <w:tcPr>
            <w:tcW w:w="5211" w:type="dxa"/>
          </w:tcPr>
          <w:p w:rsidR="000648C4" w:rsidRPr="000648C4" w:rsidRDefault="000648C4" w:rsidP="000648C4">
            <w:pPr>
              <w:snapToGrid/>
              <w:rPr>
                <w:snapToGrid w:val="0"/>
                <w:lang w:val="es-ES"/>
              </w:rPr>
            </w:pPr>
            <w:r w:rsidRPr="000648C4">
              <w:rPr>
                <w:snapToGrid w:val="0"/>
                <w:lang w:val="es-ES"/>
              </w:rPr>
              <w:t xml:space="preserve">Diseñar,  confeccionar y colocar una nueva manta </w:t>
            </w:r>
            <w:proofErr w:type="spellStart"/>
            <w:r w:rsidRPr="000648C4">
              <w:rPr>
                <w:snapToGrid w:val="0"/>
                <w:lang w:val="es-ES"/>
              </w:rPr>
              <w:t>fotomural</w:t>
            </w:r>
            <w:proofErr w:type="spellEnd"/>
            <w:r w:rsidRPr="000648C4">
              <w:rPr>
                <w:snapToGrid w:val="0"/>
                <w:lang w:val="es-ES"/>
              </w:rPr>
              <w:t xml:space="preserve"> (“banner”) de gran formato sobre la organización.</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707"/>
        </w:trPr>
        <w:tc>
          <w:tcPr>
            <w:tcW w:w="5211" w:type="dxa"/>
          </w:tcPr>
          <w:p w:rsidR="000648C4" w:rsidRPr="000648C4" w:rsidRDefault="000648C4" w:rsidP="000648C4">
            <w:pPr>
              <w:snapToGrid/>
              <w:rPr>
                <w:snapToGrid w:val="0"/>
                <w:lang w:val="es-ES"/>
              </w:rPr>
            </w:pPr>
            <w:r w:rsidRPr="000648C4">
              <w:rPr>
                <w:snapToGrid w:val="0"/>
                <w:lang w:val="es-ES"/>
              </w:rPr>
              <w:t xml:space="preserve">Diseñar y confeccionar una manta </w:t>
            </w:r>
            <w:proofErr w:type="spellStart"/>
            <w:r w:rsidRPr="000648C4">
              <w:rPr>
                <w:snapToGrid w:val="0"/>
                <w:lang w:val="es-ES"/>
              </w:rPr>
              <w:t>fotomural</w:t>
            </w:r>
            <w:proofErr w:type="spellEnd"/>
            <w:r w:rsidRPr="000648C4">
              <w:rPr>
                <w:snapToGrid w:val="0"/>
                <w:lang w:val="es-ES"/>
              </w:rPr>
              <w:t xml:space="preserve"> portátil (para exhibición en ferias y otros eventos.</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720"/>
        </w:trPr>
        <w:tc>
          <w:tcPr>
            <w:tcW w:w="5211" w:type="dxa"/>
          </w:tcPr>
          <w:p w:rsidR="000648C4" w:rsidRPr="000648C4" w:rsidRDefault="000648C4" w:rsidP="000648C4">
            <w:pPr>
              <w:snapToGrid/>
              <w:rPr>
                <w:snapToGrid w:val="0"/>
                <w:lang w:val="es-ES"/>
              </w:rPr>
            </w:pPr>
            <w:r w:rsidRPr="000648C4">
              <w:rPr>
                <w:snapToGrid w:val="0"/>
                <w:lang w:val="es-ES"/>
              </w:rPr>
              <w:t>Elaboración de un desplegable (“</w:t>
            </w:r>
            <w:proofErr w:type="spellStart"/>
            <w:r w:rsidRPr="000648C4">
              <w:rPr>
                <w:snapToGrid w:val="0"/>
                <w:lang w:val="es-ES"/>
              </w:rPr>
              <w:t>brochure</w:t>
            </w:r>
            <w:proofErr w:type="spellEnd"/>
            <w:r w:rsidRPr="000648C4">
              <w:rPr>
                <w:snapToGrid w:val="0"/>
                <w:lang w:val="es-ES"/>
              </w:rPr>
              <w:t>”) sobre el sendero y el proyecto turístico.</w:t>
            </w:r>
          </w:p>
          <w:p w:rsidR="000648C4" w:rsidRPr="000648C4" w:rsidRDefault="000648C4" w:rsidP="000648C4">
            <w:pPr>
              <w:snapToGrid/>
              <w:rPr>
                <w:snapToGrid w:val="0"/>
                <w:lang w:val="es-ES"/>
              </w:rPr>
            </w:pP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Esta para el  tercer trimestre</w:t>
            </w:r>
          </w:p>
        </w:tc>
      </w:tr>
      <w:tr w:rsidR="000648C4" w:rsidRPr="00A24D79" w:rsidTr="000648C4">
        <w:trPr>
          <w:trHeight w:val="440"/>
        </w:trPr>
        <w:tc>
          <w:tcPr>
            <w:tcW w:w="5211" w:type="dxa"/>
          </w:tcPr>
          <w:p w:rsidR="000648C4" w:rsidRPr="000648C4" w:rsidRDefault="000648C4" w:rsidP="000648C4">
            <w:pPr>
              <w:snapToGrid/>
              <w:rPr>
                <w:snapToGrid w:val="0"/>
                <w:lang w:val="es-ES"/>
              </w:rPr>
            </w:pPr>
            <w:r w:rsidRPr="000648C4">
              <w:rPr>
                <w:snapToGrid w:val="0"/>
                <w:lang w:val="es-ES"/>
              </w:rPr>
              <w:t>Gestionar afiliación con ACTUAR</w:t>
            </w:r>
          </w:p>
          <w:p w:rsidR="000648C4" w:rsidRPr="000648C4" w:rsidRDefault="000648C4" w:rsidP="000648C4">
            <w:pPr>
              <w:snapToGrid/>
              <w:rPr>
                <w:snapToGrid w:val="0"/>
                <w:lang w:val="es-ES"/>
              </w:rPr>
            </w:pPr>
          </w:p>
        </w:tc>
        <w:tc>
          <w:tcPr>
            <w:tcW w:w="3828" w:type="dxa"/>
          </w:tcPr>
          <w:p w:rsidR="000648C4" w:rsidRPr="000648C4" w:rsidRDefault="000648C4" w:rsidP="000648C4">
            <w:pPr>
              <w:snapToGrid/>
              <w:rPr>
                <w:rFonts w:ascii="Book Antiqua" w:hAnsi="Book Antiqua"/>
                <w:b/>
                <w:snapToGrid w:val="0"/>
                <w:szCs w:val="22"/>
                <w:lang w:val="es-CR"/>
              </w:rPr>
            </w:pPr>
            <w:r>
              <w:rPr>
                <w:rFonts w:ascii="Book Antiqua" w:hAnsi="Book Antiqua"/>
                <w:snapToGrid w:val="0"/>
                <w:sz w:val="22"/>
                <w:szCs w:val="22"/>
                <w:lang w:val="es-ES"/>
              </w:rPr>
              <w:t>P</w:t>
            </w:r>
            <w:r w:rsidRPr="000648C4">
              <w:rPr>
                <w:rFonts w:ascii="Book Antiqua" w:hAnsi="Book Antiqua"/>
                <w:snapToGrid w:val="0"/>
                <w:sz w:val="22"/>
                <w:szCs w:val="22"/>
                <w:lang w:val="es-CR"/>
              </w:rPr>
              <w:t>ara afiliarnos nos solicitan el permiso de funcionamiento</w:t>
            </w:r>
            <w:r>
              <w:rPr>
                <w:rFonts w:ascii="Book Antiqua" w:hAnsi="Book Antiqua"/>
                <w:snapToGrid w:val="0"/>
                <w:sz w:val="22"/>
                <w:szCs w:val="22"/>
                <w:lang w:val="es-CR"/>
              </w:rPr>
              <w:t xml:space="preserve"> por parte de la Municipalidad.</w:t>
            </w:r>
          </w:p>
        </w:tc>
      </w:tr>
      <w:tr w:rsidR="000648C4" w:rsidRPr="00A24D79" w:rsidTr="000648C4">
        <w:trPr>
          <w:trHeight w:val="774"/>
        </w:trPr>
        <w:tc>
          <w:tcPr>
            <w:tcW w:w="5211" w:type="dxa"/>
          </w:tcPr>
          <w:p w:rsidR="000648C4" w:rsidRPr="000648C4" w:rsidRDefault="000648C4" w:rsidP="000648C4">
            <w:pPr>
              <w:snapToGrid/>
              <w:rPr>
                <w:snapToGrid w:val="0"/>
                <w:lang w:val="es-ES"/>
              </w:rPr>
            </w:pPr>
            <w:r w:rsidRPr="000648C4">
              <w:rPr>
                <w:snapToGrid w:val="0"/>
                <w:lang w:val="es-ES"/>
              </w:rPr>
              <w:t>Participar en al menos 2 ferias/espacios de promoción de turismo al año.</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 xml:space="preserve">Está  para el tercer trimestre </w:t>
            </w:r>
          </w:p>
        </w:tc>
      </w:tr>
      <w:tr w:rsidR="000648C4" w:rsidRPr="00A24D79" w:rsidTr="000648C4">
        <w:trPr>
          <w:trHeight w:val="920"/>
        </w:trPr>
        <w:tc>
          <w:tcPr>
            <w:tcW w:w="5211" w:type="dxa"/>
          </w:tcPr>
          <w:p w:rsidR="000648C4" w:rsidRPr="000648C4" w:rsidRDefault="000648C4" w:rsidP="000648C4">
            <w:pPr>
              <w:snapToGrid/>
              <w:rPr>
                <w:snapToGrid w:val="0"/>
                <w:lang w:val="es-ES"/>
              </w:rPr>
            </w:pPr>
            <w:r w:rsidRPr="000648C4">
              <w:rPr>
                <w:snapToGrid w:val="0"/>
                <w:lang w:val="es-ES"/>
              </w:rPr>
              <w:t xml:space="preserve">Continuar con la relación y gestión del ICT para que se nos asignen los beneficios que ofrecen: espacio en folletos y  </w:t>
            </w:r>
            <w:hyperlink r:id="rId7" w:history="1">
              <w:r w:rsidRPr="000648C4">
                <w:rPr>
                  <w:snapToGrid w:val="0"/>
                  <w:color w:val="0000FF"/>
                  <w:u w:val="single"/>
                  <w:lang w:val="es-ES"/>
                </w:rPr>
                <w:t>www.visitecostarica.com</w:t>
              </w:r>
            </w:hyperlink>
            <w:r w:rsidRPr="000648C4">
              <w:rPr>
                <w:snapToGrid w:val="0"/>
                <w:lang w:val="es-ES"/>
              </w:rPr>
              <w:t>; fan-</w:t>
            </w:r>
            <w:proofErr w:type="spellStart"/>
            <w:r w:rsidRPr="000648C4">
              <w:rPr>
                <w:snapToGrid w:val="0"/>
                <w:lang w:val="es-ES"/>
              </w:rPr>
              <w:t>trips</w:t>
            </w:r>
            <w:proofErr w:type="spellEnd"/>
            <w:r w:rsidRPr="000648C4">
              <w:rPr>
                <w:snapToGrid w:val="0"/>
                <w:lang w:val="es-ES"/>
              </w:rPr>
              <w:t xml:space="preserve">, ferias en </w:t>
            </w:r>
            <w:proofErr w:type="spellStart"/>
            <w:r w:rsidRPr="000648C4">
              <w:rPr>
                <w:snapToGrid w:val="0"/>
                <w:lang w:val="es-ES"/>
              </w:rPr>
              <w:t>Malls</w:t>
            </w:r>
            <w:proofErr w:type="spellEnd"/>
            <w:r w:rsidRPr="000648C4">
              <w:rPr>
                <w:snapToGrid w:val="0"/>
                <w:lang w:val="es-ES"/>
              </w:rPr>
              <w:t>, etc.</w:t>
            </w:r>
          </w:p>
        </w:tc>
        <w:tc>
          <w:tcPr>
            <w:tcW w:w="3828" w:type="dxa"/>
          </w:tcPr>
          <w:p w:rsidR="000648C4" w:rsidRPr="000648C4" w:rsidRDefault="000648C4" w:rsidP="000648C4">
            <w:pPr>
              <w:snapToGrid/>
              <w:rPr>
                <w:rFonts w:ascii="Book Antiqua" w:hAnsi="Book Antiqua"/>
                <w:snapToGrid w:val="0"/>
                <w:szCs w:val="22"/>
                <w:lang w:val="es-CR"/>
              </w:rPr>
            </w:pPr>
            <w:r w:rsidRPr="000648C4">
              <w:rPr>
                <w:rFonts w:ascii="Book Antiqua" w:hAnsi="Book Antiqua"/>
                <w:snapToGrid w:val="0"/>
                <w:sz w:val="22"/>
                <w:szCs w:val="22"/>
                <w:lang w:val="es-CR"/>
              </w:rPr>
              <w:t xml:space="preserve">Se iniciará en el segundo </w:t>
            </w:r>
            <w:proofErr w:type="spellStart"/>
            <w:r w:rsidRPr="000648C4">
              <w:rPr>
                <w:rFonts w:ascii="Book Antiqua" w:hAnsi="Book Antiqua"/>
                <w:snapToGrid w:val="0"/>
                <w:sz w:val="22"/>
                <w:szCs w:val="22"/>
                <w:lang w:val="es-CR"/>
              </w:rPr>
              <w:t>trimeste</w:t>
            </w:r>
            <w:proofErr w:type="spellEnd"/>
          </w:p>
        </w:tc>
      </w:tr>
      <w:tr w:rsidR="000648C4" w:rsidRPr="000648C4" w:rsidTr="000648C4">
        <w:trPr>
          <w:trHeight w:val="1013"/>
        </w:trPr>
        <w:tc>
          <w:tcPr>
            <w:tcW w:w="5211" w:type="dxa"/>
          </w:tcPr>
          <w:p w:rsidR="000648C4" w:rsidRPr="000648C4" w:rsidRDefault="000648C4" w:rsidP="000648C4">
            <w:pPr>
              <w:snapToGrid/>
              <w:rPr>
                <w:snapToGrid w:val="0"/>
                <w:lang w:val="es-ES"/>
              </w:rPr>
            </w:pPr>
            <w:r w:rsidRPr="000648C4">
              <w:rPr>
                <w:snapToGrid w:val="0"/>
                <w:lang w:val="es-ES"/>
              </w:rPr>
              <w:t xml:space="preserve">Diseño e implementación de una página web, y mejoramiento de la página en la red social </w:t>
            </w:r>
            <w:proofErr w:type="spellStart"/>
            <w:r w:rsidRPr="000648C4">
              <w:rPr>
                <w:snapToGrid w:val="0"/>
                <w:lang w:val="es-ES"/>
              </w:rPr>
              <w:t>Facebook</w:t>
            </w:r>
            <w:proofErr w:type="spellEnd"/>
            <w:r w:rsidRPr="000648C4">
              <w:rPr>
                <w:snapToGrid w:val="0"/>
                <w:lang w:val="es-ES"/>
              </w:rPr>
              <w:t xml:space="preserve"> (</w:t>
            </w:r>
            <w:hyperlink r:id="rId8" w:history="1">
              <w:r w:rsidRPr="000648C4">
                <w:rPr>
                  <w:snapToGrid w:val="0"/>
                  <w:color w:val="0000FF"/>
                  <w:lang w:val="es-ES"/>
                </w:rPr>
                <w:t>http://www.facebook.com/profile.php?id=100000885810970</w:t>
              </w:r>
            </w:hyperlink>
            <w:r w:rsidRPr="000648C4">
              <w:rPr>
                <w:snapToGrid w:val="0"/>
                <w:lang w:val="es-ES"/>
              </w:rPr>
              <w:t>)</w:t>
            </w:r>
          </w:p>
        </w:tc>
        <w:tc>
          <w:tcPr>
            <w:tcW w:w="3828" w:type="dxa"/>
          </w:tcPr>
          <w:p w:rsidR="000648C4" w:rsidRPr="000648C4" w:rsidRDefault="000648C4" w:rsidP="000648C4">
            <w:pPr>
              <w:snapToGrid/>
              <w:rPr>
                <w:rFonts w:ascii="Book Antiqua" w:hAnsi="Book Antiqua"/>
                <w:b/>
                <w:snapToGrid w:val="0"/>
                <w:szCs w:val="22"/>
                <w:lang w:val="es-CR"/>
              </w:rPr>
            </w:pPr>
            <w:r w:rsidRPr="000648C4">
              <w:rPr>
                <w:rFonts w:ascii="Book Antiqua" w:hAnsi="Book Antiqua"/>
                <w:b/>
                <w:snapToGrid w:val="0"/>
                <w:sz w:val="22"/>
                <w:szCs w:val="22"/>
                <w:lang w:val="es-CR"/>
              </w:rPr>
              <w:t xml:space="preserve">ACOMUITA cuente con página Web </w:t>
            </w:r>
            <w:proofErr w:type="spellStart"/>
            <w:r w:rsidRPr="000648C4">
              <w:rPr>
                <w:rFonts w:ascii="Book Antiqua" w:hAnsi="Book Antiqua"/>
                <w:b/>
                <w:snapToGrid w:val="0"/>
                <w:sz w:val="22"/>
                <w:szCs w:val="22"/>
                <w:lang w:val="es-CR"/>
              </w:rPr>
              <w:t>acomuita_costarica.jindo.con</w:t>
            </w:r>
            <w:proofErr w:type="spellEnd"/>
          </w:p>
          <w:p w:rsidR="000648C4" w:rsidRPr="000648C4" w:rsidRDefault="000648C4" w:rsidP="000648C4">
            <w:pPr>
              <w:snapToGrid/>
              <w:rPr>
                <w:rFonts w:ascii="Book Antiqua" w:hAnsi="Book Antiqua"/>
                <w:b/>
                <w:snapToGrid w:val="0"/>
                <w:szCs w:val="22"/>
                <w:lang w:val="es-CR"/>
              </w:rPr>
            </w:pPr>
            <w:r w:rsidRPr="000648C4">
              <w:rPr>
                <w:rFonts w:ascii="Book Antiqua" w:hAnsi="Book Antiqua"/>
                <w:b/>
                <w:snapToGrid w:val="0"/>
                <w:sz w:val="22"/>
                <w:szCs w:val="22"/>
                <w:lang w:val="es-CR"/>
              </w:rPr>
              <w:t>Es página web gratuita</w:t>
            </w:r>
          </w:p>
        </w:tc>
      </w:tr>
      <w:tr w:rsidR="000648C4" w:rsidRPr="00A24D79" w:rsidTr="000648C4">
        <w:trPr>
          <w:trHeight w:val="643"/>
        </w:trPr>
        <w:tc>
          <w:tcPr>
            <w:tcW w:w="5211" w:type="dxa"/>
          </w:tcPr>
          <w:p w:rsidR="000648C4" w:rsidRPr="000648C4" w:rsidRDefault="000648C4" w:rsidP="000648C4">
            <w:pPr>
              <w:snapToGrid/>
              <w:rPr>
                <w:snapToGrid w:val="0"/>
                <w:lang w:val="es-ES"/>
              </w:rPr>
            </w:pPr>
            <w:r w:rsidRPr="000648C4">
              <w:rPr>
                <w:snapToGrid w:val="0"/>
                <w:lang w:val="es-ES"/>
              </w:rPr>
              <w:t xml:space="preserve"> </w:t>
            </w:r>
            <w:proofErr w:type="gramStart"/>
            <w:r w:rsidRPr="000648C4">
              <w:rPr>
                <w:snapToGrid w:val="0"/>
                <w:lang w:val="es-ES"/>
              </w:rPr>
              <w:t>para</w:t>
            </w:r>
            <w:proofErr w:type="gramEnd"/>
            <w:r w:rsidRPr="000648C4">
              <w:rPr>
                <w:snapToGrid w:val="0"/>
                <w:lang w:val="es-ES"/>
              </w:rPr>
              <w:t xml:space="preserve"> que sea utilizada también como medio para la promoción del Tour.</w:t>
            </w:r>
          </w:p>
        </w:tc>
        <w:tc>
          <w:tcPr>
            <w:tcW w:w="3828" w:type="dxa"/>
          </w:tcPr>
          <w:p w:rsidR="000648C4" w:rsidRPr="000648C4" w:rsidRDefault="000648C4" w:rsidP="000648C4">
            <w:pPr>
              <w:snapToGrid/>
              <w:rPr>
                <w:rFonts w:ascii="Book Antiqua" w:hAnsi="Book Antiqua"/>
                <w:b/>
                <w:snapToGrid w:val="0"/>
                <w:szCs w:val="22"/>
                <w:lang w:val="es-CR"/>
              </w:rPr>
            </w:pPr>
          </w:p>
        </w:tc>
      </w:tr>
    </w:tbl>
    <w:p w:rsidR="000648C4" w:rsidRPr="000648C4" w:rsidRDefault="000648C4" w:rsidP="000648C4">
      <w:pPr>
        <w:rPr>
          <w:rFonts w:ascii="Verdana" w:hAnsi="Verdana" w:cs="Arial"/>
          <w:b/>
          <w:sz w:val="20"/>
          <w:lang w:val="es-CR"/>
        </w:rPr>
      </w:pPr>
    </w:p>
    <w:p w:rsidR="005D7FB8" w:rsidRPr="00A16989" w:rsidRDefault="005D7FB8" w:rsidP="005D7FB8">
      <w:pPr>
        <w:pStyle w:val="Prrafodelista"/>
        <w:numPr>
          <w:ilvl w:val="0"/>
          <w:numId w:val="6"/>
        </w:numPr>
        <w:rPr>
          <w:rFonts w:ascii="Verdana" w:hAnsi="Verdana" w:cs="Arial"/>
          <w:b/>
          <w:sz w:val="20"/>
          <w:lang w:val="es-CO"/>
        </w:rPr>
      </w:pPr>
      <w:r w:rsidRPr="00A16989">
        <w:rPr>
          <w:rFonts w:ascii="Verdana" w:hAnsi="Verdana" w:cs="Arial"/>
          <w:b/>
          <w:sz w:val="20"/>
          <w:lang w:val="es-CO"/>
        </w:rPr>
        <w:t>Experiencias, lecciones aprendidas y dificultades en este periodo</w:t>
      </w:r>
    </w:p>
    <w:p w:rsidR="00A16989" w:rsidRPr="00030687" w:rsidRDefault="00A16989" w:rsidP="00A16989">
      <w:pPr>
        <w:pStyle w:val="Prrafodelista"/>
        <w:ind w:left="540"/>
        <w:rPr>
          <w:rFonts w:ascii="Verdana" w:hAnsi="Verdana" w:cs="Arial"/>
          <w:sz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5D7FB8" w:rsidRPr="00A24D79" w:rsidTr="00AB0B53">
        <w:tc>
          <w:tcPr>
            <w:tcW w:w="9576" w:type="dxa"/>
          </w:tcPr>
          <w:p w:rsidR="005D7FB8" w:rsidRPr="00B60CE0" w:rsidRDefault="005D7FB8" w:rsidP="00AB0B53">
            <w:pPr>
              <w:rPr>
                <w:rFonts w:ascii="Verdana" w:hAnsi="Verdana" w:cs="Arial"/>
                <w:sz w:val="20"/>
                <w:lang w:val="es-CR"/>
              </w:rPr>
            </w:pPr>
          </w:p>
          <w:p w:rsidR="00A16989" w:rsidRPr="00B60CE0" w:rsidRDefault="00B75059" w:rsidP="00AB0B53">
            <w:pPr>
              <w:rPr>
                <w:rFonts w:ascii="Verdana" w:hAnsi="Verdana" w:cs="Arial"/>
                <w:sz w:val="20"/>
                <w:lang w:val="es-CR"/>
              </w:rPr>
            </w:pPr>
            <w:r>
              <w:rPr>
                <w:rFonts w:ascii="Book Antiqua" w:hAnsi="Book Antiqua"/>
                <w:szCs w:val="22"/>
                <w:lang w:val="es-CR"/>
              </w:rPr>
              <w:t>En vista de la naturaleza del proyecto, se debe</w:t>
            </w:r>
            <w:r w:rsidR="004D4C94">
              <w:rPr>
                <w:rFonts w:ascii="Book Antiqua" w:hAnsi="Book Antiqua"/>
                <w:szCs w:val="22"/>
                <w:lang w:val="es-CR"/>
              </w:rPr>
              <w:t>n</w:t>
            </w:r>
            <w:r>
              <w:rPr>
                <w:rFonts w:ascii="Book Antiqua" w:hAnsi="Book Antiqua"/>
                <w:szCs w:val="22"/>
                <w:lang w:val="es-CR"/>
              </w:rPr>
              <w:t xml:space="preserve"> desarrolla</w:t>
            </w:r>
            <w:r w:rsidR="004D4C94">
              <w:rPr>
                <w:rFonts w:ascii="Book Antiqua" w:hAnsi="Book Antiqua"/>
                <w:szCs w:val="22"/>
                <w:lang w:val="es-CR"/>
              </w:rPr>
              <w:t>r</w:t>
            </w:r>
            <w:r>
              <w:rPr>
                <w:rFonts w:ascii="Book Antiqua" w:hAnsi="Book Antiqua"/>
                <w:szCs w:val="22"/>
                <w:lang w:val="es-CR"/>
              </w:rPr>
              <w:t xml:space="preserve"> las actividades en base a las normas culturales. La corta y adquisición de los materiales para la construcción de la casa tradicional debe ser cortado en base a las fases lunares</w:t>
            </w:r>
            <w:r w:rsidR="004D4C94">
              <w:rPr>
                <w:rFonts w:ascii="Book Antiqua" w:hAnsi="Book Antiqua"/>
                <w:szCs w:val="22"/>
                <w:lang w:val="es-CR"/>
              </w:rPr>
              <w:t>.  Esto ocasiona</w:t>
            </w:r>
            <w:r>
              <w:rPr>
                <w:rFonts w:ascii="Book Antiqua" w:hAnsi="Book Antiqua"/>
                <w:szCs w:val="22"/>
                <w:lang w:val="es-CR"/>
              </w:rPr>
              <w:t xml:space="preserve"> </w:t>
            </w:r>
            <w:r w:rsidR="004D4C94">
              <w:rPr>
                <w:rFonts w:ascii="Book Antiqua" w:hAnsi="Book Antiqua"/>
                <w:szCs w:val="22"/>
                <w:lang w:val="es-CR"/>
              </w:rPr>
              <w:t>un</w:t>
            </w:r>
            <w:r>
              <w:rPr>
                <w:rFonts w:ascii="Book Antiqua" w:hAnsi="Book Antiqua"/>
                <w:szCs w:val="22"/>
                <w:lang w:val="es-CR"/>
              </w:rPr>
              <w:t xml:space="preserve"> avance lento</w:t>
            </w:r>
            <w:r w:rsidR="004D4C94">
              <w:rPr>
                <w:rFonts w:ascii="Book Antiqua" w:hAnsi="Book Antiqua"/>
                <w:szCs w:val="22"/>
                <w:lang w:val="es-CR"/>
              </w:rPr>
              <w:t xml:space="preserve"> en la infraestructura porque se busca que </w:t>
            </w:r>
            <w:r>
              <w:rPr>
                <w:rFonts w:ascii="Book Antiqua" w:hAnsi="Book Antiqua"/>
                <w:szCs w:val="22"/>
                <w:lang w:val="es-CR"/>
              </w:rPr>
              <w:t xml:space="preserve">los materiales tengan  duración </w:t>
            </w:r>
            <w:r w:rsidR="004D4C94">
              <w:rPr>
                <w:rFonts w:ascii="Book Antiqua" w:hAnsi="Book Antiqua"/>
                <w:szCs w:val="22"/>
                <w:lang w:val="es-CR"/>
              </w:rPr>
              <w:t>y l</w:t>
            </w:r>
            <w:bookmarkStart w:id="0" w:name="_GoBack"/>
            <w:bookmarkEnd w:id="0"/>
            <w:r>
              <w:rPr>
                <w:rFonts w:ascii="Book Antiqua" w:hAnsi="Book Antiqua"/>
                <w:szCs w:val="22"/>
                <w:lang w:val="es-CR"/>
              </w:rPr>
              <w:t xml:space="preserve">a inversión sea bien aprovechada.   </w:t>
            </w:r>
          </w:p>
          <w:p w:rsidR="005D7FB8" w:rsidRPr="00B60CE0" w:rsidRDefault="005D7FB8" w:rsidP="00AB0B53">
            <w:pPr>
              <w:rPr>
                <w:rFonts w:ascii="Verdana" w:hAnsi="Verdana" w:cs="Arial"/>
                <w:sz w:val="20"/>
                <w:lang w:val="es-CR"/>
              </w:rPr>
            </w:pPr>
          </w:p>
        </w:tc>
      </w:tr>
    </w:tbl>
    <w:p w:rsidR="005D7FB8" w:rsidRDefault="005D7FB8" w:rsidP="005D7FB8">
      <w:pPr>
        <w:pStyle w:val="Prrafodelista"/>
        <w:ind w:left="540"/>
        <w:rPr>
          <w:rFonts w:ascii="Verdana" w:hAnsi="Verdana" w:cs="Arial"/>
          <w:sz w:val="20"/>
          <w:lang w:val="es-CR"/>
        </w:rPr>
      </w:pPr>
    </w:p>
    <w:p w:rsidR="00E17850" w:rsidRDefault="00E17850" w:rsidP="005D7FB8">
      <w:pPr>
        <w:pStyle w:val="Prrafodelista"/>
        <w:ind w:left="540"/>
        <w:rPr>
          <w:rFonts w:ascii="Verdana" w:hAnsi="Verdana" w:cs="Arial"/>
          <w:sz w:val="20"/>
          <w:lang w:val="es-CR"/>
        </w:rPr>
      </w:pPr>
    </w:p>
    <w:p w:rsidR="00E17850" w:rsidRPr="00B60CE0" w:rsidRDefault="00E17850" w:rsidP="005D7FB8">
      <w:pPr>
        <w:pStyle w:val="Prrafodelista"/>
        <w:ind w:left="540"/>
        <w:rPr>
          <w:rFonts w:ascii="Verdana" w:hAnsi="Verdana" w:cs="Arial"/>
          <w:sz w:val="20"/>
          <w:lang w:val="es-CR"/>
        </w:rPr>
      </w:pPr>
    </w:p>
    <w:p w:rsidR="005D7FB8" w:rsidRPr="00A16989" w:rsidRDefault="005D7FB8" w:rsidP="005D7FB8">
      <w:pPr>
        <w:pStyle w:val="Prrafodelista"/>
        <w:numPr>
          <w:ilvl w:val="0"/>
          <w:numId w:val="6"/>
        </w:numPr>
        <w:rPr>
          <w:rFonts w:ascii="Verdana" w:hAnsi="Verdana" w:cs="Arial"/>
          <w:b/>
          <w:sz w:val="20"/>
          <w:lang w:val="es-CR"/>
        </w:rPr>
      </w:pPr>
      <w:r w:rsidRPr="00A16989">
        <w:rPr>
          <w:rFonts w:ascii="Verdana" w:hAnsi="Verdana" w:cs="Arial"/>
          <w:b/>
          <w:sz w:val="20"/>
          <w:lang w:val="es-CR"/>
        </w:rPr>
        <w:t xml:space="preserve">Fotos </w:t>
      </w:r>
      <w:r w:rsidR="00A16989" w:rsidRPr="00A16989">
        <w:rPr>
          <w:rFonts w:ascii="Verdana" w:hAnsi="Verdana" w:cs="Arial"/>
          <w:b/>
          <w:sz w:val="20"/>
          <w:lang w:val="es-CR"/>
        </w:rPr>
        <w:t xml:space="preserve"> de las actividades</w:t>
      </w:r>
    </w:p>
    <w:p w:rsidR="005D7FB8" w:rsidRDefault="005D7FB8" w:rsidP="005D7FB8">
      <w:pPr>
        <w:widowControl/>
        <w:rPr>
          <w:rFonts w:ascii="Cambria" w:hAnsi="Cambria" w:cs="Arial"/>
          <w:b/>
          <w:color w:val="000000"/>
          <w:szCs w:val="24"/>
          <w:lang w:val="es-ES"/>
        </w:rPr>
      </w:pPr>
    </w:p>
    <w:tbl>
      <w:tblPr>
        <w:tblStyle w:val="Tablaconcuadrcula"/>
        <w:tblW w:w="0" w:type="auto"/>
        <w:tblLook w:val="04A0"/>
      </w:tblPr>
      <w:tblGrid>
        <w:gridCol w:w="4577"/>
        <w:gridCol w:w="4477"/>
      </w:tblGrid>
      <w:tr w:rsidR="00A16989" w:rsidTr="00A16989">
        <w:tc>
          <w:tcPr>
            <w:tcW w:w="4489" w:type="dxa"/>
          </w:tcPr>
          <w:p w:rsidR="00A16989" w:rsidRDefault="003B0A5D" w:rsidP="005D7FB8">
            <w:r>
              <w:rPr>
                <w:noProof/>
                <w:lang w:val="es-CR" w:eastAsia="es-CR"/>
              </w:rPr>
              <w:drawing>
                <wp:inline distT="0" distB="0" distL="0" distR="0">
                  <wp:extent cx="2505075" cy="1878807"/>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UITA 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06666" cy="1880000"/>
                          </a:xfrm>
                          <a:prstGeom prst="rect">
                            <a:avLst/>
                          </a:prstGeom>
                        </pic:spPr>
                      </pic:pic>
                    </a:graphicData>
                  </a:graphic>
                </wp:inline>
              </w:drawing>
            </w:r>
          </w:p>
        </w:tc>
        <w:tc>
          <w:tcPr>
            <w:tcW w:w="4489" w:type="dxa"/>
          </w:tcPr>
          <w:p w:rsidR="00A16989" w:rsidRDefault="003B0A5D" w:rsidP="005D7FB8">
            <w:r>
              <w:rPr>
                <w:noProof/>
                <w:lang w:val="es-CR" w:eastAsia="es-CR"/>
              </w:rPr>
              <w:drawing>
                <wp:inline distT="0" distB="0" distL="0" distR="0">
                  <wp:extent cx="2581275" cy="1935059"/>
                  <wp:effectExtent l="0" t="0" r="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UITA 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2173" cy="1935732"/>
                          </a:xfrm>
                          <a:prstGeom prst="rect">
                            <a:avLst/>
                          </a:prstGeom>
                        </pic:spPr>
                      </pic:pic>
                    </a:graphicData>
                  </a:graphic>
                </wp:inline>
              </w:drawing>
            </w:r>
          </w:p>
        </w:tc>
      </w:tr>
      <w:tr w:rsidR="00A16989" w:rsidTr="00A16989">
        <w:tc>
          <w:tcPr>
            <w:tcW w:w="4489" w:type="dxa"/>
          </w:tcPr>
          <w:p w:rsidR="00A16989" w:rsidRDefault="003B0A5D" w:rsidP="005D7FB8">
            <w:r>
              <w:rPr>
                <w:noProof/>
                <w:lang w:val="es-CR" w:eastAsia="es-CR"/>
              </w:rPr>
              <w:drawing>
                <wp:inline distT="0" distB="0" distL="0" distR="0">
                  <wp:extent cx="2428875" cy="324097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UITA 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9858" cy="3242284"/>
                          </a:xfrm>
                          <a:prstGeom prst="rect">
                            <a:avLst/>
                          </a:prstGeom>
                        </pic:spPr>
                      </pic:pic>
                    </a:graphicData>
                  </a:graphic>
                </wp:inline>
              </w:drawing>
            </w:r>
          </w:p>
        </w:tc>
        <w:tc>
          <w:tcPr>
            <w:tcW w:w="4489" w:type="dxa"/>
          </w:tcPr>
          <w:p w:rsidR="00A16989" w:rsidRDefault="00FC52C7" w:rsidP="005D7FB8">
            <w:r>
              <w:rPr>
                <w:noProof/>
                <w:lang w:val="es-CR" w:eastAsia="es-CR"/>
              </w:rPr>
              <w:drawing>
                <wp:inline distT="0" distB="0" distL="0" distR="0">
                  <wp:extent cx="2519058" cy="33528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UITA 5.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0524" cy="3354752"/>
                          </a:xfrm>
                          <a:prstGeom prst="rect">
                            <a:avLst/>
                          </a:prstGeom>
                        </pic:spPr>
                      </pic:pic>
                    </a:graphicData>
                  </a:graphic>
                </wp:inline>
              </w:drawing>
            </w:r>
          </w:p>
        </w:tc>
      </w:tr>
      <w:tr w:rsidR="00F161D1" w:rsidTr="00F161D1">
        <w:tc>
          <w:tcPr>
            <w:tcW w:w="8978" w:type="dxa"/>
            <w:gridSpan w:val="2"/>
          </w:tcPr>
          <w:p w:rsidR="00F161D1" w:rsidRDefault="00FC52C7" w:rsidP="005D7FB8">
            <w:r>
              <w:rPr>
                <w:noProof/>
                <w:lang w:val="es-CR" w:eastAsia="es-CR"/>
              </w:rPr>
              <w:lastRenderedPageBreak/>
              <w:drawing>
                <wp:inline distT="0" distB="0" distL="0" distR="0">
                  <wp:extent cx="5612130" cy="1380490"/>
                  <wp:effectExtent l="0" t="0" r="762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UITA 4.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1380490"/>
                          </a:xfrm>
                          <a:prstGeom prst="rect">
                            <a:avLst/>
                          </a:prstGeom>
                        </pic:spPr>
                      </pic:pic>
                    </a:graphicData>
                  </a:graphic>
                </wp:inline>
              </w:drawing>
            </w:r>
          </w:p>
        </w:tc>
      </w:tr>
      <w:tr w:rsidR="00A24D79" w:rsidTr="00A24D79">
        <w:tc>
          <w:tcPr>
            <w:tcW w:w="4489" w:type="dxa"/>
          </w:tcPr>
          <w:p w:rsidR="00A24D79" w:rsidRDefault="00A24D79" w:rsidP="005D7FB8">
            <w:r>
              <w:rPr>
                <w:noProof/>
                <w:lang w:val="es-CR" w:eastAsia="es-CR"/>
              </w:rPr>
              <w:drawing>
                <wp:inline distT="0" distB="0" distL="0" distR="0">
                  <wp:extent cx="2682586" cy="2012091"/>
                  <wp:effectExtent l="19050" t="0" r="3464" b="0"/>
                  <wp:docPr id="6" name="5 Imagen" descr="DSCF1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125.jpg"/>
                          <pic:cNvPicPr/>
                        </pic:nvPicPr>
                        <pic:blipFill>
                          <a:blip r:embed="rId14" cstate="print"/>
                          <a:stretch>
                            <a:fillRect/>
                          </a:stretch>
                        </pic:blipFill>
                        <pic:spPr>
                          <a:xfrm>
                            <a:off x="0" y="0"/>
                            <a:ext cx="2681994" cy="2011647"/>
                          </a:xfrm>
                          <a:prstGeom prst="rect">
                            <a:avLst/>
                          </a:prstGeom>
                        </pic:spPr>
                      </pic:pic>
                    </a:graphicData>
                  </a:graphic>
                </wp:inline>
              </w:drawing>
            </w:r>
          </w:p>
        </w:tc>
        <w:tc>
          <w:tcPr>
            <w:tcW w:w="4489" w:type="dxa"/>
          </w:tcPr>
          <w:p w:rsidR="00A24D79" w:rsidRDefault="00A24D79" w:rsidP="005D7FB8">
            <w:r>
              <w:rPr>
                <w:noProof/>
                <w:lang w:val="es-CR" w:eastAsia="es-CR"/>
              </w:rPr>
              <w:drawing>
                <wp:inline distT="0" distB="0" distL="0" distR="0">
                  <wp:extent cx="2486039" cy="1864671"/>
                  <wp:effectExtent l="19050" t="0" r="9511" b="0"/>
                  <wp:docPr id="7" name="6 Imagen" descr="DSCF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184.jpg"/>
                          <pic:cNvPicPr/>
                        </pic:nvPicPr>
                        <pic:blipFill>
                          <a:blip r:embed="rId15" cstate="print"/>
                          <a:stretch>
                            <a:fillRect/>
                          </a:stretch>
                        </pic:blipFill>
                        <pic:spPr>
                          <a:xfrm>
                            <a:off x="0" y="0"/>
                            <a:ext cx="2484729" cy="1863689"/>
                          </a:xfrm>
                          <a:prstGeom prst="rect">
                            <a:avLst/>
                          </a:prstGeom>
                        </pic:spPr>
                      </pic:pic>
                    </a:graphicData>
                  </a:graphic>
                </wp:inline>
              </w:drawing>
            </w:r>
          </w:p>
        </w:tc>
      </w:tr>
    </w:tbl>
    <w:p w:rsidR="00DC1E1B" w:rsidRDefault="00DC1E1B" w:rsidP="005D7FB8"/>
    <w:sectPr w:rsidR="00DC1E1B" w:rsidSect="0063313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B41" w:rsidRDefault="00360B41" w:rsidP="00DC1E1B">
      <w:r>
        <w:separator/>
      </w:r>
    </w:p>
  </w:endnote>
  <w:endnote w:type="continuationSeparator" w:id="0">
    <w:p w:rsidR="00360B41" w:rsidRDefault="00360B41" w:rsidP="00DC1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B41" w:rsidRDefault="00360B41" w:rsidP="00DC1E1B">
      <w:r>
        <w:separator/>
      </w:r>
    </w:p>
  </w:footnote>
  <w:footnote w:type="continuationSeparator" w:id="0">
    <w:p w:rsidR="00360B41" w:rsidRDefault="00360B41" w:rsidP="00DC1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3199"/>
    <w:multiLevelType w:val="hybridMultilevel"/>
    <w:tmpl w:val="66D69C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426AD1"/>
    <w:multiLevelType w:val="multilevel"/>
    <w:tmpl w:val="1F6E147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rPr>
        <w:rFonts w:hint="default"/>
        <w:b w:val="0"/>
        <w:i w:val="0"/>
        <w:sz w:val="22"/>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0CD3848"/>
    <w:multiLevelType w:val="hybridMultilevel"/>
    <w:tmpl w:val="CE341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58239B"/>
    <w:multiLevelType w:val="multilevel"/>
    <w:tmpl w:val="80AA5CD2"/>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rPr>
        <w:rFonts w:hint="default"/>
        <w:b w:val="0"/>
        <w:i w:val="0"/>
        <w:sz w:val="22"/>
      </w:r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3866604D"/>
    <w:multiLevelType w:val="multilevel"/>
    <w:tmpl w:val="4908143E"/>
    <w:lvl w:ilvl="0">
      <w:start w:val="1"/>
      <w:numFmt w:val="decimal"/>
      <w:lvlText w:val="%1"/>
      <w:lvlJc w:val="left"/>
      <w:pPr>
        <w:ind w:left="3540" w:hanging="3540"/>
      </w:pPr>
      <w:rPr>
        <w:rFonts w:hint="default"/>
      </w:rPr>
    </w:lvl>
    <w:lvl w:ilvl="1">
      <w:start w:val="1"/>
      <w:numFmt w:val="bullet"/>
      <w:lvlText w:val=""/>
      <w:lvlJc w:val="left"/>
      <w:pPr>
        <w:ind w:left="3540" w:hanging="3540"/>
      </w:pPr>
      <w:rPr>
        <w:rFonts w:ascii="Wingdings" w:hAnsi="Wingdings" w:hint="default"/>
      </w:rPr>
    </w:lvl>
    <w:lvl w:ilvl="2">
      <w:start w:val="1"/>
      <w:numFmt w:val="decimal"/>
      <w:lvlText w:val="%1.%2.%3"/>
      <w:lvlJc w:val="left"/>
      <w:pPr>
        <w:ind w:left="3540" w:hanging="3540"/>
      </w:pPr>
      <w:rPr>
        <w:rFonts w:hint="default"/>
      </w:rPr>
    </w:lvl>
    <w:lvl w:ilvl="3">
      <w:start w:val="1"/>
      <w:numFmt w:val="decimal"/>
      <w:lvlText w:val="%1.%2.%3.%4"/>
      <w:lvlJc w:val="left"/>
      <w:pPr>
        <w:ind w:left="3540" w:hanging="3540"/>
      </w:pPr>
      <w:rPr>
        <w:rFonts w:hint="default"/>
      </w:rPr>
    </w:lvl>
    <w:lvl w:ilvl="4">
      <w:start w:val="1"/>
      <w:numFmt w:val="decimal"/>
      <w:lvlText w:val="%1.%2.%3.%4.%5"/>
      <w:lvlJc w:val="left"/>
      <w:pPr>
        <w:ind w:left="3540" w:hanging="3540"/>
      </w:pPr>
      <w:rPr>
        <w:rFonts w:hint="default"/>
      </w:rPr>
    </w:lvl>
    <w:lvl w:ilvl="5">
      <w:start w:val="1"/>
      <w:numFmt w:val="decimal"/>
      <w:lvlText w:val="%1.%2.%3.%4.%5.%6"/>
      <w:lvlJc w:val="left"/>
      <w:pPr>
        <w:ind w:left="3540" w:hanging="3540"/>
      </w:pPr>
      <w:rPr>
        <w:rFonts w:hint="default"/>
      </w:rPr>
    </w:lvl>
    <w:lvl w:ilvl="6">
      <w:start w:val="1"/>
      <w:numFmt w:val="decimal"/>
      <w:lvlText w:val="%1.%2.%3.%4.%5.%6.%7"/>
      <w:lvlJc w:val="left"/>
      <w:pPr>
        <w:ind w:left="3540" w:hanging="3540"/>
      </w:pPr>
      <w:rPr>
        <w:rFonts w:hint="default"/>
      </w:rPr>
    </w:lvl>
    <w:lvl w:ilvl="7">
      <w:start w:val="1"/>
      <w:numFmt w:val="decimal"/>
      <w:lvlText w:val="%1.%2.%3.%4.%5.%6.%7.%8"/>
      <w:lvlJc w:val="left"/>
      <w:pPr>
        <w:ind w:left="3540" w:hanging="3540"/>
      </w:pPr>
      <w:rPr>
        <w:rFonts w:hint="default"/>
      </w:rPr>
    </w:lvl>
    <w:lvl w:ilvl="8">
      <w:start w:val="1"/>
      <w:numFmt w:val="decimal"/>
      <w:lvlText w:val="%1.%2.%3.%4.%5.%6.%7.%8.%9"/>
      <w:lvlJc w:val="left"/>
      <w:pPr>
        <w:ind w:left="3540" w:hanging="3540"/>
      </w:pPr>
      <w:rPr>
        <w:rFonts w:hint="default"/>
      </w:rPr>
    </w:lvl>
  </w:abstractNum>
  <w:abstractNum w:abstractNumId="5">
    <w:nsid w:val="3D3F52F3"/>
    <w:multiLevelType w:val="hybridMultilevel"/>
    <w:tmpl w:val="105CD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7979D6"/>
    <w:multiLevelType w:val="hybridMultilevel"/>
    <w:tmpl w:val="A84A8890"/>
    <w:lvl w:ilvl="0" w:tplc="0C0A0001">
      <w:start w:val="1"/>
      <w:numFmt w:val="bullet"/>
      <w:lvlText w:val=""/>
      <w:lvlJc w:val="left"/>
      <w:pPr>
        <w:ind w:left="896" w:hanging="360"/>
      </w:pPr>
      <w:rPr>
        <w:rFonts w:ascii="Symbol" w:hAnsi="Symbol"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7">
    <w:nsid w:val="61DD1B79"/>
    <w:multiLevelType w:val="hybridMultilevel"/>
    <w:tmpl w:val="23C22004"/>
    <w:lvl w:ilvl="0" w:tplc="04090015">
      <w:start w:val="1"/>
      <w:numFmt w:val="upperLetter"/>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D675CA"/>
    <w:multiLevelType w:val="hybridMultilevel"/>
    <w:tmpl w:val="E4FC3F7C"/>
    <w:lvl w:ilvl="0" w:tplc="658AD996">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7E625AE"/>
    <w:multiLevelType w:val="hybridMultilevel"/>
    <w:tmpl w:val="C5805A4E"/>
    <w:lvl w:ilvl="0" w:tplc="BF80086E">
      <w:start w:val="1"/>
      <w:numFmt w:val="upp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6E94650E"/>
    <w:multiLevelType w:val="hybridMultilevel"/>
    <w:tmpl w:val="1C2AF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7"/>
  </w:num>
  <w:num w:numId="7">
    <w:abstractNumId w:val="3"/>
  </w:num>
  <w:num w:numId="8">
    <w:abstractNumId w:val="5"/>
  </w:num>
  <w:num w:numId="9">
    <w:abstractNumId w:val="6"/>
  </w:num>
  <w:num w:numId="10">
    <w:abstractNumId w:val="1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DC1E1B"/>
    <w:rsid w:val="000648C4"/>
    <w:rsid w:val="001040EA"/>
    <w:rsid w:val="002712AA"/>
    <w:rsid w:val="002F60DF"/>
    <w:rsid w:val="00301784"/>
    <w:rsid w:val="0030222E"/>
    <w:rsid w:val="00360B41"/>
    <w:rsid w:val="003B0A5D"/>
    <w:rsid w:val="00411665"/>
    <w:rsid w:val="004A519B"/>
    <w:rsid w:val="004B1F42"/>
    <w:rsid w:val="004D4C94"/>
    <w:rsid w:val="004D70C9"/>
    <w:rsid w:val="005D7FB8"/>
    <w:rsid w:val="0063313A"/>
    <w:rsid w:val="00641DD0"/>
    <w:rsid w:val="006447AD"/>
    <w:rsid w:val="00664BA6"/>
    <w:rsid w:val="006A7BA8"/>
    <w:rsid w:val="007067F9"/>
    <w:rsid w:val="00736F6A"/>
    <w:rsid w:val="007466A5"/>
    <w:rsid w:val="0076074D"/>
    <w:rsid w:val="009C2A48"/>
    <w:rsid w:val="009D1A8B"/>
    <w:rsid w:val="00A16989"/>
    <w:rsid w:val="00A24D79"/>
    <w:rsid w:val="00A26C0A"/>
    <w:rsid w:val="00B60CE0"/>
    <w:rsid w:val="00B73057"/>
    <w:rsid w:val="00B75059"/>
    <w:rsid w:val="00C25538"/>
    <w:rsid w:val="00C46EBF"/>
    <w:rsid w:val="00D367F6"/>
    <w:rsid w:val="00D41471"/>
    <w:rsid w:val="00D7582C"/>
    <w:rsid w:val="00DC1E1B"/>
    <w:rsid w:val="00DF4616"/>
    <w:rsid w:val="00E17850"/>
    <w:rsid w:val="00E375FA"/>
    <w:rsid w:val="00E74844"/>
    <w:rsid w:val="00F161D1"/>
    <w:rsid w:val="00F81314"/>
    <w:rsid w:val="00F86D63"/>
    <w:rsid w:val="00FC52C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1B"/>
    <w:pPr>
      <w:widowControl w:val="0"/>
      <w:snapToGrid w:val="0"/>
      <w:jc w:val="left"/>
    </w:pPr>
    <w:rPr>
      <w:rFonts w:ascii="Times New Roman" w:eastAsia="Times New Roman" w:hAnsi="Times New Roman" w:cs="Times New Roman"/>
      <w:sz w:val="24"/>
      <w:szCs w:val="20"/>
      <w:lang w:val="en-US"/>
    </w:rPr>
  </w:style>
  <w:style w:type="paragraph" w:styleId="Ttulo1">
    <w:name w:val="heading 1"/>
    <w:basedOn w:val="Normal"/>
    <w:next w:val="Normal"/>
    <w:link w:val="Ttulo1Car"/>
    <w:qFormat/>
    <w:rsid w:val="00411665"/>
    <w:pPr>
      <w:keepNext/>
      <w:widowControl/>
      <w:numPr>
        <w:numId w:val="7"/>
      </w:numPr>
      <w:pBdr>
        <w:top w:val="single" w:sz="6" w:space="1" w:color="auto"/>
      </w:pBdr>
      <w:suppressAutoHyphens/>
      <w:snapToGrid/>
      <w:jc w:val="center"/>
      <w:outlineLvl w:val="0"/>
    </w:pPr>
    <w:rPr>
      <w:rFonts w:ascii="Univers" w:hAnsi="Univers"/>
      <w:b/>
      <w:spacing w:val="-5"/>
      <w:lang w:val="es-CR" w:eastAsia="es-ES"/>
    </w:rPr>
  </w:style>
  <w:style w:type="paragraph" w:styleId="Ttulo2">
    <w:name w:val="heading 2"/>
    <w:basedOn w:val="Normal"/>
    <w:next w:val="Normal"/>
    <w:link w:val="Ttulo2Car"/>
    <w:qFormat/>
    <w:rsid w:val="00411665"/>
    <w:pPr>
      <w:keepNext/>
      <w:widowControl/>
      <w:numPr>
        <w:ilvl w:val="1"/>
        <w:numId w:val="7"/>
      </w:numPr>
      <w:tabs>
        <w:tab w:val="left" w:pos="-720"/>
      </w:tabs>
      <w:suppressAutoHyphens/>
      <w:snapToGrid/>
      <w:spacing w:line="240" w:lineRule="atLeast"/>
      <w:jc w:val="both"/>
      <w:outlineLvl w:val="1"/>
    </w:pPr>
    <w:rPr>
      <w:rFonts w:ascii="Univers" w:hAnsi="Univers"/>
      <w:spacing w:val="-2"/>
      <w:sz w:val="22"/>
      <w:u w:val="single"/>
      <w:lang w:val="es-ES_tradnl" w:eastAsia="es-ES"/>
    </w:rPr>
  </w:style>
  <w:style w:type="paragraph" w:styleId="Ttulo3">
    <w:name w:val="heading 3"/>
    <w:basedOn w:val="Normal"/>
    <w:next w:val="Normal"/>
    <w:link w:val="Ttulo3Car"/>
    <w:qFormat/>
    <w:rsid w:val="00411665"/>
    <w:pPr>
      <w:keepNext/>
      <w:numPr>
        <w:ilvl w:val="2"/>
        <w:numId w:val="7"/>
      </w:numPr>
      <w:snapToGrid/>
      <w:spacing w:before="240" w:after="60"/>
      <w:outlineLvl w:val="2"/>
    </w:pPr>
    <w:rPr>
      <w:rFonts w:ascii="Impact" w:hAnsi="Impact"/>
      <w:snapToGrid w:val="0"/>
      <w:lang w:eastAsia="es-ES"/>
    </w:rPr>
  </w:style>
  <w:style w:type="paragraph" w:styleId="Ttulo4">
    <w:name w:val="heading 4"/>
    <w:basedOn w:val="Normal"/>
    <w:next w:val="Normal"/>
    <w:link w:val="Ttulo4Car"/>
    <w:qFormat/>
    <w:rsid w:val="00411665"/>
    <w:pPr>
      <w:keepNext/>
      <w:widowControl/>
      <w:numPr>
        <w:ilvl w:val="3"/>
        <w:numId w:val="7"/>
      </w:numPr>
      <w:tabs>
        <w:tab w:val="left" w:pos="-720"/>
      </w:tabs>
      <w:suppressAutoHyphens/>
      <w:snapToGrid/>
      <w:jc w:val="center"/>
      <w:outlineLvl w:val="3"/>
    </w:pPr>
    <w:rPr>
      <w:rFonts w:ascii="Univers" w:hAnsi="Univers"/>
      <w:b/>
      <w:spacing w:val="-2"/>
      <w:sz w:val="20"/>
      <w:lang w:val="es-ES_tradnl" w:eastAsia="es-ES"/>
    </w:rPr>
  </w:style>
  <w:style w:type="paragraph" w:styleId="Ttulo5">
    <w:name w:val="heading 5"/>
    <w:basedOn w:val="Normal"/>
    <w:next w:val="Normal"/>
    <w:link w:val="Ttulo5Car"/>
    <w:qFormat/>
    <w:rsid w:val="00411665"/>
    <w:pPr>
      <w:keepNext/>
      <w:widowControl/>
      <w:numPr>
        <w:ilvl w:val="4"/>
        <w:numId w:val="7"/>
      </w:numPr>
      <w:tabs>
        <w:tab w:val="left" w:pos="-720"/>
      </w:tabs>
      <w:suppressAutoHyphens/>
      <w:snapToGrid/>
      <w:jc w:val="both"/>
      <w:outlineLvl w:val="4"/>
    </w:pPr>
    <w:rPr>
      <w:rFonts w:ascii="Arial Narrow" w:hAnsi="Arial Narrow"/>
      <w:b/>
      <w:spacing w:val="-2"/>
      <w:sz w:val="22"/>
      <w:lang w:val="es-ES_tradnl" w:eastAsia="es-ES"/>
    </w:rPr>
  </w:style>
  <w:style w:type="paragraph" w:styleId="Ttulo6">
    <w:name w:val="heading 6"/>
    <w:basedOn w:val="Normal"/>
    <w:next w:val="Normal"/>
    <w:link w:val="Ttulo6Car"/>
    <w:qFormat/>
    <w:rsid w:val="00411665"/>
    <w:pPr>
      <w:keepNext/>
      <w:widowControl/>
      <w:numPr>
        <w:ilvl w:val="5"/>
        <w:numId w:val="7"/>
      </w:numPr>
      <w:tabs>
        <w:tab w:val="left" w:pos="-720"/>
      </w:tabs>
      <w:suppressAutoHyphens/>
      <w:snapToGrid/>
      <w:jc w:val="center"/>
      <w:outlineLvl w:val="5"/>
    </w:pPr>
    <w:rPr>
      <w:rFonts w:ascii="Arial Narrow" w:hAnsi="Arial Narrow"/>
      <w:b/>
      <w:spacing w:val="-2"/>
      <w:sz w:val="22"/>
      <w:lang w:val="es-ES_tradnl" w:eastAsia="es-ES"/>
    </w:rPr>
  </w:style>
  <w:style w:type="paragraph" w:styleId="Ttulo7">
    <w:name w:val="heading 7"/>
    <w:basedOn w:val="Normal"/>
    <w:next w:val="Normal"/>
    <w:link w:val="Ttulo7Car"/>
    <w:qFormat/>
    <w:rsid w:val="00411665"/>
    <w:pPr>
      <w:keepNext/>
      <w:widowControl/>
      <w:numPr>
        <w:ilvl w:val="6"/>
        <w:numId w:val="7"/>
      </w:numPr>
      <w:tabs>
        <w:tab w:val="left" w:pos="-720"/>
      </w:tabs>
      <w:suppressAutoHyphens/>
      <w:snapToGrid/>
      <w:jc w:val="center"/>
      <w:outlineLvl w:val="6"/>
    </w:pPr>
    <w:rPr>
      <w:rFonts w:ascii="Arial Black" w:hAnsi="Arial Black"/>
      <w:sz w:val="22"/>
      <w:u w:val="single"/>
      <w:lang w:val="es-CR" w:eastAsia="es-ES"/>
    </w:rPr>
  </w:style>
  <w:style w:type="paragraph" w:styleId="Ttulo8">
    <w:name w:val="heading 8"/>
    <w:basedOn w:val="Normal"/>
    <w:next w:val="Normal"/>
    <w:link w:val="Ttulo8Car"/>
    <w:qFormat/>
    <w:rsid w:val="00411665"/>
    <w:pPr>
      <w:keepNext/>
      <w:widowControl/>
      <w:numPr>
        <w:ilvl w:val="7"/>
        <w:numId w:val="7"/>
      </w:numPr>
      <w:snapToGrid/>
      <w:jc w:val="both"/>
      <w:outlineLvl w:val="7"/>
    </w:pPr>
    <w:rPr>
      <w:rFonts w:ascii="Arial Black" w:hAnsi="Arial Black"/>
      <w:lang w:val="es-GT" w:eastAsia="es-ES"/>
    </w:rPr>
  </w:style>
  <w:style w:type="paragraph" w:styleId="Ttulo9">
    <w:name w:val="heading 9"/>
    <w:basedOn w:val="Normal"/>
    <w:next w:val="Normal"/>
    <w:link w:val="Ttulo9Car"/>
    <w:qFormat/>
    <w:rsid w:val="00411665"/>
    <w:pPr>
      <w:keepNext/>
      <w:widowControl/>
      <w:numPr>
        <w:ilvl w:val="8"/>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napToGrid/>
      <w:jc w:val="center"/>
      <w:outlineLvl w:val="8"/>
    </w:pPr>
    <w:rPr>
      <w:b/>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E1B"/>
    <w:pPr>
      <w:widowControl/>
      <w:snapToGrid/>
    </w:pPr>
    <w:rPr>
      <w:sz w:val="20"/>
    </w:rPr>
  </w:style>
  <w:style w:type="character" w:customStyle="1" w:styleId="TextonotapieCar">
    <w:name w:val="Texto nota pie Car"/>
    <w:basedOn w:val="Fuentedeprrafopredeter"/>
    <w:link w:val="Textonotapie"/>
    <w:uiPriority w:val="99"/>
    <w:semiHidden/>
    <w:rsid w:val="00DC1E1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C1E1B"/>
    <w:pPr>
      <w:widowControl/>
      <w:snapToGrid/>
      <w:ind w:left="720"/>
      <w:contextualSpacing/>
    </w:pPr>
    <w:rPr>
      <w:szCs w:val="24"/>
    </w:rPr>
  </w:style>
  <w:style w:type="character" w:styleId="Refdenotaalpie">
    <w:name w:val="footnote reference"/>
    <w:basedOn w:val="Fuentedeprrafopredeter"/>
    <w:uiPriority w:val="99"/>
    <w:semiHidden/>
    <w:unhideWhenUsed/>
    <w:rsid w:val="00DC1E1B"/>
    <w:rPr>
      <w:vertAlign w:val="superscript"/>
    </w:rPr>
  </w:style>
  <w:style w:type="table" w:styleId="Tablaconcuadrcula">
    <w:name w:val="Table Grid"/>
    <w:basedOn w:val="Tablanormal"/>
    <w:uiPriority w:val="59"/>
    <w:rsid w:val="00A16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11665"/>
    <w:rPr>
      <w:rFonts w:ascii="Univers" w:eastAsia="Times New Roman" w:hAnsi="Univers" w:cs="Times New Roman"/>
      <w:b/>
      <w:spacing w:val="-5"/>
      <w:sz w:val="24"/>
      <w:szCs w:val="20"/>
      <w:lang w:eastAsia="es-ES"/>
    </w:rPr>
  </w:style>
  <w:style w:type="character" w:customStyle="1" w:styleId="Ttulo2Car">
    <w:name w:val="Título 2 Car"/>
    <w:basedOn w:val="Fuentedeprrafopredeter"/>
    <w:link w:val="Ttulo2"/>
    <w:rsid w:val="00411665"/>
    <w:rPr>
      <w:rFonts w:ascii="Univers" w:eastAsia="Times New Roman" w:hAnsi="Univers" w:cs="Times New Roman"/>
      <w:spacing w:val="-2"/>
      <w:szCs w:val="20"/>
      <w:u w:val="single"/>
      <w:lang w:val="es-ES_tradnl" w:eastAsia="es-ES"/>
    </w:rPr>
  </w:style>
  <w:style w:type="character" w:customStyle="1" w:styleId="Ttulo3Car">
    <w:name w:val="Título 3 Car"/>
    <w:basedOn w:val="Fuentedeprrafopredeter"/>
    <w:link w:val="Ttulo3"/>
    <w:rsid w:val="00411665"/>
    <w:rPr>
      <w:rFonts w:ascii="Impact" w:eastAsia="Times New Roman" w:hAnsi="Impact" w:cs="Times New Roman"/>
      <w:snapToGrid w:val="0"/>
      <w:sz w:val="24"/>
      <w:szCs w:val="20"/>
      <w:lang w:val="en-US" w:eastAsia="es-ES"/>
    </w:rPr>
  </w:style>
  <w:style w:type="character" w:customStyle="1" w:styleId="Ttulo4Car">
    <w:name w:val="Título 4 Car"/>
    <w:basedOn w:val="Fuentedeprrafopredeter"/>
    <w:link w:val="Ttulo4"/>
    <w:rsid w:val="00411665"/>
    <w:rPr>
      <w:rFonts w:ascii="Univers" w:eastAsia="Times New Roman" w:hAnsi="Univers" w:cs="Times New Roman"/>
      <w:b/>
      <w:spacing w:val="-2"/>
      <w:sz w:val="20"/>
      <w:szCs w:val="20"/>
      <w:lang w:val="es-ES_tradnl" w:eastAsia="es-ES"/>
    </w:rPr>
  </w:style>
  <w:style w:type="character" w:customStyle="1" w:styleId="Ttulo5Car">
    <w:name w:val="Título 5 Car"/>
    <w:basedOn w:val="Fuentedeprrafopredeter"/>
    <w:link w:val="Ttulo5"/>
    <w:rsid w:val="00411665"/>
    <w:rPr>
      <w:rFonts w:ascii="Arial Narrow" w:eastAsia="Times New Roman" w:hAnsi="Arial Narrow" w:cs="Times New Roman"/>
      <w:b/>
      <w:spacing w:val="-2"/>
      <w:szCs w:val="20"/>
      <w:lang w:val="es-ES_tradnl" w:eastAsia="es-ES"/>
    </w:rPr>
  </w:style>
  <w:style w:type="character" w:customStyle="1" w:styleId="Ttulo6Car">
    <w:name w:val="Título 6 Car"/>
    <w:basedOn w:val="Fuentedeprrafopredeter"/>
    <w:link w:val="Ttulo6"/>
    <w:rsid w:val="00411665"/>
    <w:rPr>
      <w:rFonts w:ascii="Arial Narrow" w:eastAsia="Times New Roman" w:hAnsi="Arial Narrow" w:cs="Times New Roman"/>
      <w:b/>
      <w:spacing w:val="-2"/>
      <w:szCs w:val="20"/>
      <w:lang w:val="es-ES_tradnl" w:eastAsia="es-ES"/>
    </w:rPr>
  </w:style>
  <w:style w:type="character" w:customStyle="1" w:styleId="Ttulo7Car">
    <w:name w:val="Título 7 Car"/>
    <w:basedOn w:val="Fuentedeprrafopredeter"/>
    <w:link w:val="Ttulo7"/>
    <w:rsid w:val="00411665"/>
    <w:rPr>
      <w:rFonts w:ascii="Arial Black" w:eastAsia="Times New Roman" w:hAnsi="Arial Black" w:cs="Times New Roman"/>
      <w:szCs w:val="20"/>
      <w:u w:val="single"/>
      <w:lang w:eastAsia="es-ES"/>
    </w:rPr>
  </w:style>
  <w:style w:type="character" w:customStyle="1" w:styleId="Ttulo8Car">
    <w:name w:val="Título 8 Car"/>
    <w:basedOn w:val="Fuentedeprrafopredeter"/>
    <w:link w:val="Ttulo8"/>
    <w:rsid w:val="00411665"/>
    <w:rPr>
      <w:rFonts w:ascii="Arial Black" w:eastAsia="Times New Roman" w:hAnsi="Arial Black" w:cs="Times New Roman"/>
      <w:sz w:val="24"/>
      <w:szCs w:val="20"/>
      <w:lang w:val="es-GT" w:eastAsia="es-ES"/>
    </w:rPr>
  </w:style>
  <w:style w:type="character" w:customStyle="1" w:styleId="Ttulo9Car">
    <w:name w:val="Título 9 Car"/>
    <w:basedOn w:val="Fuentedeprrafopredeter"/>
    <w:link w:val="Ttulo9"/>
    <w:rsid w:val="00411665"/>
    <w:rPr>
      <w:rFonts w:ascii="Times New Roman" w:eastAsia="Times New Roman" w:hAnsi="Times New Roman" w:cs="Times New Roman"/>
      <w:b/>
      <w:sz w:val="24"/>
      <w:szCs w:val="20"/>
      <w:lang w:val="es-GT" w:eastAsia="es-ES"/>
    </w:rPr>
  </w:style>
  <w:style w:type="paragraph" w:styleId="Textodeglobo">
    <w:name w:val="Balloon Text"/>
    <w:basedOn w:val="Normal"/>
    <w:link w:val="TextodegloboCar"/>
    <w:uiPriority w:val="99"/>
    <w:semiHidden/>
    <w:unhideWhenUsed/>
    <w:rsid w:val="003B0A5D"/>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A5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1B"/>
    <w:pPr>
      <w:widowControl w:val="0"/>
      <w:snapToGrid w:val="0"/>
      <w:jc w:val="left"/>
    </w:pPr>
    <w:rPr>
      <w:rFonts w:ascii="Times New Roman" w:eastAsia="Times New Roman" w:hAnsi="Times New Roman" w:cs="Times New Roman"/>
      <w:sz w:val="24"/>
      <w:szCs w:val="20"/>
      <w:lang w:val="en-US"/>
    </w:rPr>
  </w:style>
  <w:style w:type="paragraph" w:styleId="Ttulo1">
    <w:name w:val="heading 1"/>
    <w:basedOn w:val="Normal"/>
    <w:next w:val="Normal"/>
    <w:link w:val="Ttulo1Car"/>
    <w:qFormat/>
    <w:rsid w:val="00411665"/>
    <w:pPr>
      <w:keepNext/>
      <w:widowControl/>
      <w:numPr>
        <w:numId w:val="7"/>
      </w:numPr>
      <w:pBdr>
        <w:top w:val="single" w:sz="6" w:space="1" w:color="auto"/>
      </w:pBdr>
      <w:suppressAutoHyphens/>
      <w:snapToGrid/>
      <w:jc w:val="center"/>
      <w:outlineLvl w:val="0"/>
    </w:pPr>
    <w:rPr>
      <w:rFonts w:ascii="Univers" w:hAnsi="Univers"/>
      <w:b/>
      <w:spacing w:val="-5"/>
      <w:lang w:val="es-CR" w:eastAsia="es-ES"/>
    </w:rPr>
  </w:style>
  <w:style w:type="paragraph" w:styleId="Ttulo2">
    <w:name w:val="heading 2"/>
    <w:basedOn w:val="Normal"/>
    <w:next w:val="Normal"/>
    <w:link w:val="Ttulo2Car"/>
    <w:qFormat/>
    <w:rsid w:val="00411665"/>
    <w:pPr>
      <w:keepNext/>
      <w:widowControl/>
      <w:numPr>
        <w:ilvl w:val="1"/>
        <w:numId w:val="7"/>
      </w:numPr>
      <w:tabs>
        <w:tab w:val="left" w:pos="-720"/>
      </w:tabs>
      <w:suppressAutoHyphens/>
      <w:snapToGrid/>
      <w:spacing w:line="240" w:lineRule="atLeast"/>
      <w:jc w:val="both"/>
      <w:outlineLvl w:val="1"/>
    </w:pPr>
    <w:rPr>
      <w:rFonts w:ascii="Univers" w:hAnsi="Univers"/>
      <w:spacing w:val="-2"/>
      <w:sz w:val="22"/>
      <w:u w:val="single"/>
      <w:lang w:val="es-ES_tradnl" w:eastAsia="es-ES"/>
    </w:rPr>
  </w:style>
  <w:style w:type="paragraph" w:styleId="Ttulo3">
    <w:name w:val="heading 3"/>
    <w:basedOn w:val="Normal"/>
    <w:next w:val="Normal"/>
    <w:link w:val="Ttulo3Car"/>
    <w:qFormat/>
    <w:rsid w:val="00411665"/>
    <w:pPr>
      <w:keepNext/>
      <w:numPr>
        <w:ilvl w:val="2"/>
        <w:numId w:val="7"/>
      </w:numPr>
      <w:snapToGrid/>
      <w:spacing w:before="240" w:after="60"/>
      <w:outlineLvl w:val="2"/>
    </w:pPr>
    <w:rPr>
      <w:rFonts w:ascii="Impact" w:hAnsi="Impact"/>
      <w:snapToGrid w:val="0"/>
      <w:lang w:eastAsia="es-ES"/>
    </w:rPr>
  </w:style>
  <w:style w:type="paragraph" w:styleId="Ttulo4">
    <w:name w:val="heading 4"/>
    <w:basedOn w:val="Normal"/>
    <w:next w:val="Normal"/>
    <w:link w:val="Ttulo4Car"/>
    <w:qFormat/>
    <w:rsid w:val="00411665"/>
    <w:pPr>
      <w:keepNext/>
      <w:widowControl/>
      <w:numPr>
        <w:ilvl w:val="3"/>
        <w:numId w:val="7"/>
      </w:numPr>
      <w:tabs>
        <w:tab w:val="left" w:pos="-720"/>
      </w:tabs>
      <w:suppressAutoHyphens/>
      <w:snapToGrid/>
      <w:jc w:val="center"/>
      <w:outlineLvl w:val="3"/>
    </w:pPr>
    <w:rPr>
      <w:rFonts w:ascii="Univers" w:hAnsi="Univers"/>
      <w:b/>
      <w:spacing w:val="-2"/>
      <w:sz w:val="20"/>
      <w:lang w:val="es-ES_tradnl" w:eastAsia="es-ES"/>
    </w:rPr>
  </w:style>
  <w:style w:type="paragraph" w:styleId="Ttulo5">
    <w:name w:val="heading 5"/>
    <w:basedOn w:val="Normal"/>
    <w:next w:val="Normal"/>
    <w:link w:val="Ttulo5Car"/>
    <w:qFormat/>
    <w:rsid w:val="00411665"/>
    <w:pPr>
      <w:keepNext/>
      <w:widowControl/>
      <w:numPr>
        <w:ilvl w:val="4"/>
        <w:numId w:val="7"/>
      </w:numPr>
      <w:tabs>
        <w:tab w:val="left" w:pos="-720"/>
      </w:tabs>
      <w:suppressAutoHyphens/>
      <w:snapToGrid/>
      <w:jc w:val="both"/>
      <w:outlineLvl w:val="4"/>
    </w:pPr>
    <w:rPr>
      <w:rFonts w:ascii="Arial Narrow" w:hAnsi="Arial Narrow"/>
      <w:b/>
      <w:spacing w:val="-2"/>
      <w:sz w:val="22"/>
      <w:lang w:val="es-ES_tradnl" w:eastAsia="es-ES"/>
    </w:rPr>
  </w:style>
  <w:style w:type="paragraph" w:styleId="Ttulo6">
    <w:name w:val="heading 6"/>
    <w:basedOn w:val="Normal"/>
    <w:next w:val="Normal"/>
    <w:link w:val="Ttulo6Car"/>
    <w:qFormat/>
    <w:rsid w:val="00411665"/>
    <w:pPr>
      <w:keepNext/>
      <w:widowControl/>
      <w:numPr>
        <w:ilvl w:val="5"/>
        <w:numId w:val="7"/>
      </w:numPr>
      <w:tabs>
        <w:tab w:val="left" w:pos="-720"/>
      </w:tabs>
      <w:suppressAutoHyphens/>
      <w:snapToGrid/>
      <w:jc w:val="center"/>
      <w:outlineLvl w:val="5"/>
    </w:pPr>
    <w:rPr>
      <w:rFonts w:ascii="Arial Narrow" w:hAnsi="Arial Narrow"/>
      <w:b/>
      <w:spacing w:val="-2"/>
      <w:sz w:val="22"/>
      <w:lang w:val="es-ES_tradnl" w:eastAsia="es-ES"/>
    </w:rPr>
  </w:style>
  <w:style w:type="paragraph" w:styleId="Ttulo7">
    <w:name w:val="heading 7"/>
    <w:basedOn w:val="Normal"/>
    <w:next w:val="Normal"/>
    <w:link w:val="Ttulo7Car"/>
    <w:qFormat/>
    <w:rsid w:val="00411665"/>
    <w:pPr>
      <w:keepNext/>
      <w:widowControl/>
      <w:numPr>
        <w:ilvl w:val="6"/>
        <w:numId w:val="7"/>
      </w:numPr>
      <w:tabs>
        <w:tab w:val="left" w:pos="-720"/>
      </w:tabs>
      <w:suppressAutoHyphens/>
      <w:snapToGrid/>
      <w:jc w:val="center"/>
      <w:outlineLvl w:val="6"/>
    </w:pPr>
    <w:rPr>
      <w:rFonts w:ascii="Arial Black" w:hAnsi="Arial Black"/>
      <w:sz w:val="22"/>
      <w:u w:val="single"/>
      <w:lang w:val="es-CR" w:eastAsia="es-ES"/>
    </w:rPr>
  </w:style>
  <w:style w:type="paragraph" w:styleId="Ttulo8">
    <w:name w:val="heading 8"/>
    <w:basedOn w:val="Normal"/>
    <w:next w:val="Normal"/>
    <w:link w:val="Ttulo8Car"/>
    <w:qFormat/>
    <w:rsid w:val="00411665"/>
    <w:pPr>
      <w:keepNext/>
      <w:widowControl/>
      <w:numPr>
        <w:ilvl w:val="7"/>
        <w:numId w:val="7"/>
      </w:numPr>
      <w:snapToGrid/>
      <w:jc w:val="both"/>
      <w:outlineLvl w:val="7"/>
    </w:pPr>
    <w:rPr>
      <w:rFonts w:ascii="Arial Black" w:hAnsi="Arial Black"/>
      <w:lang w:val="es-GT" w:eastAsia="es-ES"/>
    </w:rPr>
  </w:style>
  <w:style w:type="paragraph" w:styleId="Ttulo9">
    <w:name w:val="heading 9"/>
    <w:basedOn w:val="Normal"/>
    <w:next w:val="Normal"/>
    <w:link w:val="Ttulo9Car"/>
    <w:qFormat/>
    <w:rsid w:val="00411665"/>
    <w:pPr>
      <w:keepNext/>
      <w:widowControl/>
      <w:numPr>
        <w:ilvl w:val="8"/>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napToGrid/>
      <w:jc w:val="center"/>
      <w:outlineLvl w:val="8"/>
    </w:pPr>
    <w:rPr>
      <w:b/>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E1B"/>
    <w:pPr>
      <w:widowControl/>
      <w:snapToGrid/>
    </w:pPr>
    <w:rPr>
      <w:sz w:val="20"/>
    </w:rPr>
  </w:style>
  <w:style w:type="character" w:customStyle="1" w:styleId="TextonotapieCar">
    <w:name w:val="Texto nota pie Car"/>
    <w:basedOn w:val="Fuentedeprrafopredeter"/>
    <w:link w:val="Textonotapie"/>
    <w:uiPriority w:val="99"/>
    <w:semiHidden/>
    <w:rsid w:val="00DC1E1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C1E1B"/>
    <w:pPr>
      <w:widowControl/>
      <w:snapToGrid/>
      <w:ind w:left="720"/>
      <w:contextualSpacing/>
    </w:pPr>
    <w:rPr>
      <w:szCs w:val="24"/>
    </w:rPr>
  </w:style>
  <w:style w:type="character" w:styleId="Refdenotaalpie">
    <w:name w:val="footnote reference"/>
    <w:basedOn w:val="Fuentedeprrafopredeter"/>
    <w:uiPriority w:val="99"/>
    <w:semiHidden/>
    <w:unhideWhenUsed/>
    <w:rsid w:val="00DC1E1B"/>
    <w:rPr>
      <w:vertAlign w:val="superscript"/>
    </w:rPr>
  </w:style>
  <w:style w:type="table" w:styleId="Tablaconcuadrcula">
    <w:name w:val="Table Grid"/>
    <w:basedOn w:val="Tablanormal"/>
    <w:uiPriority w:val="59"/>
    <w:rsid w:val="00A16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11665"/>
    <w:rPr>
      <w:rFonts w:ascii="Univers" w:eastAsia="Times New Roman" w:hAnsi="Univers" w:cs="Times New Roman"/>
      <w:b/>
      <w:spacing w:val="-5"/>
      <w:sz w:val="24"/>
      <w:szCs w:val="20"/>
      <w:lang w:eastAsia="es-ES"/>
    </w:rPr>
  </w:style>
  <w:style w:type="character" w:customStyle="1" w:styleId="Ttulo2Car">
    <w:name w:val="Título 2 Car"/>
    <w:basedOn w:val="Fuentedeprrafopredeter"/>
    <w:link w:val="Ttulo2"/>
    <w:rsid w:val="00411665"/>
    <w:rPr>
      <w:rFonts w:ascii="Univers" w:eastAsia="Times New Roman" w:hAnsi="Univers" w:cs="Times New Roman"/>
      <w:spacing w:val="-2"/>
      <w:szCs w:val="20"/>
      <w:u w:val="single"/>
      <w:lang w:val="es-ES_tradnl" w:eastAsia="es-ES"/>
    </w:rPr>
  </w:style>
  <w:style w:type="character" w:customStyle="1" w:styleId="Ttulo3Car">
    <w:name w:val="Título 3 Car"/>
    <w:basedOn w:val="Fuentedeprrafopredeter"/>
    <w:link w:val="Ttulo3"/>
    <w:rsid w:val="00411665"/>
    <w:rPr>
      <w:rFonts w:ascii="Impact" w:eastAsia="Times New Roman" w:hAnsi="Impact" w:cs="Times New Roman"/>
      <w:snapToGrid w:val="0"/>
      <w:sz w:val="24"/>
      <w:szCs w:val="20"/>
      <w:lang w:val="en-US" w:eastAsia="es-ES"/>
    </w:rPr>
  </w:style>
  <w:style w:type="character" w:customStyle="1" w:styleId="Ttulo4Car">
    <w:name w:val="Título 4 Car"/>
    <w:basedOn w:val="Fuentedeprrafopredeter"/>
    <w:link w:val="Ttulo4"/>
    <w:rsid w:val="00411665"/>
    <w:rPr>
      <w:rFonts w:ascii="Univers" w:eastAsia="Times New Roman" w:hAnsi="Univers" w:cs="Times New Roman"/>
      <w:b/>
      <w:spacing w:val="-2"/>
      <w:sz w:val="20"/>
      <w:szCs w:val="20"/>
      <w:lang w:val="es-ES_tradnl" w:eastAsia="es-ES"/>
    </w:rPr>
  </w:style>
  <w:style w:type="character" w:customStyle="1" w:styleId="Ttulo5Car">
    <w:name w:val="Título 5 Car"/>
    <w:basedOn w:val="Fuentedeprrafopredeter"/>
    <w:link w:val="Ttulo5"/>
    <w:rsid w:val="00411665"/>
    <w:rPr>
      <w:rFonts w:ascii="Arial Narrow" w:eastAsia="Times New Roman" w:hAnsi="Arial Narrow" w:cs="Times New Roman"/>
      <w:b/>
      <w:spacing w:val="-2"/>
      <w:szCs w:val="20"/>
      <w:lang w:val="es-ES_tradnl" w:eastAsia="es-ES"/>
    </w:rPr>
  </w:style>
  <w:style w:type="character" w:customStyle="1" w:styleId="Ttulo6Car">
    <w:name w:val="Título 6 Car"/>
    <w:basedOn w:val="Fuentedeprrafopredeter"/>
    <w:link w:val="Ttulo6"/>
    <w:rsid w:val="00411665"/>
    <w:rPr>
      <w:rFonts w:ascii="Arial Narrow" w:eastAsia="Times New Roman" w:hAnsi="Arial Narrow" w:cs="Times New Roman"/>
      <w:b/>
      <w:spacing w:val="-2"/>
      <w:szCs w:val="20"/>
      <w:lang w:val="es-ES_tradnl" w:eastAsia="es-ES"/>
    </w:rPr>
  </w:style>
  <w:style w:type="character" w:customStyle="1" w:styleId="Ttulo7Car">
    <w:name w:val="Título 7 Car"/>
    <w:basedOn w:val="Fuentedeprrafopredeter"/>
    <w:link w:val="Ttulo7"/>
    <w:rsid w:val="00411665"/>
    <w:rPr>
      <w:rFonts w:ascii="Arial Black" w:eastAsia="Times New Roman" w:hAnsi="Arial Black" w:cs="Times New Roman"/>
      <w:szCs w:val="20"/>
      <w:u w:val="single"/>
      <w:lang w:eastAsia="es-ES"/>
    </w:rPr>
  </w:style>
  <w:style w:type="character" w:customStyle="1" w:styleId="Ttulo8Car">
    <w:name w:val="Título 8 Car"/>
    <w:basedOn w:val="Fuentedeprrafopredeter"/>
    <w:link w:val="Ttulo8"/>
    <w:rsid w:val="00411665"/>
    <w:rPr>
      <w:rFonts w:ascii="Arial Black" w:eastAsia="Times New Roman" w:hAnsi="Arial Black" w:cs="Times New Roman"/>
      <w:sz w:val="24"/>
      <w:szCs w:val="20"/>
      <w:lang w:val="es-GT" w:eastAsia="es-ES"/>
    </w:rPr>
  </w:style>
  <w:style w:type="character" w:customStyle="1" w:styleId="Ttulo9Car">
    <w:name w:val="Título 9 Car"/>
    <w:basedOn w:val="Fuentedeprrafopredeter"/>
    <w:link w:val="Ttulo9"/>
    <w:rsid w:val="00411665"/>
    <w:rPr>
      <w:rFonts w:ascii="Times New Roman" w:eastAsia="Times New Roman" w:hAnsi="Times New Roman" w:cs="Times New Roman"/>
      <w:b/>
      <w:sz w:val="24"/>
      <w:szCs w:val="20"/>
      <w:lang w:val="es-GT" w:eastAsia="es-ES"/>
    </w:rPr>
  </w:style>
  <w:style w:type="paragraph" w:styleId="Textodeglobo">
    <w:name w:val="Balloon Text"/>
    <w:basedOn w:val="Normal"/>
    <w:link w:val="TextodegloboCar"/>
    <w:uiPriority w:val="99"/>
    <w:semiHidden/>
    <w:unhideWhenUsed/>
    <w:rsid w:val="003B0A5D"/>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A5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rofile.php?id=100000885810970"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visitecostarica.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eduardo.mata</dc:creator>
  <cp:lastModifiedBy>eduardo.mata</cp:lastModifiedBy>
  <cp:revision>13</cp:revision>
  <dcterms:created xsi:type="dcterms:W3CDTF">2013-01-02T01:46:00Z</dcterms:created>
  <dcterms:modified xsi:type="dcterms:W3CDTF">2013-01-09T18:07:00Z</dcterms:modified>
</cp:coreProperties>
</file>