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themeColor="background1"/>
  <w:body>
    <w:bookmarkStart w:id="0" w:name="_GoBack" w:displacedByCustomXml="next"/>
    <w:bookmarkEnd w:id="0" w:displacedByCustomXml="next"/>
    <w:sdt>
      <w:sdtPr>
        <w:rPr>
          <w:lang w:val="es-ES"/>
        </w:rPr>
        <w:id w:val="199066527"/>
        <w:docPartObj>
          <w:docPartGallery w:val="Cover Pages"/>
          <w:docPartUnique/>
        </w:docPartObj>
      </w:sdtPr>
      <w:sdtEndPr>
        <w:rPr>
          <w:color w:val="7F7F7F" w:themeColor="text1" w:themeTint="80"/>
          <w:sz w:val="32"/>
          <w:szCs w:val="32"/>
        </w:rPr>
      </w:sdtEndPr>
      <w:sdtContent>
        <w:p w:rsidR="00BC2102" w:rsidRDefault="009B28F5" w:rsidP="00E04112">
          <w:pPr>
            <w:rPr>
              <w:color w:val="7F7F7F" w:themeColor="text1" w:themeTint="80"/>
              <w:sz w:val="32"/>
              <w:szCs w:val="32"/>
              <w:lang w:val="es-ES"/>
            </w:rPr>
          </w:pPr>
          <w:r>
            <w:rPr>
              <w:noProof/>
            </w:rPr>
            <w:drawing>
              <wp:anchor distT="0" distB="0" distL="114300" distR="114300" simplePos="0" relativeHeight="251729920" behindDoc="0" locked="0" layoutInCell="1" allowOverlap="1">
                <wp:simplePos x="0" y="0"/>
                <wp:positionH relativeFrom="column">
                  <wp:posOffset>2400300</wp:posOffset>
                </wp:positionH>
                <wp:positionV relativeFrom="paragraph">
                  <wp:posOffset>3644900</wp:posOffset>
                </wp:positionV>
                <wp:extent cx="4291330" cy="3539490"/>
                <wp:effectExtent l="19050" t="0" r="0" b="0"/>
                <wp:wrapSquare wrapText="bothSides"/>
                <wp:docPr id="8" name="7 Imagen" descr="IMG_20141212_1329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41212_132902.jpg"/>
                        <pic:cNvPicPr/>
                      </pic:nvPicPr>
                      <pic:blipFill>
                        <a:blip r:embed="rId9" cstate="print"/>
                        <a:srcRect t="15816" b="22388"/>
                        <a:stretch>
                          <a:fillRect/>
                        </a:stretch>
                      </pic:blipFill>
                      <pic:spPr>
                        <a:xfrm>
                          <a:off x="0" y="0"/>
                          <a:ext cx="4291330" cy="3539490"/>
                        </a:xfrm>
                        <a:prstGeom prst="rect">
                          <a:avLst/>
                        </a:prstGeom>
                      </pic:spPr>
                    </pic:pic>
                  </a:graphicData>
                </a:graphic>
              </wp:anchor>
            </w:drawing>
          </w:r>
          <w:r w:rsidR="006E2D6B">
            <w:rPr>
              <w:noProof/>
            </w:rPr>
            <mc:AlternateContent>
              <mc:Choice Requires="wps">
                <w:drawing>
                  <wp:anchor distT="91440" distB="457200" distL="114300" distR="114300" simplePos="0" relativeHeight="251727872" behindDoc="0" locked="0" layoutInCell="0" allowOverlap="1">
                    <wp:simplePos x="0" y="0"/>
                    <wp:positionH relativeFrom="page">
                      <wp:posOffset>-119380</wp:posOffset>
                    </wp:positionH>
                    <wp:positionV relativeFrom="page">
                      <wp:posOffset>5080</wp:posOffset>
                    </wp:positionV>
                    <wp:extent cx="5304790" cy="966470"/>
                    <wp:effectExtent l="385445" t="0" r="0" b="0"/>
                    <wp:wrapSquare wrapText="bothSides"/>
                    <wp:docPr id="19" name="Rectangl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5304790" cy="966470"/>
                            </a:xfrm>
                            <a:prstGeom prst="rect">
                              <a:avLst/>
                            </a:prstGeom>
                            <a:solidFill>
                              <a:schemeClr val="tx2">
                                <a:lumMod val="60000"/>
                                <a:lumOff val="40000"/>
                              </a:schemeClr>
                            </a:solidFill>
                            <a:ln>
                              <a:noFill/>
                            </a:ln>
                            <a:effectLst>
                              <a:outerShdw dist="381000" dir="10800000" algn="ctr" rotWithShape="0">
                                <a:schemeClr val="accent4">
                                  <a:lumMod val="75000"/>
                                  <a:lumOff val="0"/>
                                  <a:alpha val="50000"/>
                                </a:schemeClr>
                              </a:outerShdw>
                            </a:effectLst>
                            <a:extLst>
                              <a:ext uri="{91240B29-F687-4F45-9708-019B960494DF}">
                                <a14:hiddenLine xmlns:a14="http://schemas.microsoft.com/office/drawing/2010/main" w="63500">
                                  <a:solidFill>
                                    <a:schemeClr val="accent1">
                                      <a:lumMod val="100000"/>
                                      <a:lumOff val="0"/>
                                    </a:schemeClr>
                                  </a:solidFill>
                                  <a:miter lim="800000"/>
                                  <a:headEnd/>
                                  <a:tailEnd/>
                                </a14:hiddenLine>
                              </a:ext>
                            </a:extLst>
                          </wps:spPr>
                          <wps:txbx>
                            <w:txbxContent>
                              <w:p w:rsidR="00091D86" w:rsidRPr="007447F1" w:rsidRDefault="00091D86" w:rsidP="007F626A">
                                <w:pPr>
                                  <w:rPr>
                                    <w:rFonts w:asciiTheme="majorHAnsi" w:eastAsiaTheme="majorEastAsia" w:hAnsiTheme="majorHAnsi" w:cstheme="majorBidi"/>
                                    <w:b/>
                                    <w:color w:val="FFFFFF" w:themeColor="background1"/>
                                    <w:szCs w:val="72"/>
                                  </w:rPr>
                                </w:pPr>
                                <w:r w:rsidRPr="007447F1">
                                  <w:rPr>
                                    <w:rFonts w:asciiTheme="majorHAnsi" w:eastAsiaTheme="majorEastAsia" w:hAnsiTheme="majorHAnsi" w:cstheme="majorBidi"/>
                                    <w:b/>
                                    <w:color w:val="FFFFFF" w:themeColor="background1"/>
                                    <w:szCs w:val="72"/>
                                  </w:rPr>
                                  <w:t>PROGRAMA DE PEQUEÑAS DONACIONES – COSTA RICA FONDO PARA EL MEDIO AMBIENTE MUNDIAL – Quinta Fase Operativa</w:t>
                                </w:r>
                              </w:p>
                            </w:txbxContent>
                          </wps:txbx>
                          <wps:bodyPr rot="0" vert="horz" wrap="square" lIns="457200" tIns="228600" rIns="22860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4" o:spid="_x0000_s1026" style="position:absolute;left:0;text-align:left;margin-left:-9.4pt;margin-top:.4pt;width:417.7pt;height:76.1pt;flip:x;z-index:251727872;visibility:visible;mso-wrap-style:square;mso-width-percent:0;mso-height-percent:0;mso-wrap-distance-left:9pt;mso-wrap-distance-top:7.2pt;mso-wrap-distance-right:9pt;mso-wrap-distance-bottom:36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" o:allowincell="f" fillcolor="#5b63b7 [1951]" stroked="f" strokecolor="#629dd1 [3204]" strokeweight="5pt">
                    <v:shadow on="t" color="#374c80 [2407]" opacity=".5" offset="-30pt,0"/>
                    <v:textbox inset="36pt,18pt,18pt,7.2pt">
                      <w:txbxContent>
                        <w:p w:rsidR="00091D86" w:rsidRPr="007447F1" w:rsidRDefault="00091D86" w:rsidP="007F626A">
                          <w:pPr>
                            <w:rPr>
                              <w:rFonts w:asciiTheme="majorHAnsi" w:eastAsiaTheme="majorEastAsia" w:hAnsiTheme="majorHAnsi" w:cstheme="majorBidi"/>
                              <w:b/>
                              <w:color w:val="FFFFFF" w:themeColor="background1"/>
                              <w:szCs w:val="72"/>
                            </w:rPr>
                          </w:pPr>
                          <w:r w:rsidRPr="007447F1">
                            <w:rPr>
                              <w:rFonts w:asciiTheme="majorHAnsi" w:eastAsiaTheme="majorEastAsia" w:hAnsiTheme="majorHAnsi" w:cstheme="majorBidi"/>
                              <w:b/>
                              <w:color w:val="FFFFFF" w:themeColor="background1"/>
                              <w:szCs w:val="72"/>
                            </w:rPr>
                            <w:t>PROGRAMA DE PEQUEÑAS DONACIONES – COSTA RICA FONDO PARA EL MEDIO AMBIENTE MUNDIAL – Quinta Fase Operativa</w:t>
                          </w:r>
                        </w:p>
                      </w:txbxContent>
                    </v:textbox>
                    <w10:wrap type="square" anchorx="page" anchory="page"/>
                  </v:rect>
                </w:pict>
              </mc:Fallback>
            </mc:AlternateContent>
          </w:r>
          <w:r w:rsidR="006E2D6B">
            <w:rPr>
              <w:noProof/>
            </w:rPr>
            <mc:AlternateContent>
              <mc:Choice Requires="wps">
                <w:drawing>
                  <wp:anchor distT="0" distB="0" distL="114300" distR="114300" simplePos="0" relativeHeight="251724800" behindDoc="0" locked="0" layoutInCell="0" allowOverlap="1">
                    <wp:simplePos x="0" y="0"/>
                    <wp:positionH relativeFrom="page">
                      <wp:posOffset>6350</wp:posOffset>
                    </wp:positionH>
                    <wp:positionV relativeFrom="page">
                      <wp:posOffset>2907665</wp:posOffset>
                    </wp:positionV>
                    <wp:extent cx="7752080" cy="1623695"/>
                    <wp:effectExtent l="6350" t="12065" r="13970" b="12065"/>
                    <wp:wrapNone/>
                    <wp:docPr id="18" name="Rectangl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52080" cy="1623695"/>
                            </a:xfrm>
                            <a:prstGeom prst="rect">
                              <a:avLst/>
                            </a:prstGeom>
                            <a:solidFill>
                              <a:schemeClr val="accent1">
                                <a:lumMod val="100000"/>
                                <a:lumOff val="0"/>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txbx>
                            <w:txbxContent>
                              <w:sdt>
                                <w:sdtPr>
                                  <w:rPr>
                                    <w:rFonts w:asciiTheme="majorHAnsi" w:eastAsiaTheme="majorEastAsia" w:hAnsiTheme="majorHAnsi" w:cstheme="majorBidi"/>
                                    <w:b/>
                                    <w:color w:val="FFFFFF" w:themeColor="background1"/>
                                    <w:sz w:val="56"/>
                                    <w:szCs w:val="72"/>
                                  </w:rPr>
                                  <w:alias w:val="Título"/>
                                  <w:id w:val="4605638"/>
                                  <w:dataBinding w:prefixMappings="xmlns:ns0='http://schemas.openxmlformats.org/package/2006/metadata/core-properties' xmlns:ns1='http://purl.org/dc/elements/1.1/'" w:xpath="/ns0:coreProperties[1]/ns1:title[1]" w:storeItemID="{6C3C8BC8-F283-45AE-878A-BAB7291924A1}"/>
                                  <w:text/>
                                </w:sdtPr>
                                <w:sdtEndPr/>
                                <w:sdtContent>
                                  <w:p w:rsidR="00091D86" w:rsidRPr="000226AD" w:rsidRDefault="00091D86" w:rsidP="000226AD">
                                    <w:pPr>
                                      <w:pStyle w:val="Sinespaciado"/>
                                      <w:jc w:val="right"/>
                                      <w:rPr>
                                        <w:rFonts w:asciiTheme="majorHAnsi" w:eastAsiaTheme="majorEastAsia" w:hAnsiTheme="majorHAnsi" w:cstheme="majorBidi"/>
                                        <w:b/>
                                        <w:color w:val="FFFFFF" w:themeColor="background1"/>
                                        <w:sz w:val="72"/>
                                        <w:szCs w:val="72"/>
                                      </w:rPr>
                                    </w:pPr>
                                    <w:r w:rsidRPr="0069722D">
                                      <w:rPr>
                                        <w:rFonts w:asciiTheme="majorHAnsi" w:eastAsiaTheme="majorEastAsia" w:hAnsiTheme="majorHAnsi" w:cstheme="majorBidi"/>
                                        <w:b/>
                                        <w:color w:val="FFFFFF" w:themeColor="background1"/>
                                        <w:sz w:val="56"/>
                                        <w:szCs w:val="72"/>
                                      </w:rPr>
                                      <w:t xml:space="preserve">INFORME DE EVALUACIÓN FINAL                              </w:t>
                                    </w:r>
                                    <w:r>
                                      <w:rPr>
                                        <w:rFonts w:asciiTheme="majorHAnsi" w:eastAsiaTheme="majorEastAsia" w:hAnsiTheme="majorHAnsi" w:cstheme="majorBidi"/>
                                        <w:b/>
                                        <w:color w:val="FFFFFF" w:themeColor="background1"/>
                                        <w:sz w:val="56"/>
                                        <w:szCs w:val="72"/>
                                      </w:rPr>
                                      <w:t xml:space="preserve">ASADA ZAPOTE </w:t>
                                    </w:r>
                                    <w:r w:rsidRPr="0069722D">
                                      <w:rPr>
                                        <w:rFonts w:asciiTheme="majorHAnsi" w:eastAsiaTheme="majorEastAsia" w:hAnsiTheme="majorHAnsi" w:cstheme="majorBidi"/>
                                        <w:b/>
                                        <w:color w:val="FFFFFF" w:themeColor="background1"/>
                                        <w:sz w:val="56"/>
                                        <w:szCs w:val="72"/>
                                      </w:rPr>
                                      <w:t>-</w:t>
                                    </w:r>
                                    <w:r>
                                      <w:rPr>
                                        <w:rFonts w:asciiTheme="majorHAnsi" w:eastAsiaTheme="majorEastAsia" w:hAnsiTheme="majorHAnsi" w:cstheme="majorBidi"/>
                                        <w:b/>
                                        <w:color w:val="FFFFFF" w:themeColor="background1"/>
                                        <w:sz w:val="56"/>
                                        <w:szCs w:val="72"/>
                                      </w:rPr>
                                      <w:t xml:space="preserve">                                    </w:t>
                                    </w:r>
                                    <w:r w:rsidRPr="0069722D">
                                      <w:rPr>
                                        <w:rFonts w:asciiTheme="majorHAnsi" w:eastAsiaTheme="majorEastAsia" w:hAnsiTheme="majorHAnsi" w:cstheme="majorBidi"/>
                                        <w:b/>
                                        <w:color w:val="FFFFFF" w:themeColor="background1"/>
                                        <w:sz w:val="56"/>
                                        <w:szCs w:val="72"/>
                                      </w:rPr>
                                      <w:t>Cuenca Jesús María</w:t>
                                    </w:r>
                                  </w:p>
                                </w:sdtContent>
                              </w:sdt>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81" o:spid="_x0000_s1027" style="position:absolute;left:0;text-align:left;margin-left:.5pt;margin-top:228.95pt;width:610.4pt;height:127.85pt;z-index:251724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" o:allowincell="f" fillcolor="#629dd1 [3204]" strokecolor="white [3212]" strokeweight="1pt">
                    <v:shadow color="#d8d8d8 [2732]" offset="3pt,3pt"/>
                    <v:textbox inset="14.4pt,,14.4pt">
                      <w:txbxContent>
                        <w:sdt>
                          <w:sdtPr>
                            <w:rPr>
                              <w:rFonts w:asciiTheme="majorHAnsi" w:eastAsiaTheme="majorEastAsia" w:hAnsiTheme="majorHAnsi" w:cstheme="majorBidi"/>
                              <w:b/>
                              <w:color w:val="FFFFFF" w:themeColor="background1"/>
                              <w:sz w:val="56"/>
                              <w:szCs w:val="72"/>
                            </w:rPr>
                            <w:alias w:val="Título"/>
                            <w:id w:val="4605638"/>
                            <w:dataBinding w:prefixMappings="xmlns:ns0='http://schemas.openxmlformats.org/package/2006/metadata/core-properties' xmlns:ns1='http://purl.org/dc/elements/1.1/'" w:xpath="/ns0:coreProperties[1]/ns1:title[1]" w:storeItemID="{6C3C8BC8-F283-45AE-878A-BAB7291924A1}"/>
                            <w:text/>
                          </w:sdtPr>
                          <w:sdtEndPr/>
                          <w:sdtContent>
                            <w:p w:rsidR="00091D86" w:rsidRPr="000226AD" w:rsidRDefault="00091D86" w:rsidP="000226AD">
                              <w:pPr>
                                <w:pStyle w:val="Sinespaciado"/>
                                <w:jc w:val="right"/>
                                <w:rPr>
                                  <w:rFonts w:asciiTheme="majorHAnsi" w:eastAsiaTheme="majorEastAsia" w:hAnsiTheme="majorHAnsi" w:cstheme="majorBidi"/>
                                  <w:b/>
                                  <w:color w:val="FFFFFF" w:themeColor="background1"/>
                                  <w:sz w:val="72"/>
                                  <w:szCs w:val="72"/>
                                </w:rPr>
                              </w:pPr>
                              <w:r w:rsidRPr="0069722D">
                                <w:rPr>
                                  <w:rFonts w:asciiTheme="majorHAnsi" w:eastAsiaTheme="majorEastAsia" w:hAnsiTheme="majorHAnsi" w:cstheme="majorBidi"/>
                                  <w:b/>
                                  <w:color w:val="FFFFFF" w:themeColor="background1"/>
                                  <w:sz w:val="56"/>
                                  <w:szCs w:val="72"/>
                                </w:rPr>
                                <w:t xml:space="preserve">INFORME DE EVALUACIÓN FINAL                              </w:t>
                              </w:r>
                              <w:r>
                                <w:rPr>
                                  <w:rFonts w:asciiTheme="majorHAnsi" w:eastAsiaTheme="majorEastAsia" w:hAnsiTheme="majorHAnsi" w:cstheme="majorBidi"/>
                                  <w:b/>
                                  <w:color w:val="FFFFFF" w:themeColor="background1"/>
                                  <w:sz w:val="56"/>
                                  <w:szCs w:val="72"/>
                                </w:rPr>
                                <w:t xml:space="preserve">ASADA ZAPOTE </w:t>
                              </w:r>
                              <w:r w:rsidRPr="0069722D">
                                <w:rPr>
                                  <w:rFonts w:asciiTheme="majorHAnsi" w:eastAsiaTheme="majorEastAsia" w:hAnsiTheme="majorHAnsi" w:cstheme="majorBidi"/>
                                  <w:b/>
                                  <w:color w:val="FFFFFF" w:themeColor="background1"/>
                                  <w:sz w:val="56"/>
                                  <w:szCs w:val="72"/>
                                </w:rPr>
                                <w:t>-</w:t>
                              </w:r>
                              <w:r>
                                <w:rPr>
                                  <w:rFonts w:asciiTheme="majorHAnsi" w:eastAsiaTheme="majorEastAsia" w:hAnsiTheme="majorHAnsi" w:cstheme="majorBidi"/>
                                  <w:b/>
                                  <w:color w:val="FFFFFF" w:themeColor="background1"/>
                                  <w:sz w:val="56"/>
                                  <w:szCs w:val="72"/>
                                </w:rPr>
                                <w:t xml:space="preserve">                                    </w:t>
                              </w:r>
                              <w:r w:rsidRPr="0069722D">
                                <w:rPr>
                                  <w:rFonts w:asciiTheme="majorHAnsi" w:eastAsiaTheme="majorEastAsia" w:hAnsiTheme="majorHAnsi" w:cstheme="majorBidi"/>
                                  <w:b/>
                                  <w:color w:val="FFFFFF" w:themeColor="background1"/>
                                  <w:sz w:val="56"/>
                                  <w:szCs w:val="72"/>
                                </w:rPr>
                                <w:t>Cuenca Jesús María</w:t>
                              </w:r>
                            </w:p>
                          </w:sdtContent>
                        </w:sdt>
                      </w:txbxContent>
                    </v:textbox>
                    <w10:wrap anchorx="page" anchory="page"/>
                  </v:rect>
                </w:pict>
              </mc:Fallback>
            </mc:AlternateContent>
          </w:r>
          <w:r w:rsidRPr="009B28F5">
            <w:rPr>
              <w:noProof/>
            </w:rPr>
            <w:drawing>
              <wp:inline distT="0" distB="0" distL="0" distR="0">
                <wp:extent cx="4290355" cy="2159876"/>
                <wp:effectExtent l="19050" t="0" r="0" b="0"/>
                <wp:docPr id="15" name="4 Imagen" descr="IMG_20150108_190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50108_190109.jpg"/>
                        <pic:cNvPicPr/>
                      </pic:nvPicPr>
                      <pic:blipFill>
                        <a:blip r:embed="rId10" cstate="print">
                          <a:lum bright="10000" contrast="-40000"/>
                        </a:blip>
                        <a:srcRect l="7811" t="20037" r="15653" b="28598"/>
                        <a:stretch>
                          <a:fillRect/>
                        </a:stretch>
                      </pic:blipFill>
                      <pic:spPr>
                        <a:xfrm>
                          <a:off x="0" y="0"/>
                          <a:ext cx="4290355" cy="2159876"/>
                        </a:xfrm>
                        <a:prstGeom prst="rect">
                          <a:avLst/>
                        </a:prstGeom>
                      </pic:spPr>
                    </pic:pic>
                  </a:graphicData>
                </a:graphic>
              </wp:inline>
            </w:drawing>
          </w:r>
          <w:r w:rsidR="006E2D6B">
            <w:rPr>
              <w:noProof/>
            </w:rPr>
            <mc:AlternateContent>
              <mc:Choice Requires="wpg">
                <w:drawing>
                  <wp:anchor distT="0" distB="0" distL="114300" distR="114300" simplePos="0" relativeHeight="251722752" behindDoc="0" locked="0" layoutInCell="0" allowOverlap="1">
                    <wp:simplePos x="0" y="0"/>
                    <wp:positionH relativeFrom="page">
                      <wp:align>right</wp:align>
                    </wp:positionH>
                    <wp:positionV relativeFrom="page">
                      <wp:align>top</wp:align>
                    </wp:positionV>
                    <wp:extent cx="3108960" cy="10054590"/>
                    <wp:effectExtent l="0" t="0" r="0" b="3810"/>
                    <wp:wrapNone/>
                    <wp:docPr id="10"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08960" cy="10054590"/>
                              <a:chOff x="7329" y="0"/>
                              <a:chExt cx="4911" cy="15840"/>
                            </a:xfrm>
                          </wpg:grpSpPr>
                          <wpg:grpSp>
                            <wpg:cNvPr id="11" name="Group 76"/>
                            <wpg:cNvGrpSpPr>
                              <a:grpSpLocks/>
                            </wpg:cNvGrpSpPr>
                            <wpg:grpSpPr bwMode="auto">
                              <a:xfrm>
                                <a:off x="7344" y="0"/>
                                <a:ext cx="4896" cy="15840"/>
                                <a:chOff x="7560" y="0"/>
                                <a:chExt cx="4700" cy="15840"/>
                              </a:xfrm>
                            </wpg:grpSpPr>
                            <wps:wsp>
                              <wps:cNvPr id="12" name="Rectangle 77"/>
                              <wps:cNvSpPr>
                                <a:spLocks noChangeArrowheads="1"/>
                              </wps:cNvSpPr>
                              <wps:spPr bwMode="auto">
                                <a:xfrm>
                                  <a:off x="7755" y="0"/>
                                  <a:ext cx="4505" cy="15840"/>
                                </a:xfrm>
                                <a:prstGeom prst="rect">
                                  <a:avLst/>
                                </a:prstGeom>
                                <a:solidFill>
                                  <a:schemeClr val="accent3">
                                    <a:lumMod val="100000"/>
                                    <a:lumOff val="0"/>
                                  </a:schemeClr>
                                </a:solidFill>
                                <a:ln>
                                  <a:noFill/>
                                </a:ln>
                                <a:extLst>
                                  <a:ext uri="{91240B29-F687-4F45-9708-019B960494DF}">
                                    <a14:hiddenLine xmlns:a14="http://schemas.microsoft.com/office/drawing/2010/main" w="9525">
                                      <a:solidFill>
                                        <a:schemeClr val="bg1">
                                          <a:lumMod val="85000"/>
                                          <a:lumOff val="0"/>
                                        </a:schemeClr>
                                      </a:solidFill>
                                      <a:miter lim="800000"/>
                                      <a:headEnd/>
                                      <a:tailEnd/>
                                    </a14:hiddenLine>
                                  </a:ext>
                                </a:extLst>
                              </wps:spPr>
                              <wps:bodyPr rot="0" vert="horz" wrap="square" lIns="91440" tIns="45720" rIns="91440" bIns="45720" anchor="t" anchorCtr="0" upright="1">
                                <a:noAutofit/>
                              </wps:bodyPr>
                            </wps:wsp>
                            <wps:wsp>
                              <wps:cNvPr id="13" name="Rectangle 78" descr="Light vertical"/>
                              <wps:cNvSpPr>
                                <a:spLocks noChangeArrowheads="1"/>
                              </wps:cNvSpPr>
                              <wps:spPr bwMode="auto">
                                <a:xfrm>
                                  <a:off x="7560" y="8"/>
                                  <a:ext cx="195" cy="15825"/>
                                </a:xfrm>
                                <a:prstGeom prst="rect">
                                  <a:avLst/>
                                </a:prstGeom>
                                <a:pattFill prst="ltVert">
                                  <a:fgClr>
                                    <a:schemeClr val="accent3">
                                      <a:lumMod val="100000"/>
                                      <a:lumOff val="0"/>
                                      <a:alpha val="80000"/>
                                    </a:schemeClr>
                                  </a:fgClr>
                                  <a:bgClr>
                                    <a:srgbClr val="FFFFFF">
                                      <a:alpha val="80000"/>
                                    </a:srgbClr>
                                  </a:bgClr>
                                </a:pattFill>
                                <a:ln>
                                  <a:noFill/>
                                </a:ln>
                                <a:effectLst/>
                                <a:extLs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bodyPr rot="0" vert="horz" wrap="square" lIns="91440" tIns="45720" rIns="91440" bIns="45720" anchor="ctr" anchorCtr="0" upright="1">
                                <a:noAutofit/>
                              </wps:bodyPr>
                            </wps:wsp>
                          </wpg:grpSp>
                          <wps:wsp>
                            <wps:cNvPr id="14" name="Rectangle 79"/>
                            <wps:cNvSpPr>
                              <a:spLocks noChangeArrowheads="1"/>
                            </wps:cNvSpPr>
                            <wps:spPr bwMode="auto">
                              <a:xfrm>
                                <a:off x="7344" y="0"/>
                                <a:ext cx="4896" cy="3958"/>
                              </a:xfrm>
                              <a:prstGeom prst="rect">
                                <a:avLst/>
                              </a:prstGeom>
                              <a:noFill/>
                              <a:ln>
                                <a:noFill/>
                              </a:ln>
                              <a:effectLst/>
                              <a:extLst>
                                <a:ext uri="{909E8E84-426E-40DD-AFC4-6F175D3DCCD1}">
                                  <a14:hiddenFill xmlns:a14="http://schemas.microsoft.com/office/drawing/2010/main">
                                    <a:solidFill>
                                      <a:schemeClr val="bg1">
                                        <a:lumMod val="100000"/>
                                        <a:lumOff val="0"/>
                                        <a:alpha val="80000"/>
                                      </a:schemeClr>
                                    </a:solidFill>
                                  </a14:hiddenFill>
                                </a:ex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091D86" w:rsidRDefault="00091D86">
                                  <w:pPr>
                                    <w:pStyle w:val="Sinespaciado"/>
                                    <w:rPr>
                                      <w:rFonts w:asciiTheme="majorHAnsi" w:eastAsiaTheme="majorEastAsia" w:hAnsiTheme="majorHAnsi" w:cstheme="majorBidi"/>
                                      <w:b/>
                                      <w:bCs/>
                                      <w:color w:val="FFFFFF" w:themeColor="background1"/>
                                      <w:sz w:val="96"/>
                                      <w:szCs w:val="96"/>
                                    </w:rPr>
                                  </w:pPr>
                                </w:p>
                              </w:txbxContent>
                            </wps:txbx>
                            <wps:bodyPr rot="0" vert="horz" wrap="square" lIns="365760" tIns="182880" rIns="182880" bIns="182880" anchor="b" anchorCtr="0" upright="1">
                              <a:noAutofit/>
                            </wps:bodyPr>
                          </wps:wsp>
                          <wps:wsp>
                            <wps:cNvPr id="16" name="Rectangle 80"/>
                            <wps:cNvSpPr>
                              <a:spLocks noChangeArrowheads="1"/>
                            </wps:cNvSpPr>
                            <wps:spPr bwMode="auto">
                              <a:xfrm>
                                <a:off x="7329" y="10658"/>
                                <a:ext cx="4889" cy="4462"/>
                              </a:xfrm>
                              <a:prstGeom prst="rect">
                                <a:avLst/>
                              </a:prstGeom>
                              <a:noFill/>
                              <a:ln>
                                <a:noFill/>
                              </a:ln>
                              <a:effectLst/>
                              <a:extLst>
                                <a:ext uri="{909E8E84-426E-40DD-AFC4-6F175D3DCCD1}">
                                  <a14:hiddenFill xmlns:a14="http://schemas.microsoft.com/office/drawing/2010/main">
                                    <a:solidFill>
                                      <a:schemeClr val="bg1">
                                        <a:lumMod val="100000"/>
                                        <a:lumOff val="0"/>
                                        <a:alpha val="80000"/>
                                      </a:schemeClr>
                                    </a:solidFill>
                                  </a14:hiddenFill>
                                </a:ex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14:hiddenEffects>
                                </a:ext>
                              </a:extLst>
                            </wps:spPr>
                            <wps:txbx>
                              <w:txbxContent>
                                <w:sdt>
                                  <w:sdtPr>
                                    <w:rPr>
                                      <w:color w:val="FFFFFF" w:themeColor="background1"/>
                                    </w:rPr>
                                    <w:alias w:val="Autor"/>
                                    <w:id w:val="17254564"/>
                                    <w:dataBinding w:prefixMappings="xmlns:ns0='http://schemas.openxmlformats.org/package/2006/metadata/core-properties' xmlns:ns1='http://purl.org/dc/elements/1.1/'" w:xpath="/ns0:coreProperties[1]/ns1:creator[1]" w:storeItemID="{6C3C8BC8-F283-45AE-878A-BAB7291924A1}"/>
                                    <w:text/>
                                  </w:sdtPr>
                                  <w:sdtEndPr/>
                                  <w:sdtContent>
                                    <w:p w:rsidR="00091D86" w:rsidRDefault="00091D86" w:rsidP="007F626A">
                                      <w:pPr>
                                        <w:pStyle w:val="Sinespaciado"/>
                                        <w:spacing w:line="360" w:lineRule="auto"/>
                                        <w:jc w:val="center"/>
                                        <w:rPr>
                                          <w:color w:val="FFFFFF" w:themeColor="background1"/>
                                        </w:rPr>
                                      </w:pPr>
                                      <w:r>
                                        <w:rPr>
                                          <w:color w:val="FFFFFF" w:themeColor="background1"/>
                                        </w:rPr>
                                        <w:t>GABRIELA CALDERON  CAMPOS - CONSULTORA</w:t>
                                      </w:r>
                                    </w:p>
                                  </w:sdtContent>
                                </w:sdt>
                                <w:sdt>
                                  <w:sdtPr>
                                    <w:rPr>
                                      <w:color w:val="FFFFFF" w:themeColor="background1"/>
                                    </w:rPr>
                                    <w:alias w:val="Organización"/>
                                    <w:id w:val="17254565"/>
                                    <w:showingPlcHdr/>
                                    <w:dataBinding w:prefixMappings="xmlns:ns0='http://schemas.openxmlformats.org/officeDocument/2006/extended-properties'" w:xpath="/ns0:Properties[1]/ns0:Company[1]" w:storeItemID="{6668398D-A668-4E3E-A5EB-62B293D839F1}"/>
                                    <w:text/>
                                  </w:sdtPr>
                                  <w:sdtEndPr/>
                                  <w:sdtContent>
                                    <w:p w:rsidR="00091D86" w:rsidRDefault="00091D86">
                                      <w:pPr>
                                        <w:pStyle w:val="Sinespaciado"/>
                                        <w:spacing w:line="360" w:lineRule="auto"/>
                                        <w:rPr>
                                          <w:color w:val="FFFFFF" w:themeColor="background1"/>
                                        </w:rPr>
                                      </w:pPr>
                                      <w:r>
                                        <w:rPr>
                                          <w:color w:val="FFFFFF" w:themeColor="background1"/>
                                        </w:rPr>
                                        <w:t xml:space="preserve">     </w:t>
                                      </w:r>
                                    </w:p>
                                  </w:sdtContent>
                                </w:sdt>
                                <w:sdt>
                                  <w:sdtPr>
                                    <w:rPr>
                                      <w:color w:val="FFFFFF" w:themeColor="background1"/>
                                    </w:rPr>
                                    <w:alias w:val="Fecha"/>
                                    <w:id w:val="17254566"/>
                                    <w:showingPlcHdr/>
                                    <w:dataBinding w:prefixMappings="xmlns:ns0='http://schemas.microsoft.com/office/2006/coverPageProps'" w:xpath="/ns0:CoverPageProperties[1]/ns0:PublishDate[1]" w:storeItemID="{55AF091B-3C7A-41E3-B477-F2FDAA23CFDA}"/>
                                    <w:date>
                                      <w:lid w:val="es-ES"/>
                                      <w:storeMappedDataAs w:val="dateTime"/>
                                      <w:calendar w:val="gregorian"/>
                                    </w:date>
                                  </w:sdtPr>
                                  <w:sdtEndPr/>
                                  <w:sdtContent>
                                    <w:p w:rsidR="00091D86" w:rsidRDefault="00091D86">
                                      <w:pPr>
                                        <w:pStyle w:val="Sinespaciado"/>
                                        <w:spacing w:line="360" w:lineRule="auto"/>
                                        <w:rPr>
                                          <w:color w:val="FFFFFF" w:themeColor="background1"/>
                                        </w:rPr>
                                      </w:pPr>
                                      <w:r>
                                        <w:rPr>
                                          <w:color w:val="FFFFFF" w:themeColor="background1"/>
                                        </w:rPr>
                                        <w:t>[Seleccionar fecha]</w:t>
                                      </w:r>
                                    </w:p>
                                  </w:sdtContent>
                                </w:sdt>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w:pict>
                  <v:group id="Group 75" o:spid="_x0000_s1028" style="position:absolute;left:0;text-align:left;margin-left:193.6pt;margin-top:0;width:244.8pt;height:791.7pt;z-index:251722752;mso-width-percent:400;mso-height-percent:1000;mso-position-horizontal:right;mso-position-horizontal-relative:page;mso-position-vertical:top;mso-position-vertical-relative:page;mso-width-percent:400;mso-height-percent:1000" coordorigin="7329" coordsize="4911,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" o:allowincell="f">
                    <v:group id="Group 76" o:spid="_x0000_s1029" style="position:absolute;left:7344;width:4896;height:15840" coordorigin="7560" coordsize="4700,15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rect id="Rectangle 77" o:spid="_x0000_s1030" style="position:absolute;left:7755;width:4505;height:15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r4Mb0A&#10;AADbAAAADwAAAGRycy9kb3ducmV2LnhtbERPSwrCMBDdC94hjOBOU7soWo0ioiCCC3/gcmjGtthM&#10;ShO13t4Igrt5vO/MFq2pxJMaV1pWMBpGIIgzq0vOFZxPm8EYhPPIGivLpOBNDhbzbmeGqbYvPtDz&#10;6HMRQtilqKDwvk6ldFlBBt3Q1sSBu9nGoA+wyaVu8BXCTSXjKEqkwZJDQ4E1rQrK7seHUTBJdpGR&#10;9TLZXK4V7kfu7uP9Wql+r11OQXhq/V/8c291mB/D95dwgJx/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LQr4Mb0AAADbAAAADwAAAAAAAAAAAAAAAACYAgAAZHJzL2Rvd25yZXYu&#10;eG1sUEsFBgAAAAAEAAQA9QAAAIIDAAAAAA==&#10;" fillcolor="#7f8fa9 [3206]" stroked="f" strokecolor="#d8d8d8 [2732]"/>
                      <v:rect id="Rectangle 78" o:spid="_x0000_s1031" alt="Light vertical" style="position:absolute;left:7560;top:8;width:195;height:158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al2MAA&#10;AADbAAAADwAAAGRycy9kb3ducmV2LnhtbERPTWvCQBC9C/6HZQRvurFC1dRVRCq2J43W+5CdZkOz&#10;syG7Jum/7xYEb/N4n7Pe9rYSLTW+dKxgNk1AEOdOl1wo+LoeJksQPiBrrByTgl/ysN0MB2tMtes4&#10;o/YSChFD2KeowIRQp1L63JBFP3U1ceS+XWMxRNgUUjfYxXBbyZckeZUWS44NBmvaG8p/Lner4DOZ&#10;347veOZqcWr1qruZHepMqfGo372BCNSHp/jh/tBx/hz+f4kHyM0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val2MAAAADbAAAADwAAAAAAAAAAAAAAAACYAgAAZHJzL2Rvd25y&#10;ZXYueG1sUEsFBgAAAAAEAAQA9QAAAIUDAAAAAA==&#10;" fillcolor="#7f8fa9 [3206]" stroked="f" strokecolor="white [3212]" strokeweight="1pt">
                        <v:fill r:id="rId11" o:title="" opacity="52428f" o:opacity2="52428f" type="pattern"/>
                        <v:shadow color="#d8d8d8 [2732]" offset="3pt,3pt"/>
                      </v:rect>
                    </v:group>
                    <v:rect id="Rectangle 79" o:spid="_x0000_s1032" style="position:absolute;left:7344;width:4896;height:3958;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MWxcMA&#10;AADbAAAADwAAAGRycy9kb3ducmV2LnhtbESPQWvCQBCF70L/wzKFXqRuLKVIdBUVWoRKURs8D9kx&#10;G83Ohuxq4r93BcHbDO+9b95MZp2txIUaXzpWMBwkIIhzp0suFGT/3+8jED4ga6wck4IreZhNX3oT&#10;TLVreUuXXShEhLBPUYEJoU6l9Lkhi37gauKoHVxjMcS1KaRusI1wW8mPJPmSFkuOFwzWtDSUn3Zn&#10;Gyk2a/HXdMfNYkHr0d8P7TPZV+rttZuPQQTqwtP8SK90rP8J91/iAHJ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PMWxcMAAADbAAAADwAAAAAAAAAAAAAAAACYAgAAZHJzL2Rv&#10;d25yZXYueG1sUEsFBgAAAAAEAAQA9QAAAIgDAAAAAA==&#10;" filled="f" fillcolor="white [3212]" stroked="f" strokecolor="white [3212]" strokeweight="1pt">
                      <v:fill opacity="52428f"/>
                      <v:textbox inset="28.8pt,14.4pt,14.4pt,14.4pt">
                        <w:txbxContent>
                          <w:p w:rsidR="00091D86" w:rsidRDefault="00091D86">
                            <w:pPr>
                              <w:pStyle w:val="Sinespaciado"/>
                              <w:rPr>
                                <w:rFonts w:asciiTheme="majorHAnsi" w:eastAsiaTheme="majorEastAsia" w:hAnsiTheme="majorHAnsi" w:cstheme="majorBidi"/>
                                <w:b/>
                                <w:bCs/>
                                <w:color w:val="FFFFFF" w:themeColor="background1"/>
                                <w:sz w:val="96"/>
                                <w:szCs w:val="96"/>
                              </w:rPr>
                            </w:pPr>
                          </w:p>
                        </w:txbxContent>
                      </v:textbox>
                    </v:rect>
                    <v:rect id="Rectangle 80" o:spid="_x0000_s1033" style="position:absolute;left:7329;top:10658;width:4889;height:446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0tKcMA&#10;AADbAAAADwAAAGRycy9kb3ducmV2LnhtbESPQWvCQBCF7wX/wzKCl6IbPYikrqKFSqEiNQ2eh+yY&#10;jWZnQ3Zr0n/vCgVvM7z3vnmzXPe2FjdqfeVYwXSSgCAunK64VJD/fIwXIHxA1lg7JgV/5GG9Grws&#10;MdWu4yPdslCKCGGfogITQpNK6QtDFv3ENcRRO7vWYohrW0rdYhfhtpazJJlLixXHCwYbejdUXLNf&#10;Gyk27/DL9Jfv7Zb2i8OOTrl8VWo07DdvIAL14Wn+T3/qWH8Oj1/iAHJ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20tKcMAAADbAAAADwAAAAAAAAAAAAAAAACYAgAAZHJzL2Rv&#10;d25yZXYueG1sUEsFBgAAAAAEAAQA9QAAAIgDAAAAAA==&#10;" filled="f" fillcolor="white [3212]" stroked="f" strokecolor="white [3212]" strokeweight="1pt">
                      <v:fill opacity="52428f"/>
                      <v:textbox inset="28.8pt,14.4pt,14.4pt,14.4pt">
                        <w:txbxContent>
                          <w:sdt>
                            <w:sdtPr>
                              <w:rPr>
                                <w:color w:val="FFFFFF" w:themeColor="background1"/>
                              </w:rPr>
                              <w:alias w:val="Autor"/>
                              <w:id w:val="17254564"/>
                              <w:dataBinding w:prefixMappings="xmlns:ns0='http://schemas.openxmlformats.org/package/2006/metadata/core-properties' xmlns:ns1='http://purl.org/dc/elements/1.1/'" w:xpath="/ns0:coreProperties[1]/ns1:creator[1]" w:storeItemID="{6C3C8BC8-F283-45AE-878A-BAB7291924A1}"/>
                              <w:text/>
                            </w:sdtPr>
                            <w:sdtEndPr/>
                            <w:sdtContent>
                              <w:p w:rsidR="00091D86" w:rsidRDefault="00091D86" w:rsidP="007F626A">
                                <w:pPr>
                                  <w:pStyle w:val="Sinespaciado"/>
                                  <w:spacing w:line="360" w:lineRule="auto"/>
                                  <w:jc w:val="center"/>
                                  <w:rPr>
                                    <w:color w:val="FFFFFF" w:themeColor="background1"/>
                                  </w:rPr>
                                </w:pPr>
                                <w:r>
                                  <w:rPr>
                                    <w:color w:val="FFFFFF" w:themeColor="background1"/>
                                  </w:rPr>
                                  <w:t>GABRIELA CALDERON  CAMPOS - CONSULTORA</w:t>
                                </w:r>
                              </w:p>
                            </w:sdtContent>
                          </w:sdt>
                          <w:sdt>
                            <w:sdtPr>
                              <w:rPr>
                                <w:color w:val="FFFFFF" w:themeColor="background1"/>
                              </w:rPr>
                              <w:alias w:val="Organización"/>
                              <w:id w:val="17254565"/>
                              <w:showingPlcHdr/>
                              <w:dataBinding w:prefixMappings="xmlns:ns0='http://schemas.openxmlformats.org/officeDocument/2006/extended-properties'" w:xpath="/ns0:Properties[1]/ns0:Company[1]" w:storeItemID="{6668398D-A668-4E3E-A5EB-62B293D839F1}"/>
                              <w:text/>
                            </w:sdtPr>
                            <w:sdtEndPr/>
                            <w:sdtContent>
                              <w:p w:rsidR="00091D86" w:rsidRDefault="00091D86">
                                <w:pPr>
                                  <w:pStyle w:val="Sinespaciado"/>
                                  <w:spacing w:line="360" w:lineRule="auto"/>
                                  <w:rPr>
                                    <w:color w:val="FFFFFF" w:themeColor="background1"/>
                                  </w:rPr>
                                </w:pPr>
                                <w:r>
                                  <w:rPr>
                                    <w:color w:val="FFFFFF" w:themeColor="background1"/>
                                  </w:rPr>
                                  <w:t xml:space="preserve">     </w:t>
                                </w:r>
                              </w:p>
                            </w:sdtContent>
                          </w:sdt>
                          <w:sdt>
                            <w:sdtPr>
                              <w:rPr>
                                <w:color w:val="FFFFFF" w:themeColor="background1"/>
                              </w:rPr>
                              <w:alias w:val="Fecha"/>
                              <w:id w:val="17254566"/>
                              <w:showingPlcHdr/>
                              <w:dataBinding w:prefixMappings="xmlns:ns0='http://schemas.microsoft.com/office/2006/coverPageProps'" w:xpath="/ns0:CoverPageProperties[1]/ns0:PublishDate[1]" w:storeItemID="{55AF091B-3C7A-41E3-B477-F2FDAA23CFDA}"/>
                              <w:date>
                                <w:lid w:val="es-ES"/>
                                <w:storeMappedDataAs w:val="dateTime"/>
                                <w:calendar w:val="gregorian"/>
                              </w:date>
                            </w:sdtPr>
                            <w:sdtEndPr/>
                            <w:sdtContent>
                              <w:p w:rsidR="00091D86" w:rsidRDefault="00091D86">
                                <w:pPr>
                                  <w:pStyle w:val="Sinespaciado"/>
                                  <w:spacing w:line="360" w:lineRule="auto"/>
                                  <w:rPr>
                                    <w:color w:val="FFFFFF" w:themeColor="background1"/>
                                  </w:rPr>
                                </w:pPr>
                                <w:r>
                                  <w:rPr>
                                    <w:color w:val="FFFFFF" w:themeColor="background1"/>
                                  </w:rPr>
                                  <w:t>[Seleccionar fecha]</w:t>
                                </w:r>
                              </w:p>
                            </w:sdtContent>
                          </w:sdt>
                        </w:txbxContent>
                      </v:textbox>
                    </v:rect>
                    <w10:wrap anchorx="page" anchory="page"/>
                  </v:group>
                </w:pict>
              </mc:Fallback>
            </mc:AlternateContent>
          </w:r>
          <w:r w:rsidR="00BC2102">
            <w:rPr>
              <w:color w:val="7F7F7F" w:themeColor="text1" w:themeTint="80"/>
              <w:sz w:val="32"/>
              <w:szCs w:val="32"/>
              <w:lang w:val="es-ES"/>
            </w:rPr>
            <w:br w:type="page"/>
          </w:r>
        </w:p>
      </w:sdtContent>
    </w:sdt>
    <w:p w:rsidR="00F65DC8" w:rsidRPr="00DE1A86" w:rsidRDefault="00F65DC8" w:rsidP="00BF10F8">
      <w:pPr>
        <w:jc w:val="left"/>
        <w:rPr>
          <w:rFonts w:asciiTheme="majorHAnsi" w:hAnsiTheme="majorHAnsi"/>
          <w:b/>
          <w:color w:val="000000" w:themeColor="text1"/>
          <w:sz w:val="28"/>
        </w:rPr>
      </w:pPr>
      <w:r w:rsidRPr="00DE1A86">
        <w:rPr>
          <w:rFonts w:asciiTheme="majorHAnsi" w:hAnsiTheme="majorHAnsi"/>
          <w:b/>
          <w:color w:val="000000" w:themeColor="text1"/>
          <w:sz w:val="28"/>
        </w:rPr>
        <w:lastRenderedPageBreak/>
        <w:t>PROGRAMA DE PEQUEÑAS DONACIONES-COSTA RICA</w:t>
      </w:r>
    </w:p>
    <w:p w:rsidR="00FD1D5B" w:rsidRPr="009B0AEF" w:rsidRDefault="00FD1D5B" w:rsidP="009B0AEF">
      <w:pPr>
        <w:pStyle w:val="Sinespaciado"/>
        <w:rPr>
          <w:rFonts w:asciiTheme="majorHAnsi" w:hAnsiTheme="majorHAnsi"/>
          <w:b/>
          <w:i/>
          <w:color w:val="000000" w:themeColor="text1"/>
          <w:sz w:val="24"/>
        </w:rPr>
      </w:pPr>
      <w:r w:rsidRPr="009B0AEF">
        <w:rPr>
          <w:rFonts w:asciiTheme="majorHAnsi" w:hAnsiTheme="majorHAnsi"/>
          <w:b/>
          <w:i/>
          <w:color w:val="000000" w:themeColor="text1"/>
          <w:sz w:val="24"/>
        </w:rPr>
        <w:t>Fondo para el Medio Ambiente Mundial - FMAM</w:t>
      </w:r>
    </w:p>
    <w:p w:rsidR="00F65DC8" w:rsidRPr="009B0AEF" w:rsidRDefault="00F65DC8" w:rsidP="009B0AEF">
      <w:pPr>
        <w:pStyle w:val="Sinespaciado"/>
        <w:rPr>
          <w:rFonts w:asciiTheme="majorHAnsi" w:hAnsiTheme="majorHAnsi"/>
          <w:b/>
          <w:i/>
          <w:color w:val="374C80" w:themeColor="accent4" w:themeShade="BF"/>
          <w:sz w:val="24"/>
        </w:rPr>
      </w:pPr>
      <w:r w:rsidRPr="009B0AEF">
        <w:rPr>
          <w:rFonts w:asciiTheme="majorHAnsi" w:hAnsiTheme="majorHAnsi"/>
          <w:b/>
          <w:i/>
          <w:color w:val="000000" w:themeColor="text1"/>
          <w:sz w:val="24"/>
        </w:rPr>
        <w:t xml:space="preserve">V </w:t>
      </w:r>
      <w:r w:rsidR="007E0001" w:rsidRPr="009B0AEF">
        <w:rPr>
          <w:rFonts w:asciiTheme="majorHAnsi" w:hAnsiTheme="majorHAnsi"/>
          <w:b/>
          <w:i/>
          <w:color w:val="000000" w:themeColor="text1"/>
          <w:sz w:val="24"/>
        </w:rPr>
        <w:t>Fase Operativa</w:t>
      </w:r>
    </w:p>
    <w:p w:rsidR="00F65DC8" w:rsidRPr="00A45297" w:rsidRDefault="00F65DC8" w:rsidP="009B0AEF">
      <w:pPr>
        <w:rPr>
          <w:rFonts w:cs="Arial"/>
          <w:sz w:val="24"/>
        </w:rPr>
      </w:pPr>
    </w:p>
    <w:p w:rsidR="00FD1D5B" w:rsidRDefault="00FD1D5B" w:rsidP="00FD1D5B">
      <w:pPr>
        <w:pStyle w:val="Sinespaciado"/>
        <w:jc w:val="center"/>
        <w:rPr>
          <w:rFonts w:ascii="Arial Narrow" w:hAnsi="Arial Narrow"/>
          <w:b/>
          <w:sz w:val="28"/>
          <w:lang w:val="es-MX"/>
        </w:rPr>
      </w:pPr>
    </w:p>
    <w:p w:rsidR="00FD1D5B" w:rsidRDefault="00FD1D5B" w:rsidP="00FD1D5B">
      <w:pPr>
        <w:pStyle w:val="Sinespaciado"/>
        <w:jc w:val="center"/>
        <w:rPr>
          <w:rFonts w:ascii="Arial Narrow" w:hAnsi="Arial Narrow"/>
          <w:b/>
          <w:sz w:val="28"/>
          <w:lang w:val="es-MX"/>
        </w:rPr>
      </w:pPr>
    </w:p>
    <w:p w:rsidR="00FD1D5B" w:rsidRPr="00B82526" w:rsidRDefault="00FD1D5B" w:rsidP="00FD1D5B">
      <w:pPr>
        <w:pStyle w:val="Puesto"/>
        <w:jc w:val="center"/>
        <w:rPr>
          <w:rFonts w:ascii="Calibri" w:hAnsi="Calibri"/>
          <w:b/>
          <w:lang w:val="es-MX"/>
        </w:rPr>
      </w:pPr>
      <w:r w:rsidRPr="00B82526">
        <w:rPr>
          <w:rFonts w:ascii="Calibri" w:hAnsi="Calibri"/>
          <w:b/>
          <w:lang w:val="es-MX"/>
        </w:rPr>
        <w:t>INFORME DE EVALUACION FINAL</w:t>
      </w:r>
    </w:p>
    <w:p w:rsidR="00107D1A" w:rsidRDefault="00170CA5" w:rsidP="00245A55">
      <w:pPr>
        <w:pStyle w:val="Sinespaciado"/>
        <w:jc w:val="center"/>
        <w:rPr>
          <w:rFonts w:asciiTheme="majorHAnsi" w:hAnsiTheme="majorHAnsi"/>
          <w:b/>
          <w:color w:val="000000" w:themeColor="text1"/>
          <w:sz w:val="28"/>
        </w:rPr>
      </w:pPr>
      <w:r w:rsidRPr="00245A55">
        <w:rPr>
          <w:rFonts w:asciiTheme="majorHAnsi" w:hAnsiTheme="majorHAnsi"/>
          <w:b/>
          <w:color w:val="000000" w:themeColor="text1"/>
          <w:sz w:val="32"/>
        </w:rPr>
        <w:t>Proyecto</w:t>
      </w:r>
      <w:r w:rsidR="00107D1A">
        <w:rPr>
          <w:rFonts w:asciiTheme="majorHAnsi" w:hAnsiTheme="majorHAnsi"/>
          <w:b/>
          <w:color w:val="000000" w:themeColor="text1"/>
          <w:sz w:val="32"/>
        </w:rPr>
        <w:t>:</w:t>
      </w:r>
      <w:r w:rsidR="00017810">
        <w:rPr>
          <w:rFonts w:asciiTheme="majorHAnsi" w:hAnsiTheme="majorHAnsi"/>
          <w:b/>
          <w:color w:val="000000" w:themeColor="text1"/>
          <w:sz w:val="32"/>
        </w:rPr>
        <w:t xml:space="preserve"> COS/SGP/FSP/O5/DT /12/25</w:t>
      </w:r>
      <w:r w:rsidR="00982B28">
        <w:rPr>
          <w:rFonts w:asciiTheme="majorHAnsi" w:hAnsiTheme="majorHAnsi"/>
          <w:b/>
          <w:color w:val="000000" w:themeColor="text1"/>
          <w:sz w:val="32"/>
        </w:rPr>
        <w:t>:</w:t>
      </w:r>
      <w:r w:rsidR="00107D1A">
        <w:rPr>
          <w:rFonts w:asciiTheme="majorHAnsi" w:hAnsiTheme="majorHAnsi"/>
          <w:b/>
          <w:color w:val="000000" w:themeColor="text1"/>
          <w:sz w:val="32"/>
        </w:rPr>
        <w:t xml:space="preserve"> </w:t>
      </w:r>
      <w:r w:rsidR="007727B6" w:rsidRPr="00001199">
        <w:rPr>
          <w:rFonts w:asciiTheme="majorHAnsi" w:eastAsia="Times New Roman" w:hAnsiTheme="majorHAnsi" w:cs="Times New Roman"/>
          <w:b/>
          <w:color w:val="000000" w:themeColor="text1"/>
          <w:sz w:val="28"/>
          <w:szCs w:val="24"/>
        </w:rPr>
        <w:t>“</w:t>
      </w:r>
      <w:r w:rsidR="00110438" w:rsidRPr="00001199">
        <w:rPr>
          <w:rFonts w:asciiTheme="majorHAnsi" w:eastAsia="Times New Roman" w:hAnsiTheme="majorHAnsi" w:cs="Times New Roman"/>
          <w:b/>
          <w:color w:val="000000" w:themeColor="text1"/>
          <w:sz w:val="28"/>
          <w:szCs w:val="24"/>
        </w:rPr>
        <w:t>PROTECCIÓN Y APROVECHAMIENTO RACIONAL DEL RECURSO HIDRICO EN LA COMUNIDAD DE ZAPOTE DE SAN MATEO</w:t>
      </w:r>
      <w:r w:rsidR="00107D1A">
        <w:rPr>
          <w:rFonts w:asciiTheme="majorHAnsi" w:hAnsiTheme="majorHAnsi"/>
          <w:b/>
          <w:color w:val="000000" w:themeColor="text1"/>
          <w:sz w:val="32"/>
        </w:rPr>
        <w:t>”</w:t>
      </w:r>
    </w:p>
    <w:p w:rsidR="00BC2102" w:rsidRDefault="00BC2102" w:rsidP="00BC2102">
      <w:pPr>
        <w:pStyle w:val="Sinespaciado"/>
        <w:jc w:val="center"/>
        <w:rPr>
          <w:rFonts w:ascii="Calibri Light" w:hAnsi="Calibri Light"/>
          <w:b/>
          <w:sz w:val="26"/>
        </w:rPr>
      </w:pPr>
      <w:r w:rsidRPr="004648B3">
        <w:rPr>
          <w:rFonts w:asciiTheme="majorHAnsi" w:hAnsiTheme="majorHAnsi"/>
          <w:b/>
          <w:color w:val="000000" w:themeColor="text1"/>
          <w:sz w:val="28"/>
        </w:rPr>
        <w:br/>
      </w:r>
    </w:p>
    <w:p w:rsidR="00B76378" w:rsidRDefault="005A2736" w:rsidP="00BC2102">
      <w:pPr>
        <w:pStyle w:val="Sinespaciado"/>
        <w:jc w:val="center"/>
        <w:rPr>
          <w:rFonts w:ascii="Calibri Light" w:hAnsi="Calibri Light"/>
          <w:b/>
          <w:sz w:val="26"/>
        </w:rPr>
      </w:pPr>
      <w:r>
        <w:rPr>
          <w:rFonts w:ascii="Calibri Light" w:hAnsi="Calibri Light"/>
          <w:b/>
          <w:noProof/>
          <w:sz w:val="26"/>
        </w:rPr>
        <w:drawing>
          <wp:anchor distT="0" distB="0" distL="114300" distR="114300" simplePos="0" relativeHeight="251731968" behindDoc="0" locked="0" layoutInCell="1" allowOverlap="1">
            <wp:simplePos x="0" y="0"/>
            <wp:positionH relativeFrom="column">
              <wp:posOffset>1485900</wp:posOffset>
            </wp:positionH>
            <wp:positionV relativeFrom="paragraph">
              <wp:posOffset>155575</wp:posOffset>
            </wp:positionV>
            <wp:extent cx="2629535" cy="1318895"/>
            <wp:effectExtent l="19050" t="0" r="0" b="0"/>
            <wp:wrapSquare wrapText="bothSides"/>
            <wp:docPr id="17" name="4 Imagen" descr="IMG_20150108_190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50108_190109.jpg"/>
                    <pic:cNvPicPr/>
                  </pic:nvPicPr>
                  <pic:blipFill>
                    <a:blip r:embed="rId12" cstate="print">
                      <a:lum bright="10000" contrast="-40000"/>
                    </a:blip>
                    <a:srcRect l="7811" t="20037" r="15653" b="28598"/>
                    <a:stretch>
                      <a:fillRect/>
                    </a:stretch>
                  </pic:blipFill>
                  <pic:spPr>
                    <a:xfrm>
                      <a:off x="0" y="0"/>
                      <a:ext cx="2629535" cy="1318895"/>
                    </a:xfrm>
                    <a:prstGeom prst="rect">
                      <a:avLst/>
                    </a:prstGeom>
                  </pic:spPr>
                </pic:pic>
              </a:graphicData>
            </a:graphic>
          </wp:anchor>
        </w:drawing>
      </w:r>
    </w:p>
    <w:p w:rsidR="00245A55" w:rsidRDefault="00245A55" w:rsidP="00245A55">
      <w:pPr>
        <w:pStyle w:val="Sinespaciado"/>
        <w:jc w:val="center"/>
        <w:rPr>
          <w:rFonts w:asciiTheme="majorHAnsi" w:hAnsiTheme="majorHAnsi"/>
          <w:b/>
          <w:color w:val="000000" w:themeColor="text1"/>
          <w:sz w:val="28"/>
        </w:rPr>
      </w:pPr>
      <w:r w:rsidRPr="004648B3">
        <w:rPr>
          <w:rFonts w:asciiTheme="majorHAnsi" w:hAnsiTheme="majorHAnsi"/>
          <w:b/>
          <w:color w:val="000000" w:themeColor="text1"/>
          <w:sz w:val="28"/>
        </w:rPr>
        <w:br/>
      </w:r>
    </w:p>
    <w:p w:rsidR="00245A55" w:rsidRDefault="00245A55" w:rsidP="00245A55">
      <w:pPr>
        <w:pStyle w:val="Sinespaciado"/>
        <w:jc w:val="center"/>
        <w:rPr>
          <w:rFonts w:asciiTheme="majorHAnsi" w:hAnsiTheme="majorHAnsi"/>
          <w:b/>
          <w:color w:val="000000" w:themeColor="text1"/>
          <w:sz w:val="28"/>
        </w:rPr>
      </w:pPr>
    </w:p>
    <w:p w:rsidR="009B28F5" w:rsidRDefault="009B28F5" w:rsidP="00911C4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jc w:val="center"/>
        <w:rPr>
          <w:rFonts w:asciiTheme="majorHAnsi" w:hAnsiTheme="majorHAnsi"/>
          <w:b/>
          <w:color w:val="000000" w:themeColor="text1"/>
          <w:sz w:val="28"/>
        </w:rPr>
      </w:pPr>
    </w:p>
    <w:p w:rsidR="009B28F5" w:rsidRDefault="009B28F5" w:rsidP="00911C4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jc w:val="center"/>
        <w:rPr>
          <w:rFonts w:asciiTheme="majorHAnsi" w:hAnsiTheme="majorHAnsi"/>
          <w:b/>
          <w:color w:val="000000" w:themeColor="text1"/>
          <w:sz w:val="28"/>
        </w:rPr>
      </w:pPr>
    </w:p>
    <w:p w:rsidR="009B28F5" w:rsidRDefault="009B28F5" w:rsidP="00911C4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jc w:val="center"/>
        <w:rPr>
          <w:rFonts w:asciiTheme="majorHAnsi" w:hAnsiTheme="majorHAnsi"/>
          <w:b/>
          <w:color w:val="000000" w:themeColor="text1"/>
          <w:sz w:val="28"/>
        </w:rPr>
      </w:pPr>
    </w:p>
    <w:p w:rsidR="009B28F5" w:rsidRDefault="009B28F5" w:rsidP="00911C4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jc w:val="center"/>
        <w:rPr>
          <w:rFonts w:asciiTheme="majorHAnsi" w:hAnsiTheme="majorHAnsi"/>
          <w:b/>
          <w:color w:val="000000" w:themeColor="text1"/>
          <w:sz w:val="28"/>
        </w:rPr>
      </w:pPr>
    </w:p>
    <w:p w:rsidR="009B28F5" w:rsidRDefault="009B28F5" w:rsidP="00911C4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jc w:val="center"/>
        <w:rPr>
          <w:rFonts w:asciiTheme="majorHAnsi" w:hAnsiTheme="majorHAnsi"/>
          <w:b/>
          <w:color w:val="000000" w:themeColor="text1"/>
          <w:sz w:val="28"/>
        </w:rPr>
      </w:pPr>
    </w:p>
    <w:p w:rsidR="00CC6E76" w:rsidRDefault="00245A55" w:rsidP="00911C4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jc w:val="center"/>
        <w:rPr>
          <w:rFonts w:asciiTheme="majorHAnsi" w:hAnsiTheme="majorHAnsi"/>
          <w:b/>
          <w:color w:val="000000" w:themeColor="text1"/>
          <w:sz w:val="28"/>
        </w:rPr>
      </w:pPr>
      <w:r w:rsidRPr="004648B3">
        <w:rPr>
          <w:rFonts w:asciiTheme="majorHAnsi" w:hAnsiTheme="majorHAnsi"/>
          <w:b/>
          <w:color w:val="000000" w:themeColor="text1"/>
          <w:sz w:val="28"/>
        </w:rPr>
        <w:t xml:space="preserve">Organización Ejecutora: </w:t>
      </w:r>
    </w:p>
    <w:p w:rsidR="00B751AB" w:rsidRDefault="00E204E0" w:rsidP="00911C4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jc w:val="center"/>
        <w:rPr>
          <w:rFonts w:asciiTheme="majorHAnsi" w:hAnsiTheme="majorHAnsi"/>
          <w:color w:val="000000" w:themeColor="text1"/>
          <w:sz w:val="28"/>
        </w:rPr>
      </w:pPr>
      <w:r w:rsidRPr="00867BB3">
        <w:rPr>
          <w:rFonts w:asciiTheme="majorHAnsi" w:hAnsiTheme="majorHAnsi"/>
          <w:b/>
          <w:color w:val="000000" w:themeColor="text1"/>
          <w:sz w:val="36"/>
        </w:rPr>
        <w:t>“</w:t>
      </w:r>
      <w:r w:rsidR="00C11315" w:rsidRPr="00867BB3">
        <w:rPr>
          <w:rFonts w:asciiTheme="majorHAnsi" w:hAnsiTheme="majorHAnsi"/>
          <w:b/>
          <w:color w:val="000000" w:themeColor="text1"/>
          <w:sz w:val="36"/>
        </w:rPr>
        <w:t>Asociación Administrativa del Acueducto y Alcantarillado Sanitario de San Mateo, Zapote Estanquillos (</w:t>
      </w:r>
      <w:r w:rsidR="00110438" w:rsidRPr="00867BB3">
        <w:rPr>
          <w:rFonts w:asciiTheme="majorHAnsi" w:hAnsiTheme="majorHAnsi"/>
          <w:b/>
          <w:color w:val="000000" w:themeColor="text1"/>
          <w:sz w:val="36"/>
        </w:rPr>
        <w:t>ASADA ZAPOTE</w:t>
      </w:r>
      <w:r w:rsidR="00C11315" w:rsidRPr="00867BB3">
        <w:rPr>
          <w:rFonts w:asciiTheme="majorHAnsi" w:hAnsiTheme="majorHAnsi"/>
          <w:b/>
          <w:color w:val="000000" w:themeColor="text1"/>
          <w:sz w:val="36"/>
        </w:rPr>
        <w:t>)</w:t>
      </w:r>
      <w:r w:rsidRPr="00867BB3">
        <w:rPr>
          <w:rFonts w:asciiTheme="majorHAnsi" w:hAnsiTheme="majorHAnsi"/>
          <w:b/>
          <w:color w:val="000000" w:themeColor="text1"/>
          <w:sz w:val="36"/>
        </w:rPr>
        <w:t>”</w:t>
      </w:r>
      <w:r w:rsidR="00245A55" w:rsidRPr="004648B3">
        <w:rPr>
          <w:rFonts w:asciiTheme="majorHAnsi" w:hAnsiTheme="majorHAnsi"/>
          <w:b/>
          <w:color w:val="000000" w:themeColor="text1"/>
          <w:sz w:val="28"/>
        </w:rPr>
        <w:br/>
      </w:r>
      <w:r w:rsidR="00245A55" w:rsidRPr="004648B3">
        <w:rPr>
          <w:rFonts w:asciiTheme="majorHAnsi" w:hAnsiTheme="majorHAnsi"/>
          <w:b/>
          <w:color w:val="000000" w:themeColor="text1"/>
          <w:sz w:val="28"/>
        </w:rPr>
        <w:br/>
      </w:r>
    </w:p>
    <w:p w:rsidR="00B751AB" w:rsidRDefault="00B751AB" w:rsidP="00911C4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jc w:val="center"/>
        <w:rPr>
          <w:rFonts w:asciiTheme="majorHAnsi" w:hAnsiTheme="majorHAnsi"/>
          <w:color w:val="000000" w:themeColor="text1"/>
          <w:sz w:val="28"/>
        </w:rPr>
      </w:pPr>
    </w:p>
    <w:p w:rsidR="006A73C3" w:rsidRDefault="006A73C3" w:rsidP="00911C4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jc w:val="center"/>
        <w:rPr>
          <w:rFonts w:asciiTheme="majorHAnsi" w:hAnsiTheme="majorHAnsi"/>
          <w:color w:val="000000" w:themeColor="text1"/>
          <w:sz w:val="28"/>
        </w:rPr>
      </w:pPr>
    </w:p>
    <w:p w:rsidR="006A73C3" w:rsidRDefault="006A73C3" w:rsidP="00911C4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jc w:val="center"/>
        <w:rPr>
          <w:rFonts w:asciiTheme="majorHAnsi" w:hAnsiTheme="majorHAnsi"/>
          <w:color w:val="000000" w:themeColor="text1"/>
          <w:sz w:val="28"/>
        </w:rPr>
      </w:pPr>
    </w:p>
    <w:p w:rsidR="00B751AB" w:rsidRDefault="00B751AB" w:rsidP="00911C4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jc w:val="center"/>
        <w:rPr>
          <w:rFonts w:asciiTheme="majorHAnsi" w:hAnsiTheme="majorHAnsi"/>
          <w:color w:val="000000" w:themeColor="text1"/>
          <w:sz w:val="28"/>
        </w:rPr>
      </w:pPr>
    </w:p>
    <w:p w:rsidR="00FD1D5B" w:rsidRPr="00B82526" w:rsidRDefault="00245A55" w:rsidP="007F626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jc w:val="center"/>
        <w:rPr>
          <w:sz w:val="24"/>
          <w:lang w:val="es-MX"/>
        </w:rPr>
      </w:pPr>
      <w:r w:rsidRPr="00820C9C">
        <w:rPr>
          <w:rFonts w:asciiTheme="majorHAnsi" w:hAnsiTheme="majorHAnsi"/>
          <w:color w:val="000000" w:themeColor="text1"/>
          <w:sz w:val="28"/>
        </w:rPr>
        <w:t>Gabriela Calderón</w:t>
      </w:r>
      <w:r w:rsidRPr="00820C9C">
        <w:rPr>
          <w:rFonts w:asciiTheme="majorHAnsi" w:hAnsiTheme="majorHAnsi"/>
          <w:b/>
          <w:color w:val="000000" w:themeColor="text1"/>
          <w:sz w:val="28"/>
        </w:rPr>
        <w:t xml:space="preserve"> </w:t>
      </w:r>
      <w:r w:rsidRPr="00820C9C">
        <w:rPr>
          <w:rFonts w:asciiTheme="majorHAnsi" w:hAnsiTheme="majorHAnsi"/>
          <w:b/>
          <w:color w:val="000000" w:themeColor="text1"/>
          <w:sz w:val="28"/>
        </w:rPr>
        <w:br/>
      </w:r>
      <w:r w:rsidRPr="00820C9C">
        <w:rPr>
          <w:rFonts w:asciiTheme="majorHAnsi" w:hAnsiTheme="majorHAnsi"/>
          <w:color w:val="000000" w:themeColor="text1"/>
          <w:sz w:val="28"/>
        </w:rPr>
        <w:t>Consultora</w:t>
      </w:r>
      <w:r w:rsidRPr="004648B3">
        <w:rPr>
          <w:rFonts w:asciiTheme="majorHAnsi" w:hAnsiTheme="majorHAnsi"/>
          <w:b/>
          <w:color w:val="000000" w:themeColor="text1"/>
          <w:sz w:val="28"/>
        </w:rPr>
        <w:t xml:space="preserve"> </w:t>
      </w:r>
      <w:r w:rsidRPr="004648B3">
        <w:rPr>
          <w:rFonts w:asciiTheme="majorHAnsi" w:hAnsiTheme="majorHAnsi"/>
          <w:b/>
          <w:color w:val="000000" w:themeColor="text1"/>
          <w:sz w:val="28"/>
        </w:rPr>
        <w:br/>
      </w:r>
      <w:r w:rsidR="00FD1D5B" w:rsidRPr="00B82526">
        <w:rPr>
          <w:sz w:val="24"/>
          <w:lang w:val="es-MX"/>
        </w:rPr>
        <w:t>…..</w:t>
      </w:r>
    </w:p>
    <w:p w:rsidR="00170CA5" w:rsidRDefault="00FD1D5B" w:rsidP="00FD1D5B">
      <w:pPr>
        <w:pStyle w:val="Sinespaciado"/>
        <w:jc w:val="center"/>
        <w:rPr>
          <w:sz w:val="24"/>
          <w:lang w:val="es-MX"/>
        </w:rPr>
      </w:pPr>
      <w:r w:rsidRPr="00B82526">
        <w:rPr>
          <w:sz w:val="24"/>
          <w:lang w:val="es-MX"/>
        </w:rPr>
        <w:t>San José, Costa Rica</w:t>
      </w:r>
    </w:p>
    <w:p w:rsidR="00FD1D5B" w:rsidRDefault="000D2C56" w:rsidP="00FD1D5B">
      <w:pPr>
        <w:pStyle w:val="Sinespaciado"/>
        <w:jc w:val="center"/>
        <w:rPr>
          <w:sz w:val="24"/>
          <w:lang w:val="es-MX"/>
        </w:rPr>
      </w:pPr>
      <w:r>
        <w:rPr>
          <w:sz w:val="24"/>
          <w:lang w:val="es-MX"/>
        </w:rPr>
        <w:t>DICIEMBRE</w:t>
      </w:r>
      <w:r w:rsidR="00043170" w:rsidRPr="00B82526">
        <w:rPr>
          <w:sz w:val="24"/>
          <w:lang w:val="es-MX"/>
        </w:rPr>
        <w:t xml:space="preserve">, </w:t>
      </w:r>
      <w:r w:rsidR="00FD1D5B" w:rsidRPr="00B82526">
        <w:rPr>
          <w:sz w:val="24"/>
          <w:lang w:val="es-MX"/>
        </w:rPr>
        <w:t>2014</w:t>
      </w:r>
    </w:p>
    <w:p w:rsidR="00511E9D" w:rsidRDefault="00511E9D" w:rsidP="00511E9D">
      <w:pPr>
        <w:jc w:val="left"/>
        <w:rPr>
          <w:rFonts w:asciiTheme="minorHAnsi" w:hAnsiTheme="minorHAnsi"/>
          <w:sz w:val="24"/>
          <w:lang w:val="es-MX"/>
        </w:rPr>
      </w:pPr>
    </w:p>
    <w:sdt>
      <w:sdtPr>
        <w:rPr>
          <w:b/>
          <w:bCs/>
        </w:rPr>
        <w:id w:val="1476641"/>
        <w:docPartObj>
          <w:docPartGallery w:val="Table of Contents"/>
          <w:docPartUnique/>
        </w:docPartObj>
      </w:sdtPr>
      <w:sdtEndPr>
        <w:rPr>
          <w:b w:val="0"/>
          <w:bCs w:val="0"/>
          <w:lang w:val="es-ES"/>
        </w:rPr>
      </w:sdtEndPr>
      <w:sdtContent>
        <w:p w:rsidR="00AA4ED9" w:rsidRPr="00B82526" w:rsidRDefault="00AA4ED9" w:rsidP="00511E9D">
          <w:pPr>
            <w:rPr>
              <w:rFonts w:ascii="Calibri Light" w:hAnsi="Calibri Light"/>
            </w:rPr>
          </w:pPr>
          <w:r w:rsidRPr="00B82526">
            <w:rPr>
              <w:rFonts w:ascii="Calibri Light" w:hAnsi="Calibri Light"/>
            </w:rPr>
            <w:t>Contenido</w:t>
          </w:r>
        </w:p>
        <w:p w:rsidR="00B82526" w:rsidRPr="00B82526" w:rsidRDefault="00B82526" w:rsidP="00B82526">
          <w:pPr>
            <w:rPr>
              <w:rFonts w:ascii="Calibri Light" w:hAnsi="Calibri Light"/>
            </w:rPr>
          </w:pPr>
        </w:p>
        <w:p w:rsidR="00091D86" w:rsidRDefault="009F5184">
          <w:pPr>
            <w:pStyle w:val="TDC1"/>
            <w:tabs>
              <w:tab w:val="right" w:leader="dot" w:pos="8828"/>
            </w:tabs>
            <w:rPr>
              <w:rFonts w:asciiTheme="minorHAnsi" w:eastAsiaTheme="minorEastAsia" w:hAnsiTheme="minorHAnsi" w:cstheme="minorBidi"/>
              <w:noProof/>
              <w:szCs w:val="22"/>
            </w:rPr>
          </w:pPr>
          <w:r w:rsidRPr="00B82526">
            <w:rPr>
              <w:rFonts w:ascii="Calibri Light" w:hAnsi="Calibri Light"/>
              <w:lang w:val="es-ES"/>
            </w:rPr>
            <w:fldChar w:fldCharType="begin"/>
          </w:r>
          <w:r w:rsidR="00AA4ED9" w:rsidRPr="00B82526">
            <w:rPr>
              <w:rFonts w:ascii="Calibri Light" w:hAnsi="Calibri Light"/>
              <w:lang w:val="es-ES"/>
            </w:rPr>
            <w:instrText xml:space="preserve"> TOC \o "1-3" \h \z \u </w:instrText>
          </w:r>
          <w:r w:rsidRPr="00B82526">
            <w:rPr>
              <w:rFonts w:ascii="Calibri Light" w:hAnsi="Calibri Light"/>
              <w:lang w:val="es-ES"/>
            </w:rPr>
            <w:fldChar w:fldCharType="separate"/>
          </w:r>
          <w:hyperlink w:anchor="_Toc417548747" w:history="1">
            <w:r w:rsidR="00091D86" w:rsidRPr="0085356E">
              <w:rPr>
                <w:rStyle w:val="Hipervnculo"/>
                <w:rFonts w:ascii="Calibri Light" w:hAnsi="Calibri Light" w:cs="Arial"/>
                <w:noProof/>
              </w:rPr>
              <w:t>RESUMEN EJECUTIVO: FALTAN DATOS DE INTEGRANTES DE LA JUNTA DIRECTIVA</w:t>
            </w:r>
            <w:r w:rsidR="00091D86">
              <w:rPr>
                <w:noProof/>
                <w:webHidden/>
              </w:rPr>
              <w:tab/>
            </w:r>
            <w:r>
              <w:rPr>
                <w:noProof/>
                <w:webHidden/>
              </w:rPr>
              <w:fldChar w:fldCharType="begin"/>
            </w:r>
            <w:r w:rsidR="00091D86">
              <w:rPr>
                <w:noProof/>
                <w:webHidden/>
              </w:rPr>
              <w:instrText xml:space="preserve"> PAGEREF _Toc417548747 \h </w:instrText>
            </w:r>
            <w:r>
              <w:rPr>
                <w:noProof/>
                <w:webHidden/>
              </w:rPr>
            </w:r>
            <w:r>
              <w:rPr>
                <w:noProof/>
                <w:webHidden/>
              </w:rPr>
              <w:fldChar w:fldCharType="separate"/>
            </w:r>
            <w:r w:rsidR="00CD7846">
              <w:rPr>
                <w:noProof/>
                <w:webHidden/>
              </w:rPr>
              <w:t>4</w:t>
            </w:r>
            <w:r>
              <w:rPr>
                <w:noProof/>
                <w:webHidden/>
              </w:rPr>
              <w:fldChar w:fldCharType="end"/>
            </w:r>
          </w:hyperlink>
        </w:p>
        <w:p w:rsidR="00091D86" w:rsidRDefault="006E2D6B">
          <w:pPr>
            <w:pStyle w:val="TDC1"/>
            <w:tabs>
              <w:tab w:val="left" w:pos="440"/>
              <w:tab w:val="right" w:leader="dot" w:pos="8828"/>
            </w:tabs>
            <w:rPr>
              <w:rFonts w:asciiTheme="minorHAnsi" w:eastAsiaTheme="minorEastAsia" w:hAnsiTheme="minorHAnsi" w:cstheme="minorBidi"/>
              <w:noProof/>
              <w:szCs w:val="22"/>
            </w:rPr>
          </w:pPr>
          <w:hyperlink w:anchor="_Toc417548748" w:history="1">
            <w:r w:rsidR="00091D86" w:rsidRPr="0085356E">
              <w:rPr>
                <w:rStyle w:val="Hipervnculo"/>
                <w:rFonts w:ascii="Calibri Light" w:hAnsi="Calibri Light" w:cs="Arial"/>
                <w:noProof/>
              </w:rPr>
              <w:t>I.</w:t>
            </w:r>
            <w:r w:rsidR="00091D86">
              <w:rPr>
                <w:rFonts w:asciiTheme="minorHAnsi" w:eastAsiaTheme="minorEastAsia" w:hAnsiTheme="minorHAnsi" w:cstheme="minorBidi"/>
                <w:noProof/>
                <w:szCs w:val="22"/>
              </w:rPr>
              <w:tab/>
            </w:r>
            <w:r w:rsidR="00091D86" w:rsidRPr="0085356E">
              <w:rPr>
                <w:rStyle w:val="Hipervnculo"/>
                <w:rFonts w:ascii="Calibri Light" w:hAnsi="Calibri Light" w:cs="Arial"/>
                <w:noProof/>
              </w:rPr>
              <w:t>DESCRIPCIÓN DEL PROYECTO Y RESUMEN DE INFORMACIÓN DE LÍNEA DE BASE:</w:t>
            </w:r>
            <w:r w:rsidR="00091D86">
              <w:rPr>
                <w:noProof/>
                <w:webHidden/>
              </w:rPr>
              <w:tab/>
            </w:r>
            <w:r w:rsidR="009F5184">
              <w:rPr>
                <w:noProof/>
                <w:webHidden/>
              </w:rPr>
              <w:fldChar w:fldCharType="begin"/>
            </w:r>
            <w:r w:rsidR="00091D86">
              <w:rPr>
                <w:noProof/>
                <w:webHidden/>
              </w:rPr>
              <w:instrText xml:space="preserve"> PAGEREF _Toc417548748 \h </w:instrText>
            </w:r>
            <w:r w:rsidR="009F5184">
              <w:rPr>
                <w:noProof/>
                <w:webHidden/>
              </w:rPr>
            </w:r>
            <w:r w:rsidR="009F5184">
              <w:rPr>
                <w:noProof/>
                <w:webHidden/>
              </w:rPr>
              <w:fldChar w:fldCharType="separate"/>
            </w:r>
            <w:r w:rsidR="00CD7846">
              <w:rPr>
                <w:noProof/>
                <w:webHidden/>
              </w:rPr>
              <w:t>6</w:t>
            </w:r>
            <w:r w:rsidR="009F5184">
              <w:rPr>
                <w:noProof/>
                <w:webHidden/>
              </w:rPr>
              <w:fldChar w:fldCharType="end"/>
            </w:r>
          </w:hyperlink>
        </w:p>
        <w:p w:rsidR="00091D86" w:rsidRDefault="006E2D6B">
          <w:pPr>
            <w:pStyle w:val="TDC2"/>
            <w:tabs>
              <w:tab w:val="left" w:pos="660"/>
              <w:tab w:val="right" w:leader="dot" w:pos="8828"/>
            </w:tabs>
            <w:rPr>
              <w:rFonts w:asciiTheme="minorHAnsi" w:eastAsiaTheme="minorEastAsia" w:hAnsiTheme="minorHAnsi" w:cstheme="minorBidi"/>
              <w:noProof/>
              <w:szCs w:val="22"/>
            </w:rPr>
          </w:pPr>
          <w:hyperlink w:anchor="_Toc417548749" w:history="1">
            <w:r w:rsidR="00091D86" w:rsidRPr="0085356E">
              <w:rPr>
                <w:rStyle w:val="Hipervnculo"/>
                <w:rFonts w:ascii="Calibri Light" w:hAnsi="Calibri Light"/>
                <w:noProof/>
              </w:rPr>
              <w:t>a.</w:t>
            </w:r>
            <w:r w:rsidR="00091D86">
              <w:rPr>
                <w:rFonts w:asciiTheme="minorHAnsi" w:eastAsiaTheme="minorEastAsia" w:hAnsiTheme="minorHAnsi" w:cstheme="minorBidi"/>
                <w:noProof/>
                <w:szCs w:val="22"/>
              </w:rPr>
              <w:tab/>
            </w:r>
            <w:r w:rsidR="00091D86" w:rsidRPr="0085356E">
              <w:rPr>
                <w:rStyle w:val="Hipervnculo"/>
                <w:rFonts w:ascii="Calibri Light" w:hAnsi="Calibri Light"/>
                <w:noProof/>
              </w:rPr>
              <w:t>Organización ejecutora:</w:t>
            </w:r>
            <w:r w:rsidR="00091D86">
              <w:rPr>
                <w:noProof/>
                <w:webHidden/>
              </w:rPr>
              <w:tab/>
            </w:r>
            <w:r w:rsidR="009F5184">
              <w:rPr>
                <w:noProof/>
                <w:webHidden/>
              </w:rPr>
              <w:fldChar w:fldCharType="begin"/>
            </w:r>
            <w:r w:rsidR="00091D86">
              <w:rPr>
                <w:noProof/>
                <w:webHidden/>
              </w:rPr>
              <w:instrText xml:space="preserve"> PAGEREF _Toc417548749 \h </w:instrText>
            </w:r>
            <w:r w:rsidR="009F5184">
              <w:rPr>
                <w:noProof/>
                <w:webHidden/>
              </w:rPr>
            </w:r>
            <w:r w:rsidR="009F5184">
              <w:rPr>
                <w:noProof/>
                <w:webHidden/>
              </w:rPr>
              <w:fldChar w:fldCharType="separate"/>
            </w:r>
            <w:r w:rsidR="00CD7846">
              <w:rPr>
                <w:noProof/>
                <w:webHidden/>
              </w:rPr>
              <w:t>6</w:t>
            </w:r>
            <w:r w:rsidR="009F5184">
              <w:rPr>
                <w:noProof/>
                <w:webHidden/>
              </w:rPr>
              <w:fldChar w:fldCharType="end"/>
            </w:r>
          </w:hyperlink>
        </w:p>
        <w:p w:rsidR="00091D86" w:rsidRDefault="006E2D6B">
          <w:pPr>
            <w:pStyle w:val="TDC2"/>
            <w:tabs>
              <w:tab w:val="left" w:pos="660"/>
              <w:tab w:val="right" w:leader="dot" w:pos="8828"/>
            </w:tabs>
            <w:rPr>
              <w:rFonts w:asciiTheme="minorHAnsi" w:eastAsiaTheme="minorEastAsia" w:hAnsiTheme="minorHAnsi" w:cstheme="minorBidi"/>
              <w:noProof/>
              <w:szCs w:val="22"/>
            </w:rPr>
          </w:pPr>
          <w:hyperlink w:anchor="_Toc417548750" w:history="1">
            <w:r w:rsidR="00091D86" w:rsidRPr="0085356E">
              <w:rPr>
                <w:rStyle w:val="Hipervnculo"/>
                <w:rFonts w:ascii="Calibri Light" w:hAnsi="Calibri Light"/>
                <w:noProof/>
              </w:rPr>
              <w:t>b.</w:t>
            </w:r>
            <w:r w:rsidR="00091D86">
              <w:rPr>
                <w:rFonts w:asciiTheme="minorHAnsi" w:eastAsiaTheme="minorEastAsia" w:hAnsiTheme="minorHAnsi" w:cstheme="minorBidi"/>
                <w:noProof/>
                <w:szCs w:val="22"/>
              </w:rPr>
              <w:tab/>
            </w:r>
            <w:r w:rsidR="00091D86" w:rsidRPr="0085356E">
              <w:rPr>
                <w:rStyle w:val="Hipervnculo"/>
                <w:rFonts w:ascii="Calibri Light" w:hAnsi="Calibri Light"/>
                <w:noProof/>
              </w:rPr>
              <w:t>Contribución PPD:</w:t>
            </w:r>
            <w:r w:rsidR="00091D86">
              <w:rPr>
                <w:noProof/>
                <w:webHidden/>
              </w:rPr>
              <w:tab/>
            </w:r>
            <w:r w:rsidR="009F5184">
              <w:rPr>
                <w:noProof/>
                <w:webHidden/>
              </w:rPr>
              <w:fldChar w:fldCharType="begin"/>
            </w:r>
            <w:r w:rsidR="00091D86">
              <w:rPr>
                <w:noProof/>
                <w:webHidden/>
              </w:rPr>
              <w:instrText xml:space="preserve"> PAGEREF _Toc417548750 \h </w:instrText>
            </w:r>
            <w:r w:rsidR="009F5184">
              <w:rPr>
                <w:noProof/>
                <w:webHidden/>
              </w:rPr>
            </w:r>
            <w:r w:rsidR="009F5184">
              <w:rPr>
                <w:noProof/>
                <w:webHidden/>
              </w:rPr>
              <w:fldChar w:fldCharType="separate"/>
            </w:r>
            <w:r w:rsidR="00CD7846">
              <w:rPr>
                <w:noProof/>
                <w:webHidden/>
              </w:rPr>
              <w:t>7</w:t>
            </w:r>
            <w:r w:rsidR="009F5184">
              <w:rPr>
                <w:noProof/>
                <w:webHidden/>
              </w:rPr>
              <w:fldChar w:fldCharType="end"/>
            </w:r>
          </w:hyperlink>
        </w:p>
        <w:p w:rsidR="00091D86" w:rsidRDefault="006E2D6B">
          <w:pPr>
            <w:pStyle w:val="TDC2"/>
            <w:tabs>
              <w:tab w:val="left" w:pos="660"/>
              <w:tab w:val="right" w:leader="dot" w:pos="8828"/>
            </w:tabs>
            <w:rPr>
              <w:rFonts w:asciiTheme="minorHAnsi" w:eastAsiaTheme="minorEastAsia" w:hAnsiTheme="minorHAnsi" w:cstheme="minorBidi"/>
              <w:noProof/>
              <w:szCs w:val="22"/>
            </w:rPr>
          </w:pPr>
          <w:hyperlink w:anchor="_Toc417548751" w:history="1">
            <w:r w:rsidR="00091D86" w:rsidRPr="0085356E">
              <w:rPr>
                <w:rStyle w:val="Hipervnculo"/>
                <w:rFonts w:ascii="Calibri Light" w:hAnsi="Calibri Light"/>
                <w:noProof/>
              </w:rPr>
              <w:t>c.</w:t>
            </w:r>
            <w:r w:rsidR="00091D86">
              <w:rPr>
                <w:rFonts w:asciiTheme="minorHAnsi" w:eastAsiaTheme="minorEastAsia" w:hAnsiTheme="minorHAnsi" w:cstheme="minorBidi"/>
                <w:noProof/>
                <w:szCs w:val="22"/>
              </w:rPr>
              <w:tab/>
            </w:r>
            <w:r w:rsidR="00091D86" w:rsidRPr="0085356E">
              <w:rPr>
                <w:rStyle w:val="Hipervnculo"/>
                <w:rFonts w:ascii="Calibri Light" w:hAnsi="Calibri Light"/>
                <w:noProof/>
              </w:rPr>
              <w:t>Co-financiamiento propuesto en la iniciativa:</w:t>
            </w:r>
            <w:r w:rsidR="00091D86">
              <w:rPr>
                <w:noProof/>
                <w:webHidden/>
              </w:rPr>
              <w:tab/>
            </w:r>
            <w:r w:rsidR="009F5184">
              <w:rPr>
                <w:noProof/>
                <w:webHidden/>
              </w:rPr>
              <w:fldChar w:fldCharType="begin"/>
            </w:r>
            <w:r w:rsidR="00091D86">
              <w:rPr>
                <w:noProof/>
                <w:webHidden/>
              </w:rPr>
              <w:instrText xml:space="preserve"> PAGEREF _Toc417548751 \h </w:instrText>
            </w:r>
            <w:r w:rsidR="009F5184">
              <w:rPr>
                <w:noProof/>
                <w:webHidden/>
              </w:rPr>
            </w:r>
            <w:r w:rsidR="009F5184">
              <w:rPr>
                <w:noProof/>
                <w:webHidden/>
              </w:rPr>
              <w:fldChar w:fldCharType="separate"/>
            </w:r>
            <w:r w:rsidR="00CD7846">
              <w:rPr>
                <w:noProof/>
                <w:webHidden/>
              </w:rPr>
              <w:t>7</w:t>
            </w:r>
            <w:r w:rsidR="009F5184">
              <w:rPr>
                <w:noProof/>
                <w:webHidden/>
              </w:rPr>
              <w:fldChar w:fldCharType="end"/>
            </w:r>
          </w:hyperlink>
        </w:p>
        <w:p w:rsidR="00091D86" w:rsidRDefault="006E2D6B">
          <w:pPr>
            <w:pStyle w:val="TDC2"/>
            <w:tabs>
              <w:tab w:val="left" w:pos="660"/>
              <w:tab w:val="right" w:leader="dot" w:pos="8828"/>
            </w:tabs>
            <w:rPr>
              <w:rFonts w:asciiTheme="minorHAnsi" w:eastAsiaTheme="minorEastAsia" w:hAnsiTheme="minorHAnsi" w:cstheme="minorBidi"/>
              <w:noProof/>
              <w:szCs w:val="22"/>
            </w:rPr>
          </w:pPr>
          <w:hyperlink w:anchor="_Toc417548752" w:history="1">
            <w:r w:rsidR="00091D86" w:rsidRPr="0085356E">
              <w:rPr>
                <w:rStyle w:val="Hipervnculo"/>
                <w:rFonts w:ascii="Calibri Light" w:hAnsi="Calibri Light" w:cs="Arial"/>
                <w:i/>
                <w:noProof/>
              </w:rPr>
              <w:t>d.</w:t>
            </w:r>
            <w:r w:rsidR="00091D86">
              <w:rPr>
                <w:rFonts w:asciiTheme="minorHAnsi" w:eastAsiaTheme="minorEastAsia" w:hAnsiTheme="minorHAnsi" w:cstheme="minorBidi"/>
                <w:noProof/>
                <w:szCs w:val="22"/>
              </w:rPr>
              <w:tab/>
            </w:r>
            <w:r w:rsidR="00091D86" w:rsidRPr="0085356E">
              <w:rPr>
                <w:rStyle w:val="Hipervnculo"/>
                <w:rFonts w:ascii="Calibri Light" w:hAnsi="Calibri Light"/>
                <w:noProof/>
              </w:rPr>
              <w:t>Duración del Proyecto</w:t>
            </w:r>
            <w:r w:rsidR="00091D86" w:rsidRPr="0085356E">
              <w:rPr>
                <w:rStyle w:val="Hipervnculo"/>
                <w:rFonts w:ascii="Calibri Light" w:hAnsi="Calibri Light" w:cs="Arial"/>
                <w:i/>
                <w:noProof/>
              </w:rPr>
              <w:t>:</w:t>
            </w:r>
            <w:r w:rsidR="00091D86">
              <w:rPr>
                <w:noProof/>
                <w:webHidden/>
              </w:rPr>
              <w:tab/>
            </w:r>
            <w:r w:rsidR="009F5184">
              <w:rPr>
                <w:noProof/>
                <w:webHidden/>
              </w:rPr>
              <w:fldChar w:fldCharType="begin"/>
            </w:r>
            <w:r w:rsidR="00091D86">
              <w:rPr>
                <w:noProof/>
                <w:webHidden/>
              </w:rPr>
              <w:instrText xml:space="preserve"> PAGEREF _Toc417548752 \h </w:instrText>
            </w:r>
            <w:r w:rsidR="009F5184">
              <w:rPr>
                <w:noProof/>
                <w:webHidden/>
              </w:rPr>
            </w:r>
            <w:r w:rsidR="009F5184">
              <w:rPr>
                <w:noProof/>
                <w:webHidden/>
              </w:rPr>
              <w:fldChar w:fldCharType="separate"/>
            </w:r>
            <w:r w:rsidR="00CD7846">
              <w:rPr>
                <w:noProof/>
                <w:webHidden/>
              </w:rPr>
              <w:t>7</w:t>
            </w:r>
            <w:r w:rsidR="009F5184">
              <w:rPr>
                <w:noProof/>
                <w:webHidden/>
              </w:rPr>
              <w:fldChar w:fldCharType="end"/>
            </w:r>
          </w:hyperlink>
        </w:p>
        <w:p w:rsidR="00091D86" w:rsidRDefault="006E2D6B">
          <w:pPr>
            <w:pStyle w:val="TDC2"/>
            <w:tabs>
              <w:tab w:val="left" w:pos="660"/>
              <w:tab w:val="right" w:leader="dot" w:pos="8828"/>
            </w:tabs>
            <w:rPr>
              <w:rFonts w:asciiTheme="minorHAnsi" w:eastAsiaTheme="minorEastAsia" w:hAnsiTheme="minorHAnsi" w:cstheme="minorBidi"/>
              <w:noProof/>
              <w:szCs w:val="22"/>
            </w:rPr>
          </w:pPr>
          <w:hyperlink w:anchor="_Toc417548753" w:history="1">
            <w:r w:rsidR="00091D86" w:rsidRPr="0085356E">
              <w:rPr>
                <w:rStyle w:val="Hipervnculo"/>
                <w:rFonts w:ascii="Calibri Light" w:hAnsi="Calibri Light"/>
                <w:noProof/>
              </w:rPr>
              <w:t>e.</w:t>
            </w:r>
            <w:r w:rsidR="00091D86">
              <w:rPr>
                <w:rFonts w:asciiTheme="minorHAnsi" w:eastAsiaTheme="minorEastAsia" w:hAnsiTheme="minorHAnsi" w:cstheme="minorBidi"/>
                <w:noProof/>
                <w:szCs w:val="22"/>
              </w:rPr>
              <w:tab/>
            </w:r>
            <w:r w:rsidR="00091D86" w:rsidRPr="0085356E">
              <w:rPr>
                <w:rStyle w:val="Hipervnculo"/>
                <w:rFonts w:ascii="Calibri Light" w:hAnsi="Calibri Light"/>
                <w:noProof/>
              </w:rPr>
              <w:t>Objetivos del Proyecto:</w:t>
            </w:r>
            <w:r w:rsidR="00091D86">
              <w:rPr>
                <w:noProof/>
                <w:webHidden/>
              </w:rPr>
              <w:tab/>
            </w:r>
            <w:r w:rsidR="009F5184">
              <w:rPr>
                <w:noProof/>
                <w:webHidden/>
              </w:rPr>
              <w:fldChar w:fldCharType="begin"/>
            </w:r>
            <w:r w:rsidR="00091D86">
              <w:rPr>
                <w:noProof/>
                <w:webHidden/>
              </w:rPr>
              <w:instrText xml:space="preserve"> PAGEREF _Toc417548753 \h </w:instrText>
            </w:r>
            <w:r w:rsidR="009F5184">
              <w:rPr>
                <w:noProof/>
                <w:webHidden/>
              </w:rPr>
            </w:r>
            <w:r w:rsidR="009F5184">
              <w:rPr>
                <w:noProof/>
                <w:webHidden/>
              </w:rPr>
              <w:fldChar w:fldCharType="separate"/>
            </w:r>
            <w:r w:rsidR="00CD7846">
              <w:rPr>
                <w:noProof/>
                <w:webHidden/>
              </w:rPr>
              <w:t>8</w:t>
            </w:r>
            <w:r w:rsidR="009F5184">
              <w:rPr>
                <w:noProof/>
                <w:webHidden/>
              </w:rPr>
              <w:fldChar w:fldCharType="end"/>
            </w:r>
          </w:hyperlink>
        </w:p>
        <w:p w:rsidR="00091D86" w:rsidRDefault="006E2D6B">
          <w:pPr>
            <w:pStyle w:val="TDC2"/>
            <w:tabs>
              <w:tab w:val="left" w:pos="660"/>
              <w:tab w:val="right" w:leader="dot" w:pos="8828"/>
            </w:tabs>
            <w:rPr>
              <w:rFonts w:asciiTheme="minorHAnsi" w:eastAsiaTheme="minorEastAsia" w:hAnsiTheme="minorHAnsi" w:cstheme="minorBidi"/>
              <w:noProof/>
              <w:szCs w:val="22"/>
            </w:rPr>
          </w:pPr>
          <w:hyperlink w:anchor="_Toc417548754" w:history="1">
            <w:r w:rsidR="00091D86" w:rsidRPr="0085356E">
              <w:rPr>
                <w:rStyle w:val="Hipervnculo"/>
                <w:rFonts w:ascii="Calibri Light" w:hAnsi="Calibri Light"/>
                <w:noProof/>
              </w:rPr>
              <w:t>f.</w:t>
            </w:r>
            <w:r w:rsidR="00091D86">
              <w:rPr>
                <w:rFonts w:asciiTheme="minorHAnsi" w:eastAsiaTheme="minorEastAsia" w:hAnsiTheme="minorHAnsi" w:cstheme="minorBidi"/>
                <w:noProof/>
                <w:szCs w:val="22"/>
              </w:rPr>
              <w:tab/>
            </w:r>
            <w:r w:rsidR="00091D86" w:rsidRPr="0085356E">
              <w:rPr>
                <w:rStyle w:val="Hipervnculo"/>
                <w:rFonts w:ascii="Calibri Light" w:hAnsi="Calibri Light"/>
                <w:noProof/>
              </w:rPr>
              <w:t>Implementación:</w:t>
            </w:r>
            <w:r w:rsidR="00091D86">
              <w:rPr>
                <w:noProof/>
                <w:webHidden/>
              </w:rPr>
              <w:tab/>
            </w:r>
            <w:r w:rsidR="009F5184">
              <w:rPr>
                <w:noProof/>
                <w:webHidden/>
              </w:rPr>
              <w:fldChar w:fldCharType="begin"/>
            </w:r>
            <w:r w:rsidR="00091D86">
              <w:rPr>
                <w:noProof/>
                <w:webHidden/>
              </w:rPr>
              <w:instrText xml:space="preserve"> PAGEREF _Toc417548754 \h </w:instrText>
            </w:r>
            <w:r w:rsidR="009F5184">
              <w:rPr>
                <w:noProof/>
                <w:webHidden/>
              </w:rPr>
            </w:r>
            <w:r w:rsidR="009F5184">
              <w:rPr>
                <w:noProof/>
                <w:webHidden/>
              </w:rPr>
              <w:fldChar w:fldCharType="separate"/>
            </w:r>
            <w:r w:rsidR="00CD7846">
              <w:rPr>
                <w:noProof/>
                <w:webHidden/>
              </w:rPr>
              <w:t>8</w:t>
            </w:r>
            <w:r w:rsidR="009F5184">
              <w:rPr>
                <w:noProof/>
                <w:webHidden/>
              </w:rPr>
              <w:fldChar w:fldCharType="end"/>
            </w:r>
          </w:hyperlink>
        </w:p>
        <w:p w:rsidR="00091D86" w:rsidRDefault="006E2D6B">
          <w:pPr>
            <w:pStyle w:val="TDC1"/>
            <w:tabs>
              <w:tab w:val="left" w:pos="440"/>
              <w:tab w:val="right" w:leader="dot" w:pos="8828"/>
            </w:tabs>
            <w:rPr>
              <w:rFonts w:asciiTheme="minorHAnsi" w:eastAsiaTheme="minorEastAsia" w:hAnsiTheme="minorHAnsi" w:cstheme="minorBidi"/>
              <w:noProof/>
              <w:szCs w:val="22"/>
            </w:rPr>
          </w:pPr>
          <w:hyperlink w:anchor="_Toc417548755" w:history="1">
            <w:r w:rsidR="00091D86" w:rsidRPr="0085356E">
              <w:rPr>
                <w:rStyle w:val="Hipervnculo"/>
                <w:rFonts w:ascii="Calibri Light" w:hAnsi="Calibri Light" w:cs="Arial"/>
                <w:noProof/>
              </w:rPr>
              <w:t>II.</w:t>
            </w:r>
            <w:r w:rsidR="00091D86">
              <w:rPr>
                <w:rFonts w:asciiTheme="minorHAnsi" w:eastAsiaTheme="minorEastAsia" w:hAnsiTheme="minorHAnsi" w:cstheme="minorBidi"/>
                <w:noProof/>
                <w:szCs w:val="22"/>
              </w:rPr>
              <w:tab/>
            </w:r>
            <w:r w:rsidR="00091D86" w:rsidRPr="0085356E">
              <w:rPr>
                <w:rStyle w:val="Hipervnculo"/>
                <w:rFonts w:ascii="Calibri Light" w:hAnsi="Calibri Light" w:cs="Arial"/>
                <w:noProof/>
              </w:rPr>
              <w:t>PRODUCTOS Y RESULTADOS:</w:t>
            </w:r>
            <w:r w:rsidR="00091D86">
              <w:rPr>
                <w:noProof/>
                <w:webHidden/>
              </w:rPr>
              <w:tab/>
            </w:r>
            <w:r w:rsidR="009F5184">
              <w:rPr>
                <w:noProof/>
                <w:webHidden/>
              </w:rPr>
              <w:fldChar w:fldCharType="begin"/>
            </w:r>
            <w:r w:rsidR="00091D86">
              <w:rPr>
                <w:noProof/>
                <w:webHidden/>
              </w:rPr>
              <w:instrText xml:space="preserve"> PAGEREF _Toc417548755 \h </w:instrText>
            </w:r>
            <w:r w:rsidR="009F5184">
              <w:rPr>
                <w:noProof/>
                <w:webHidden/>
              </w:rPr>
            </w:r>
            <w:r w:rsidR="009F5184">
              <w:rPr>
                <w:noProof/>
                <w:webHidden/>
              </w:rPr>
              <w:fldChar w:fldCharType="separate"/>
            </w:r>
            <w:r w:rsidR="00CD7846">
              <w:rPr>
                <w:noProof/>
                <w:webHidden/>
              </w:rPr>
              <w:t>10</w:t>
            </w:r>
            <w:r w:rsidR="009F5184">
              <w:rPr>
                <w:noProof/>
                <w:webHidden/>
              </w:rPr>
              <w:fldChar w:fldCharType="end"/>
            </w:r>
          </w:hyperlink>
        </w:p>
        <w:p w:rsidR="00091D86" w:rsidRDefault="006E2D6B">
          <w:pPr>
            <w:pStyle w:val="TDC2"/>
            <w:tabs>
              <w:tab w:val="left" w:pos="660"/>
              <w:tab w:val="right" w:leader="dot" w:pos="8828"/>
            </w:tabs>
            <w:rPr>
              <w:rFonts w:asciiTheme="minorHAnsi" w:eastAsiaTheme="minorEastAsia" w:hAnsiTheme="minorHAnsi" w:cstheme="minorBidi"/>
              <w:noProof/>
              <w:szCs w:val="22"/>
            </w:rPr>
          </w:pPr>
          <w:hyperlink w:anchor="_Toc417548756" w:history="1">
            <w:r w:rsidR="00091D86" w:rsidRPr="0085356E">
              <w:rPr>
                <w:rStyle w:val="Hipervnculo"/>
                <w:rFonts w:ascii="Calibri Light" w:hAnsi="Calibri Light"/>
                <w:noProof/>
              </w:rPr>
              <w:t>a.</w:t>
            </w:r>
            <w:r w:rsidR="00091D86">
              <w:rPr>
                <w:rFonts w:asciiTheme="minorHAnsi" w:eastAsiaTheme="minorEastAsia" w:hAnsiTheme="minorHAnsi" w:cstheme="minorBidi"/>
                <w:noProof/>
                <w:szCs w:val="22"/>
              </w:rPr>
              <w:tab/>
            </w:r>
            <w:r w:rsidR="00091D86" w:rsidRPr="0085356E">
              <w:rPr>
                <w:rStyle w:val="Hipervnculo"/>
                <w:rFonts w:ascii="Calibri Light" w:hAnsi="Calibri Light"/>
                <w:noProof/>
              </w:rPr>
              <w:t>Productos tangibles de la iniciativa:</w:t>
            </w:r>
            <w:r w:rsidR="00091D86">
              <w:rPr>
                <w:noProof/>
                <w:webHidden/>
              </w:rPr>
              <w:tab/>
            </w:r>
            <w:r w:rsidR="009F5184">
              <w:rPr>
                <w:noProof/>
                <w:webHidden/>
              </w:rPr>
              <w:fldChar w:fldCharType="begin"/>
            </w:r>
            <w:r w:rsidR="00091D86">
              <w:rPr>
                <w:noProof/>
                <w:webHidden/>
              </w:rPr>
              <w:instrText xml:space="preserve"> PAGEREF _Toc417548756 \h </w:instrText>
            </w:r>
            <w:r w:rsidR="009F5184">
              <w:rPr>
                <w:noProof/>
                <w:webHidden/>
              </w:rPr>
            </w:r>
            <w:r w:rsidR="009F5184">
              <w:rPr>
                <w:noProof/>
                <w:webHidden/>
              </w:rPr>
              <w:fldChar w:fldCharType="separate"/>
            </w:r>
            <w:r w:rsidR="00CD7846">
              <w:rPr>
                <w:noProof/>
                <w:webHidden/>
              </w:rPr>
              <w:t>11</w:t>
            </w:r>
            <w:r w:rsidR="009F5184">
              <w:rPr>
                <w:noProof/>
                <w:webHidden/>
              </w:rPr>
              <w:fldChar w:fldCharType="end"/>
            </w:r>
          </w:hyperlink>
        </w:p>
        <w:p w:rsidR="00091D86" w:rsidRDefault="006E2D6B">
          <w:pPr>
            <w:pStyle w:val="TDC2"/>
            <w:tabs>
              <w:tab w:val="left" w:pos="660"/>
              <w:tab w:val="right" w:leader="dot" w:pos="8828"/>
            </w:tabs>
            <w:rPr>
              <w:rFonts w:asciiTheme="minorHAnsi" w:eastAsiaTheme="minorEastAsia" w:hAnsiTheme="minorHAnsi" w:cstheme="minorBidi"/>
              <w:noProof/>
              <w:szCs w:val="22"/>
            </w:rPr>
          </w:pPr>
          <w:hyperlink w:anchor="_Toc417548757" w:history="1">
            <w:r w:rsidR="00091D86" w:rsidRPr="0085356E">
              <w:rPr>
                <w:rStyle w:val="Hipervnculo"/>
                <w:rFonts w:ascii="Calibri Light" w:hAnsi="Calibri Light"/>
                <w:noProof/>
              </w:rPr>
              <w:t>b.</w:t>
            </w:r>
            <w:r w:rsidR="00091D86">
              <w:rPr>
                <w:rFonts w:asciiTheme="minorHAnsi" w:eastAsiaTheme="minorEastAsia" w:hAnsiTheme="minorHAnsi" w:cstheme="minorBidi"/>
                <w:noProof/>
                <w:szCs w:val="22"/>
              </w:rPr>
              <w:tab/>
            </w:r>
            <w:r w:rsidR="00091D86" w:rsidRPr="0085356E">
              <w:rPr>
                <w:rStyle w:val="Hipervnculo"/>
                <w:rFonts w:ascii="Calibri Light" w:hAnsi="Calibri Light"/>
                <w:noProof/>
              </w:rPr>
              <w:t>Elementos intangibles como productos de la iniciativa implementada.</w:t>
            </w:r>
            <w:r w:rsidR="00091D86">
              <w:rPr>
                <w:noProof/>
                <w:webHidden/>
              </w:rPr>
              <w:tab/>
            </w:r>
            <w:r w:rsidR="009F5184">
              <w:rPr>
                <w:noProof/>
                <w:webHidden/>
              </w:rPr>
              <w:fldChar w:fldCharType="begin"/>
            </w:r>
            <w:r w:rsidR="00091D86">
              <w:rPr>
                <w:noProof/>
                <w:webHidden/>
              </w:rPr>
              <w:instrText xml:space="preserve"> PAGEREF _Toc417548757 \h </w:instrText>
            </w:r>
            <w:r w:rsidR="009F5184">
              <w:rPr>
                <w:noProof/>
                <w:webHidden/>
              </w:rPr>
            </w:r>
            <w:r w:rsidR="009F5184">
              <w:rPr>
                <w:noProof/>
                <w:webHidden/>
              </w:rPr>
              <w:fldChar w:fldCharType="separate"/>
            </w:r>
            <w:r w:rsidR="00CD7846">
              <w:rPr>
                <w:noProof/>
                <w:webHidden/>
              </w:rPr>
              <w:t>11</w:t>
            </w:r>
            <w:r w:rsidR="009F5184">
              <w:rPr>
                <w:noProof/>
                <w:webHidden/>
              </w:rPr>
              <w:fldChar w:fldCharType="end"/>
            </w:r>
          </w:hyperlink>
        </w:p>
        <w:p w:rsidR="00091D86" w:rsidRDefault="006E2D6B">
          <w:pPr>
            <w:pStyle w:val="TDC2"/>
            <w:tabs>
              <w:tab w:val="left" w:pos="660"/>
              <w:tab w:val="right" w:leader="dot" w:pos="8828"/>
            </w:tabs>
            <w:rPr>
              <w:rFonts w:asciiTheme="minorHAnsi" w:eastAsiaTheme="minorEastAsia" w:hAnsiTheme="minorHAnsi" w:cstheme="minorBidi"/>
              <w:noProof/>
              <w:szCs w:val="22"/>
            </w:rPr>
          </w:pPr>
          <w:hyperlink w:anchor="_Toc417548758" w:history="1">
            <w:r w:rsidR="00091D86" w:rsidRPr="0085356E">
              <w:rPr>
                <w:rStyle w:val="Hipervnculo"/>
                <w:rFonts w:ascii="Calibri Light" w:hAnsi="Calibri Light"/>
                <w:noProof/>
              </w:rPr>
              <w:t>c.</w:t>
            </w:r>
            <w:r w:rsidR="00091D86">
              <w:rPr>
                <w:rFonts w:asciiTheme="minorHAnsi" w:eastAsiaTheme="minorEastAsia" w:hAnsiTheme="minorHAnsi" w:cstheme="minorBidi"/>
                <w:noProof/>
                <w:szCs w:val="22"/>
              </w:rPr>
              <w:tab/>
            </w:r>
            <w:r w:rsidR="00091D86" w:rsidRPr="0085356E">
              <w:rPr>
                <w:rStyle w:val="Hipervnculo"/>
                <w:rFonts w:ascii="Calibri Light" w:hAnsi="Calibri Light"/>
                <w:noProof/>
              </w:rPr>
              <w:t>Matriz de Resultados Esperados y Alcanzados:</w:t>
            </w:r>
            <w:r w:rsidR="00091D86">
              <w:rPr>
                <w:noProof/>
                <w:webHidden/>
              </w:rPr>
              <w:tab/>
            </w:r>
            <w:r w:rsidR="009F5184">
              <w:rPr>
                <w:noProof/>
                <w:webHidden/>
              </w:rPr>
              <w:fldChar w:fldCharType="begin"/>
            </w:r>
            <w:r w:rsidR="00091D86">
              <w:rPr>
                <w:noProof/>
                <w:webHidden/>
              </w:rPr>
              <w:instrText xml:space="preserve"> PAGEREF _Toc417548758 \h </w:instrText>
            </w:r>
            <w:r w:rsidR="009F5184">
              <w:rPr>
                <w:noProof/>
                <w:webHidden/>
              </w:rPr>
            </w:r>
            <w:r w:rsidR="009F5184">
              <w:rPr>
                <w:noProof/>
                <w:webHidden/>
              </w:rPr>
              <w:fldChar w:fldCharType="separate"/>
            </w:r>
            <w:r w:rsidR="00CD7846">
              <w:rPr>
                <w:noProof/>
                <w:webHidden/>
              </w:rPr>
              <w:t>12</w:t>
            </w:r>
            <w:r w:rsidR="009F5184">
              <w:rPr>
                <w:noProof/>
                <w:webHidden/>
              </w:rPr>
              <w:fldChar w:fldCharType="end"/>
            </w:r>
          </w:hyperlink>
        </w:p>
        <w:p w:rsidR="00091D86" w:rsidRDefault="006E2D6B">
          <w:pPr>
            <w:pStyle w:val="TDC2"/>
            <w:tabs>
              <w:tab w:val="left" w:pos="660"/>
              <w:tab w:val="right" w:leader="dot" w:pos="8828"/>
            </w:tabs>
            <w:rPr>
              <w:rFonts w:asciiTheme="minorHAnsi" w:eastAsiaTheme="minorEastAsia" w:hAnsiTheme="minorHAnsi" w:cstheme="minorBidi"/>
              <w:noProof/>
              <w:szCs w:val="22"/>
            </w:rPr>
          </w:pPr>
          <w:hyperlink w:anchor="_Toc417548759" w:history="1">
            <w:r w:rsidR="00091D86" w:rsidRPr="0085356E">
              <w:rPr>
                <w:rStyle w:val="Hipervnculo"/>
                <w:rFonts w:ascii="Calibri Light" w:hAnsi="Calibri Light"/>
                <w:noProof/>
              </w:rPr>
              <w:t>d.</w:t>
            </w:r>
            <w:r w:rsidR="00091D86">
              <w:rPr>
                <w:rFonts w:asciiTheme="minorHAnsi" w:eastAsiaTheme="minorEastAsia" w:hAnsiTheme="minorHAnsi" w:cstheme="minorBidi"/>
                <w:noProof/>
                <w:szCs w:val="22"/>
              </w:rPr>
              <w:tab/>
            </w:r>
            <w:r w:rsidR="00091D86" w:rsidRPr="0085356E">
              <w:rPr>
                <w:rStyle w:val="Hipervnculo"/>
                <w:rFonts w:ascii="Calibri Light" w:hAnsi="Calibri Light"/>
                <w:noProof/>
              </w:rPr>
              <w:t>Sostenibilidad de los resultados del proyecto:</w:t>
            </w:r>
            <w:r w:rsidR="00091D86">
              <w:rPr>
                <w:noProof/>
                <w:webHidden/>
              </w:rPr>
              <w:tab/>
            </w:r>
            <w:r w:rsidR="009F5184">
              <w:rPr>
                <w:noProof/>
                <w:webHidden/>
              </w:rPr>
              <w:fldChar w:fldCharType="begin"/>
            </w:r>
            <w:r w:rsidR="00091D86">
              <w:rPr>
                <w:noProof/>
                <w:webHidden/>
              </w:rPr>
              <w:instrText xml:space="preserve"> PAGEREF _Toc417548759 \h </w:instrText>
            </w:r>
            <w:r w:rsidR="009F5184">
              <w:rPr>
                <w:noProof/>
                <w:webHidden/>
              </w:rPr>
            </w:r>
            <w:r w:rsidR="009F5184">
              <w:rPr>
                <w:noProof/>
                <w:webHidden/>
              </w:rPr>
              <w:fldChar w:fldCharType="separate"/>
            </w:r>
            <w:r w:rsidR="00CD7846">
              <w:rPr>
                <w:noProof/>
                <w:webHidden/>
              </w:rPr>
              <w:t>16</w:t>
            </w:r>
            <w:r w:rsidR="009F5184">
              <w:rPr>
                <w:noProof/>
                <w:webHidden/>
              </w:rPr>
              <w:fldChar w:fldCharType="end"/>
            </w:r>
          </w:hyperlink>
        </w:p>
        <w:p w:rsidR="00091D86" w:rsidRDefault="006E2D6B">
          <w:pPr>
            <w:pStyle w:val="TDC2"/>
            <w:tabs>
              <w:tab w:val="left" w:pos="660"/>
              <w:tab w:val="right" w:leader="dot" w:pos="8828"/>
            </w:tabs>
            <w:rPr>
              <w:rFonts w:asciiTheme="minorHAnsi" w:eastAsiaTheme="minorEastAsia" w:hAnsiTheme="minorHAnsi" w:cstheme="minorBidi"/>
              <w:noProof/>
              <w:szCs w:val="22"/>
            </w:rPr>
          </w:pPr>
          <w:hyperlink w:anchor="_Toc417548760" w:history="1">
            <w:r w:rsidR="00091D86" w:rsidRPr="0085356E">
              <w:rPr>
                <w:rStyle w:val="Hipervnculo"/>
                <w:rFonts w:ascii="Calibri Light" w:hAnsi="Calibri Light"/>
                <w:noProof/>
              </w:rPr>
              <w:t>e.</w:t>
            </w:r>
            <w:r w:rsidR="00091D86">
              <w:rPr>
                <w:rFonts w:asciiTheme="minorHAnsi" w:eastAsiaTheme="minorEastAsia" w:hAnsiTheme="minorHAnsi" w:cstheme="minorBidi"/>
                <w:noProof/>
                <w:szCs w:val="22"/>
              </w:rPr>
              <w:tab/>
            </w:r>
            <w:r w:rsidR="00091D86" w:rsidRPr="0085356E">
              <w:rPr>
                <w:rStyle w:val="Hipervnculo"/>
                <w:rFonts w:ascii="Calibri Light" w:hAnsi="Calibri Light"/>
                <w:noProof/>
              </w:rPr>
              <w:t>Cronología:</w:t>
            </w:r>
            <w:r w:rsidR="00091D86">
              <w:rPr>
                <w:noProof/>
                <w:webHidden/>
              </w:rPr>
              <w:tab/>
            </w:r>
            <w:r w:rsidR="009F5184">
              <w:rPr>
                <w:noProof/>
                <w:webHidden/>
              </w:rPr>
              <w:fldChar w:fldCharType="begin"/>
            </w:r>
            <w:r w:rsidR="00091D86">
              <w:rPr>
                <w:noProof/>
                <w:webHidden/>
              </w:rPr>
              <w:instrText xml:space="preserve"> PAGEREF _Toc417548760 \h </w:instrText>
            </w:r>
            <w:r w:rsidR="009F5184">
              <w:rPr>
                <w:noProof/>
                <w:webHidden/>
              </w:rPr>
            </w:r>
            <w:r w:rsidR="009F5184">
              <w:rPr>
                <w:noProof/>
                <w:webHidden/>
              </w:rPr>
              <w:fldChar w:fldCharType="separate"/>
            </w:r>
            <w:r w:rsidR="00CD7846">
              <w:rPr>
                <w:noProof/>
                <w:webHidden/>
              </w:rPr>
              <w:t>16</w:t>
            </w:r>
            <w:r w:rsidR="009F5184">
              <w:rPr>
                <w:noProof/>
                <w:webHidden/>
              </w:rPr>
              <w:fldChar w:fldCharType="end"/>
            </w:r>
          </w:hyperlink>
        </w:p>
        <w:p w:rsidR="00091D86" w:rsidRDefault="006E2D6B">
          <w:pPr>
            <w:pStyle w:val="TDC2"/>
            <w:tabs>
              <w:tab w:val="left" w:pos="660"/>
              <w:tab w:val="right" w:leader="dot" w:pos="8828"/>
            </w:tabs>
            <w:rPr>
              <w:rFonts w:asciiTheme="minorHAnsi" w:eastAsiaTheme="minorEastAsia" w:hAnsiTheme="minorHAnsi" w:cstheme="minorBidi"/>
              <w:noProof/>
              <w:szCs w:val="22"/>
            </w:rPr>
          </w:pPr>
          <w:hyperlink w:anchor="_Toc417548761" w:history="1">
            <w:r w:rsidR="00091D86" w:rsidRPr="0085356E">
              <w:rPr>
                <w:rStyle w:val="Hipervnculo"/>
                <w:rFonts w:ascii="Calibri Light" w:hAnsi="Calibri Light"/>
                <w:noProof/>
              </w:rPr>
              <w:t>f.</w:t>
            </w:r>
            <w:r w:rsidR="00091D86">
              <w:rPr>
                <w:rFonts w:asciiTheme="minorHAnsi" w:eastAsiaTheme="minorEastAsia" w:hAnsiTheme="minorHAnsi" w:cstheme="minorBidi"/>
                <w:noProof/>
                <w:szCs w:val="22"/>
              </w:rPr>
              <w:tab/>
            </w:r>
            <w:r w:rsidR="00091D86" w:rsidRPr="0085356E">
              <w:rPr>
                <w:rStyle w:val="Hipervnculo"/>
                <w:rFonts w:ascii="Calibri Light" w:hAnsi="Calibri Light"/>
                <w:noProof/>
              </w:rPr>
              <w:t>Impactos del proyecto:</w:t>
            </w:r>
            <w:r w:rsidR="00091D86">
              <w:rPr>
                <w:noProof/>
                <w:webHidden/>
              </w:rPr>
              <w:tab/>
            </w:r>
            <w:r w:rsidR="009F5184">
              <w:rPr>
                <w:noProof/>
                <w:webHidden/>
              </w:rPr>
              <w:fldChar w:fldCharType="begin"/>
            </w:r>
            <w:r w:rsidR="00091D86">
              <w:rPr>
                <w:noProof/>
                <w:webHidden/>
              </w:rPr>
              <w:instrText xml:space="preserve"> PAGEREF _Toc417548761 \h </w:instrText>
            </w:r>
            <w:r w:rsidR="009F5184">
              <w:rPr>
                <w:noProof/>
                <w:webHidden/>
              </w:rPr>
            </w:r>
            <w:r w:rsidR="009F5184">
              <w:rPr>
                <w:noProof/>
                <w:webHidden/>
              </w:rPr>
              <w:fldChar w:fldCharType="separate"/>
            </w:r>
            <w:r w:rsidR="00CD7846">
              <w:rPr>
                <w:noProof/>
                <w:webHidden/>
              </w:rPr>
              <w:t>17</w:t>
            </w:r>
            <w:r w:rsidR="009F5184">
              <w:rPr>
                <w:noProof/>
                <w:webHidden/>
              </w:rPr>
              <w:fldChar w:fldCharType="end"/>
            </w:r>
          </w:hyperlink>
        </w:p>
        <w:p w:rsidR="00091D86" w:rsidRDefault="006E2D6B">
          <w:pPr>
            <w:pStyle w:val="TDC2"/>
            <w:tabs>
              <w:tab w:val="left" w:pos="660"/>
              <w:tab w:val="right" w:leader="dot" w:pos="8828"/>
            </w:tabs>
            <w:rPr>
              <w:rFonts w:asciiTheme="minorHAnsi" w:eastAsiaTheme="minorEastAsia" w:hAnsiTheme="minorHAnsi" w:cstheme="minorBidi"/>
              <w:noProof/>
              <w:szCs w:val="22"/>
            </w:rPr>
          </w:pPr>
          <w:hyperlink w:anchor="_Toc417548762" w:history="1">
            <w:r w:rsidR="00091D86" w:rsidRPr="0085356E">
              <w:rPr>
                <w:rStyle w:val="Hipervnculo"/>
                <w:rFonts w:ascii="Calibri Light" w:hAnsi="Calibri Light"/>
                <w:noProof/>
              </w:rPr>
              <w:t>g.</w:t>
            </w:r>
            <w:r w:rsidR="00091D86">
              <w:rPr>
                <w:rFonts w:asciiTheme="minorHAnsi" w:eastAsiaTheme="minorEastAsia" w:hAnsiTheme="minorHAnsi" w:cstheme="minorBidi"/>
                <w:noProof/>
                <w:szCs w:val="22"/>
              </w:rPr>
              <w:tab/>
            </w:r>
            <w:r w:rsidR="00091D86" w:rsidRPr="0085356E">
              <w:rPr>
                <w:rStyle w:val="Hipervnculo"/>
                <w:rFonts w:ascii="Calibri Light" w:hAnsi="Calibri Light"/>
                <w:noProof/>
              </w:rPr>
              <w:t>Retos a futuro y proyectos:</w:t>
            </w:r>
            <w:r w:rsidR="00091D86">
              <w:rPr>
                <w:noProof/>
                <w:webHidden/>
              </w:rPr>
              <w:tab/>
            </w:r>
            <w:r w:rsidR="009F5184">
              <w:rPr>
                <w:noProof/>
                <w:webHidden/>
              </w:rPr>
              <w:fldChar w:fldCharType="begin"/>
            </w:r>
            <w:r w:rsidR="00091D86">
              <w:rPr>
                <w:noProof/>
                <w:webHidden/>
              </w:rPr>
              <w:instrText xml:space="preserve"> PAGEREF _Toc417548762 \h </w:instrText>
            </w:r>
            <w:r w:rsidR="009F5184">
              <w:rPr>
                <w:noProof/>
                <w:webHidden/>
              </w:rPr>
            </w:r>
            <w:r w:rsidR="009F5184">
              <w:rPr>
                <w:noProof/>
                <w:webHidden/>
              </w:rPr>
              <w:fldChar w:fldCharType="separate"/>
            </w:r>
            <w:r w:rsidR="00CD7846">
              <w:rPr>
                <w:noProof/>
                <w:webHidden/>
              </w:rPr>
              <w:t>18</w:t>
            </w:r>
            <w:r w:rsidR="009F5184">
              <w:rPr>
                <w:noProof/>
                <w:webHidden/>
              </w:rPr>
              <w:fldChar w:fldCharType="end"/>
            </w:r>
          </w:hyperlink>
        </w:p>
        <w:p w:rsidR="00091D86" w:rsidRDefault="006E2D6B">
          <w:pPr>
            <w:pStyle w:val="TDC2"/>
            <w:tabs>
              <w:tab w:val="left" w:pos="660"/>
              <w:tab w:val="right" w:leader="dot" w:pos="8828"/>
            </w:tabs>
            <w:rPr>
              <w:rFonts w:asciiTheme="minorHAnsi" w:eastAsiaTheme="minorEastAsia" w:hAnsiTheme="minorHAnsi" w:cstheme="minorBidi"/>
              <w:noProof/>
              <w:szCs w:val="22"/>
            </w:rPr>
          </w:pPr>
          <w:hyperlink w:anchor="_Toc417548763" w:history="1">
            <w:r w:rsidR="00091D86" w:rsidRPr="0085356E">
              <w:rPr>
                <w:rStyle w:val="Hipervnculo"/>
                <w:rFonts w:ascii="Calibri Light" w:hAnsi="Calibri Light"/>
                <w:noProof/>
              </w:rPr>
              <w:t>h.</w:t>
            </w:r>
            <w:r w:rsidR="00091D86">
              <w:rPr>
                <w:rFonts w:asciiTheme="minorHAnsi" w:eastAsiaTheme="minorEastAsia" w:hAnsiTheme="minorHAnsi" w:cstheme="minorBidi"/>
                <w:noProof/>
                <w:szCs w:val="22"/>
              </w:rPr>
              <w:tab/>
            </w:r>
            <w:r w:rsidR="00091D86" w:rsidRPr="0085356E">
              <w:rPr>
                <w:rStyle w:val="Hipervnculo"/>
                <w:rFonts w:ascii="Calibri Light" w:hAnsi="Calibri Light"/>
                <w:noProof/>
              </w:rPr>
              <w:t>Beneficios alcanzados por/para los/las participantes durante la implementación del proyecto:</w:t>
            </w:r>
            <w:r w:rsidR="00091D86">
              <w:rPr>
                <w:noProof/>
                <w:webHidden/>
              </w:rPr>
              <w:tab/>
            </w:r>
            <w:r w:rsidR="009F5184">
              <w:rPr>
                <w:noProof/>
                <w:webHidden/>
              </w:rPr>
              <w:fldChar w:fldCharType="begin"/>
            </w:r>
            <w:r w:rsidR="00091D86">
              <w:rPr>
                <w:noProof/>
                <w:webHidden/>
              </w:rPr>
              <w:instrText xml:space="preserve"> PAGEREF _Toc417548763 \h </w:instrText>
            </w:r>
            <w:r w:rsidR="009F5184">
              <w:rPr>
                <w:noProof/>
                <w:webHidden/>
              </w:rPr>
            </w:r>
            <w:r w:rsidR="009F5184">
              <w:rPr>
                <w:noProof/>
                <w:webHidden/>
              </w:rPr>
              <w:fldChar w:fldCharType="separate"/>
            </w:r>
            <w:r w:rsidR="00CD7846">
              <w:rPr>
                <w:noProof/>
                <w:webHidden/>
              </w:rPr>
              <w:t>19</w:t>
            </w:r>
            <w:r w:rsidR="009F5184">
              <w:rPr>
                <w:noProof/>
                <w:webHidden/>
              </w:rPr>
              <w:fldChar w:fldCharType="end"/>
            </w:r>
          </w:hyperlink>
        </w:p>
        <w:p w:rsidR="00091D86" w:rsidRDefault="006E2D6B">
          <w:pPr>
            <w:pStyle w:val="TDC2"/>
            <w:tabs>
              <w:tab w:val="left" w:pos="660"/>
              <w:tab w:val="right" w:leader="dot" w:pos="8828"/>
            </w:tabs>
            <w:rPr>
              <w:rFonts w:asciiTheme="minorHAnsi" w:eastAsiaTheme="minorEastAsia" w:hAnsiTheme="minorHAnsi" w:cstheme="minorBidi"/>
              <w:noProof/>
              <w:szCs w:val="22"/>
            </w:rPr>
          </w:pPr>
          <w:hyperlink w:anchor="_Toc417548764" w:history="1">
            <w:r w:rsidR="00091D86" w:rsidRPr="0085356E">
              <w:rPr>
                <w:rStyle w:val="Hipervnculo"/>
                <w:rFonts w:ascii="Calibri Light" w:hAnsi="Calibri Light"/>
                <w:noProof/>
              </w:rPr>
              <w:t>i.</w:t>
            </w:r>
            <w:r w:rsidR="00091D86">
              <w:rPr>
                <w:rFonts w:asciiTheme="minorHAnsi" w:eastAsiaTheme="minorEastAsia" w:hAnsiTheme="minorHAnsi" w:cstheme="minorBidi"/>
                <w:noProof/>
                <w:szCs w:val="22"/>
              </w:rPr>
              <w:tab/>
            </w:r>
            <w:r w:rsidR="00091D86" w:rsidRPr="0085356E">
              <w:rPr>
                <w:rStyle w:val="Hipervnculo"/>
                <w:rFonts w:ascii="Calibri Light" w:hAnsi="Calibri Light"/>
                <w:noProof/>
              </w:rPr>
              <w:t>Indicadores alcanzados:</w:t>
            </w:r>
            <w:r w:rsidR="00091D86">
              <w:rPr>
                <w:noProof/>
                <w:webHidden/>
              </w:rPr>
              <w:tab/>
            </w:r>
            <w:r w:rsidR="009F5184">
              <w:rPr>
                <w:noProof/>
                <w:webHidden/>
              </w:rPr>
              <w:fldChar w:fldCharType="begin"/>
            </w:r>
            <w:r w:rsidR="00091D86">
              <w:rPr>
                <w:noProof/>
                <w:webHidden/>
              </w:rPr>
              <w:instrText xml:space="preserve"> PAGEREF _Toc417548764 \h </w:instrText>
            </w:r>
            <w:r w:rsidR="009F5184">
              <w:rPr>
                <w:noProof/>
                <w:webHidden/>
              </w:rPr>
            </w:r>
            <w:r w:rsidR="009F5184">
              <w:rPr>
                <w:noProof/>
                <w:webHidden/>
              </w:rPr>
              <w:fldChar w:fldCharType="separate"/>
            </w:r>
            <w:r w:rsidR="00CD7846">
              <w:rPr>
                <w:noProof/>
                <w:webHidden/>
              </w:rPr>
              <w:t>20</w:t>
            </w:r>
            <w:r w:rsidR="009F5184">
              <w:rPr>
                <w:noProof/>
                <w:webHidden/>
              </w:rPr>
              <w:fldChar w:fldCharType="end"/>
            </w:r>
          </w:hyperlink>
        </w:p>
        <w:p w:rsidR="00091D86" w:rsidRDefault="006E2D6B">
          <w:pPr>
            <w:pStyle w:val="TDC2"/>
            <w:tabs>
              <w:tab w:val="left" w:pos="660"/>
              <w:tab w:val="right" w:leader="dot" w:pos="8828"/>
            </w:tabs>
            <w:rPr>
              <w:rFonts w:asciiTheme="minorHAnsi" w:eastAsiaTheme="minorEastAsia" w:hAnsiTheme="minorHAnsi" w:cstheme="minorBidi"/>
              <w:noProof/>
              <w:szCs w:val="22"/>
            </w:rPr>
          </w:pPr>
          <w:hyperlink w:anchor="_Toc417548765" w:history="1">
            <w:r w:rsidR="00091D86" w:rsidRPr="0085356E">
              <w:rPr>
                <w:rStyle w:val="Hipervnculo"/>
                <w:rFonts w:ascii="Calibri Light" w:hAnsi="Calibri Light"/>
                <w:noProof/>
              </w:rPr>
              <w:t>j.</w:t>
            </w:r>
            <w:r w:rsidR="00091D86">
              <w:rPr>
                <w:rFonts w:asciiTheme="minorHAnsi" w:eastAsiaTheme="minorEastAsia" w:hAnsiTheme="minorHAnsi" w:cstheme="minorBidi"/>
                <w:noProof/>
                <w:szCs w:val="22"/>
              </w:rPr>
              <w:tab/>
            </w:r>
            <w:r w:rsidR="00091D86" w:rsidRPr="0085356E">
              <w:rPr>
                <w:rStyle w:val="Hipervnculo"/>
                <w:rFonts w:ascii="Calibri Light" w:hAnsi="Calibri Light"/>
                <w:noProof/>
              </w:rPr>
              <w:t>Contribución a los Beneficios Ambientales Globales:</w:t>
            </w:r>
            <w:r w:rsidR="00091D86">
              <w:rPr>
                <w:noProof/>
                <w:webHidden/>
              </w:rPr>
              <w:tab/>
            </w:r>
            <w:r w:rsidR="009F5184">
              <w:rPr>
                <w:noProof/>
                <w:webHidden/>
              </w:rPr>
              <w:fldChar w:fldCharType="begin"/>
            </w:r>
            <w:r w:rsidR="00091D86">
              <w:rPr>
                <w:noProof/>
                <w:webHidden/>
              </w:rPr>
              <w:instrText xml:space="preserve"> PAGEREF _Toc417548765 \h </w:instrText>
            </w:r>
            <w:r w:rsidR="009F5184">
              <w:rPr>
                <w:noProof/>
                <w:webHidden/>
              </w:rPr>
            </w:r>
            <w:r w:rsidR="009F5184">
              <w:rPr>
                <w:noProof/>
                <w:webHidden/>
              </w:rPr>
              <w:fldChar w:fldCharType="separate"/>
            </w:r>
            <w:r w:rsidR="00CD7846">
              <w:rPr>
                <w:noProof/>
                <w:webHidden/>
              </w:rPr>
              <w:t>21</w:t>
            </w:r>
            <w:r w:rsidR="009F5184">
              <w:rPr>
                <w:noProof/>
                <w:webHidden/>
              </w:rPr>
              <w:fldChar w:fldCharType="end"/>
            </w:r>
          </w:hyperlink>
        </w:p>
        <w:p w:rsidR="00091D86" w:rsidRDefault="006E2D6B">
          <w:pPr>
            <w:pStyle w:val="TDC1"/>
            <w:tabs>
              <w:tab w:val="left" w:pos="440"/>
              <w:tab w:val="right" w:leader="dot" w:pos="8828"/>
            </w:tabs>
            <w:rPr>
              <w:rFonts w:asciiTheme="minorHAnsi" w:eastAsiaTheme="minorEastAsia" w:hAnsiTheme="minorHAnsi" w:cstheme="minorBidi"/>
              <w:noProof/>
              <w:szCs w:val="22"/>
            </w:rPr>
          </w:pPr>
          <w:hyperlink w:anchor="_Toc417548766" w:history="1">
            <w:r w:rsidR="00091D86" w:rsidRPr="0085356E">
              <w:rPr>
                <w:rStyle w:val="Hipervnculo"/>
                <w:rFonts w:ascii="Calibri Light" w:hAnsi="Calibri Light" w:cs="Arial"/>
                <w:noProof/>
              </w:rPr>
              <w:t>III.</w:t>
            </w:r>
            <w:r w:rsidR="00091D86">
              <w:rPr>
                <w:rFonts w:asciiTheme="minorHAnsi" w:eastAsiaTheme="minorEastAsia" w:hAnsiTheme="minorHAnsi" w:cstheme="minorBidi"/>
                <w:noProof/>
                <w:szCs w:val="22"/>
              </w:rPr>
              <w:tab/>
            </w:r>
            <w:r w:rsidR="00091D86" w:rsidRPr="0085356E">
              <w:rPr>
                <w:rStyle w:val="Hipervnculo"/>
                <w:rFonts w:ascii="Calibri Light" w:hAnsi="Calibri Light" w:cs="Arial"/>
                <w:noProof/>
              </w:rPr>
              <w:t>LECCIONES APRENDIDAS:</w:t>
            </w:r>
            <w:r w:rsidR="00091D86">
              <w:rPr>
                <w:noProof/>
                <w:webHidden/>
              </w:rPr>
              <w:tab/>
            </w:r>
            <w:r w:rsidR="009F5184">
              <w:rPr>
                <w:noProof/>
                <w:webHidden/>
              </w:rPr>
              <w:fldChar w:fldCharType="begin"/>
            </w:r>
            <w:r w:rsidR="00091D86">
              <w:rPr>
                <w:noProof/>
                <w:webHidden/>
              </w:rPr>
              <w:instrText xml:space="preserve"> PAGEREF _Toc417548766 \h </w:instrText>
            </w:r>
            <w:r w:rsidR="009F5184">
              <w:rPr>
                <w:noProof/>
                <w:webHidden/>
              </w:rPr>
            </w:r>
            <w:r w:rsidR="009F5184">
              <w:rPr>
                <w:noProof/>
                <w:webHidden/>
              </w:rPr>
              <w:fldChar w:fldCharType="separate"/>
            </w:r>
            <w:r w:rsidR="00CD7846">
              <w:rPr>
                <w:noProof/>
                <w:webHidden/>
              </w:rPr>
              <w:t>27</w:t>
            </w:r>
            <w:r w:rsidR="009F5184">
              <w:rPr>
                <w:noProof/>
                <w:webHidden/>
              </w:rPr>
              <w:fldChar w:fldCharType="end"/>
            </w:r>
          </w:hyperlink>
        </w:p>
        <w:p w:rsidR="00091D86" w:rsidRDefault="006E2D6B">
          <w:pPr>
            <w:pStyle w:val="TDC1"/>
            <w:tabs>
              <w:tab w:val="left" w:pos="660"/>
              <w:tab w:val="right" w:leader="dot" w:pos="8828"/>
            </w:tabs>
            <w:rPr>
              <w:rFonts w:asciiTheme="minorHAnsi" w:eastAsiaTheme="minorEastAsia" w:hAnsiTheme="minorHAnsi" w:cstheme="minorBidi"/>
              <w:noProof/>
              <w:szCs w:val="22"/>
            </w:rPr>
          </w:pPr>
          <w:hyperlink w:anchor="_Toc417548767" w:history="1">
            <w:r w:rsidR="00091D86" w:rsidRPr="0085356E">
              <w:rPr>
                <w:rStyle w:val="Hipervnculo"/>
                <w:rFonts w:ascii="Calibri Light" w:hAnsi="Calibri Light" w:cs="Arial"/>
                <w:noProof/>
              </w:rPr>
              <w:t>IV.</w:t>
            </w:r>
            <w:r w:rsidR="00091D86">
              <w:rPr>
                <w:rFonts w:asciiTheme="minorHAnsi" w:eastAsiaTheme="minorEastAsia" w:hAnsiTheme="minorHAnsi" w:cstheme="minorBidi"/>
                <w:noProof/>
                <w:szCs w:val="22"/>
              </w:rPr>
              <w:tab/>
            </w:r>
            <w:r w:rsidR="00091D86" w:rsidRPr="0085356E">
              <w:rPr>
                <w:rStyle w:val="Hipervnculo"/>
                <w:rFonts w:ascii="Calibri Light" w:hAnsi="Calibri Light" w:cs="Arial"/>
                <w:noProof/>
              </w:rPr>
              <w:t>INFORME FINANCIERO DE GASTOS DURANTE EL PERIODO:</w:t>
            </w:r>
            <w:r w:rsidR="00091D86">
              <w:rPr>
                <w:noProof/>
                <w:webHidden/>
              </w:rPr>
              <w:tab/>
            </w:r>
            <w:r w:rsidR="009F5184">
              <w:rPr>
                <w:noProof/>
                <w:webHidden/>
              </w:rPr>
              <w:fldChar w:fldCharType="begin"/>
            </w:r>
            <w:r w:rsidR="00091D86">
              <w:rPr>
                <w:noProof/>
                <w:webHidden/>
              </w:rPr>
              <w:instrText xml:space="preserve"> PAGEREF _Toc417548767 \h </w:instrText>
            </w:r>
            <w:r w:rsidR="009F5184">
              <w:rPr>
                <w:noProof/>
                <w:webHidden/>
              </w:rPr>
            </w:r>
            <w:r w:rsidR="009F5184">
              <w:rPr>
                <w:noProof/>
                <w:webHidden/>
              </w:rPr>
              <w:fldChar w:fldCharType="separate"/>
            </w:r>
            <w:r w:rsidR="00CD7846">
              <w:rPr>
                <w:noProof/>
                <w:webHidden/>
              </w:rPr>
              <w:t>27</w:t>
            </w:r>
            <w:r w:rsidR="009F5184">
              <w:rPr>
                <w:noProof/>
                <w:webHidden/>
              </w:rPr>
              <w:fldChar w:fldCharType="end"/>
            </w:r>
          </w:hyperlink>
        </w:p>
        <w:p w:rsidR="00091D86" w:rsidRDefault="006E2D6B">
          <w:pPr>
            <w:pStyle w:val="TDC2"/>
            <w:tabs>
              <w:tab w:val="left" w:pos="660"/>
              <w:tab w:val="right" w:leader="dot" w:pos="8828"/>
            </w:tabs>
            <w:rPr>
              <w:rFonts w:asciiTheme="minorHAnsi" w:eastAsiaTheme="minorEastAsia" w:hAnsiTheme="minorHAnsi" w:cstheme="minorBidi"/>
              <w:noProof/>
              <w:szCs w:val="22"/>
            </w:rPr>
          </w:pPr>
          <w:hyperlink w:anchor="_Toc417548768" w:history="1">
            <w:r w:rsidR="00091D86" w:rsidRPr="0085356E">
              <w:rPr>
                <w:rStyle w:val="Hipervnculo"/>
                <w:rFonts w:ascii="Calibri" w:hAnsi="Calibri"/>
                <w:noProof/>
              </w:rPr>
              <w:t>a.</w:t>
            </w:r>
            <w:r w:rsidR="00091D86">
              <w:rPr>
                <w:rFonts w:asciiTheme="minorHAnsi" w:eastAsiaTheme="minorEastAsia" w:hAnsiTheme="minorHAnsi" w:cstheme="minorBidi"/>
                <w:noProof/>
                <w:szCs w:val="22"/>
              </w:rPr>
              <w:tab/>
            </w:r>
            <w:r w:rsidR="00091D86" w:rsidRPr="0085356E">
              <w:rPr>
                <w:rStyle w:val="Hipervnculo"/>
                <w:rFonts w:ascii="Calibri" w:hAnsi="Calibri"/>
                <w:noProof/>
              </w:rPr>
              <w:t>Resumen de fondos desembolsados por el PPD e invertidos por la Organización:</w:t>
            </w:r>
            <w:r w:rsidR="00091D86">
              <w:rPr>
                <w:noProof/>
                <w:webHidden/>
              </w:rPr>
              <w:tab/>
            </w:r>
            <w:r w:rsidR="009F5184">
              <w:rPr>
                <w:noProof/>
                <w:webHidden/>
              </w:rPr>
              <w:fldChar w:fldCharType="begin"/>
            </w:r>
            <w:r w:rsidR="00091D86">
              <w:rPr>
                <w:noProof/>
                <w:webHidden/>
              </w:rPr>
              <w:instrText xml:space="preserve"> PAGEREF _Toc417548768 \h </w:instrText>
            </w:r>
            <w:r w:rsidR="009F5184">
              <w:rPr>
                <w:noProof/>
                <w:webHidden/>
              </w:rPr>
            </w:r>
            <w:r w:rsidR="009F5184">
              <w:rPr>
                <w:noProof/>
                <w:webHidden/>
              </w:rPr>
              <w:fldChar w:fldCharType="separate"/>
            </w:r>
            <w:r w:rsidR="00CD7846">
              <w:rPr>
                <w:noProof/>
                <w:webHidden/>
              </w:rPr>
              <w:t>27</w:t>
            </w:r>
            <w:r w:rsidR="009F5184">
              <w:rPr>
                <w:noProof/>
                <w:webHidden/>
              </w:rPr>
              <w:fldChar w:fldCharType="end"/>
            </w:r>
          </w:hyperlink>
        </w:p>
        <w:p w:rsidR="00091D86" w:rsidRDefault="006E2D6B">
          <w:pPr>
            <w:pStyle w:val="TDC2"/>
            <w:tabs>
              <w:tab w:val="left" w:pos="660"/>
              <w:tab w:val="right" w:leader="dot" w:pos="8828"/>
            </w:tabs>
            <w:rPr>
              <w:rFonts w:asciiTheme="minorHAnsi" w:eastAsiaTheme="minorEastAsia" w:hAnsiTheme="minorHAnsi" w:cstheme="minorBidi"/>
              <w:noProof/>
              <w:szCs w:val="22"/>
            </w:rPr>
          </w:pPr>
          <w:hyperlink w:anchor="_Toc417548769" w:history="1">
            <w:r w:rsidR="00091D86" w:rsidRPr="0085356E">
              <w:rPr>
                <w:rStyle w:val="Hipervnculo"/>
                <w:rFonts w:ascii="Calibri" w:hAnsi="Calibri"/>
                <w:noProof/>
              </w:rPr>
              <w:t>b.</w:t>
            </w:r>
            <w:r w:rsidR="00091D86">
              <w:rPr>
                <w:rFonts w:asciiTheme="minorHAnsi" w:eastAsiaTheme="minorEastAsia" w:hAnsiTheme="minorHAnsi" w:cstheme="minorBidi"/>
                <w:noProof/>
                <w:szCs w:val="22"/>
              </w:rPr>
              <w:tab/>
            </w:r>
            <w:r w:rsidR="00091D86" w:rsidRPr="0085356E">
              <w:rPr>
                <w:rStyle w:val="Hipervnculo"/>
                <w:rFonts w:ascii="Calibri" w:hAnsi="Calibri"/>
                <w:noProof/>
              </w:rPr>
              <w:t>Reporte de Gastos Acumulados:</w:t>
            </w:r>
            <w:r w:rsidR="00091D86">
              <w:rPr>
                <w:noProof/>
                <w:webHidden/>
              </w:rPr>
              <w:tab/>
            </w:r>
            <w:r w:rsidR="009F5184">
              <w:rPr>
                <w:noProof/>
                <w:webHidden/>
              </w:rPr>
              <w:fldChar w:fldCharType="begin"/>
            </w:r>
            <w:r w:rsidR="00091D86">
              <w:rPr>
                <w:noProof/>
                <w:webHidden/>
              </w:rPr>
              <w:instrText xml:space="preserve"> PAGEREF _Toc417548769 \h </w:instrText>
            </w:r>
            <w:r w:rsidR="009F5184">
              <w:rPr>
                <w:noProof/>
                <w:webHidden/>
              </w:rPr>
            </w:r>
            <w:r w:rsidR="009F5184">
              <w:rPr>
                <w:noProof/>
                <w:webHidden/>
              </w:rPr>
              <w:fldChar w:fldCharType="separate"/>
            </w:r>
            <w:r w:rsidR="00CD7846">
              <w:rPr>
                <w:noProof/>
                <w:webHidden/>
              </w:rPr>
              <w:t>29</w:t>
            </w:r>
            <w:r w:rsidR="009F5184">
              <w:rPr>
                <w:noProof/>
                <w:webHidden/>
              </w:rPr>
              <w:fldChar w:fldCharType="end"/>
            </w:r>
          </w:hyperlink>
        </w:p>
        <w:p w:rsidR="00091D86" w:rsidRDefault="006E2D6B">
          <w:pPr>
            <w:pStyle w:val="TDC2"/>
            <w:tabs>
              <w:tab w:val="left" w:pos="660"/>
              <w:tab w:val="right" w:leader="dot" w:pos="8828"/>
            </w:tabs>
            <w:rPr>
              <w:rFonts w:asciiTheme="minorHAnsi" w:eastAsiaTheme="minorEastAsia" w:hAnsiTheme="minorHAnsi" w:cstheme="minorBidi"/>
              <w:noProof/>
              <w:szCs w:val="22"/>
            </w:rPr>
          </w:pPr>
          <w:hyperlink w:anchor="_Toc417548770" w:history="1">
            <w:r w:rsidR="00091D86" w:rsidRPr="0085356E">
              <w:rPr>
                <w:rStyle w:val="Hipervnculo"/>
                <w:rFonts w:ascii="Calibri Light" w:hAnsi="Calibri Light"/>
                <w:noProof/>
              </w:rPr>
              <w:t>c.</w:t>
            </w:r>
            <w:r w:rsidR="00091D86">
              <w:rPr>
                <w:rFonts w:asciiTheme="minorHAnsi" w:eastAsiaTheme="minorEastAsia" w:hAnsiTheme="minorHAnsi" w:cstheme="minorBidi"/>
                <w:noProof/>
                <w:szCs w:val="22"/>
              </w:rPr>
              <w:tab/>
            </w:r>
            <w:r w:rsidR="00091D86" w:rsidRPr="0085356E">
              <w:rPr>
                <w:rStyle w:val="Hipervnculo"/>
                <w:rFonts w:ascii="Calibri Light" w:hAnsi="Calibri Light"/>
                <w:noProof/>
              </w:rPr>
              <w:t>Cofinanciamiento Aportado y/o Recibido:</w:t>
            </w:r>
            <w:r w:rsidR="00091D86">
              <w:rPr>
                <w:noProof/>
                <w:webHidden/>
              </w:rPr>
              <w:tab/>
            </w:r>
            <w:r w:rsidR="009F5184">
              <w:rPr>
                <w:noProof/>
                <w:webHidden/>
              </w:rPr>
              <w:fldChar w:fldCharType="begin"/>
            </w:r>
            <w:r w:rsidR="00091D86">
              <w:rPr>
                <w:noProof/>
                <w:webHidden/>
              </w:rPr>
              <w:instrText xml:space="preserve"> PAGEREF _Toc417548770 \h </w:instrText>
            </w:r>
            <w:r w:rsidR="009F5184">
              <w:rPr>
                <w:noProof/>
                <w:webHidden/>
              </w:rPr>
            </w:r>
            <w:r w:rsidR="009F5184">
              <w:rPr>
                <w:noProof/>
                <w:webHidden/>
              </w:rPr>
              <w:fldChar w:fldCharType="separate"/>
            </w:r>
            <w:r w:rsidR="00CD7846">
              <w:rPr>
                <w:noProof/>
                <w:webHidden/>
              </w:rPr>
              <w:t>29</w:t>
            </w:r>
            <w:r w:rsidR="009F5184">
              <w:rPr>
                <w:noProof/>
                <w:webHidden/>
              </w:rPr>
              <w:fldChar w:fldCharType="end"/>
            </w:r>
          </w:hyperlink>
        </w:p>
        <w:p w:rsidR="00091D86" w:rsidRDefault="006E2D6B">
          <w:pPr>
            <w:pStyle w:val="TDC1"/>
            <w:tabs>
              <w:tab w:val="left" w:pos="440"/>
              <w:tab w:val="right" w:leader="dot" w:pos="8828"/>
            </w:tabs>
            <w:rPr>
              <w:rFonts w:asciiTheme="minorHAnsi" w:eastAsiaTheme="minorEastAsia" w:hAnsiTheme="minorHAnsi" w:cstheme="minorBidi"/>
              <w:noProof/>
              <w:szCs w:val="22"/>
            </w:rPr>
          </w:pPr>
          <w:hyperlink w:anchor="_Toc417548771" w:history="1">
            <w:r w:rsidR="00091D86" w:rsidRPr="0085356E">
              <w:rPr>
                <w:rStyle w:val="Hipervnculo"/>
                <w:rFonts w:ascii="Calibri Light" w:hAnsi="Calibri Light" w:cs="Arial"/>
                <w:noProof/>
              </w:rPr>
              <w:t>V.</w:t>
            </w:r>
            <w:r w:rsidR="00091D86">
              <w:rPr>
                <w:rFonts w:asciiTheme="minorHAnsi" w:eastAsiaTheme="minorEastAsia" w:hAnsiTheme="minorHAnsi" w:cstheme="minorBidi"/>
                <w:noProof/>
                <w:szCs w:val="22"/>
              </w:rPr>
              <w:tab/>
            </w:r>
            <w:r w:rsidR="00091D86" w:rsidRPr="0085356E">
              <w:rPr>
                <w:rStyle w:val="Hipervnculo"/>
                <w:rFonts w:ascii="Calibri Light" w:hAnsi="Calibri Light" w:cs="Arial"/>
                <w:noProof/>
              </w:rPr>
              <w:t>RECOMENDACIONES:</w:t>
            </w:r>
            <w:r w:rsidR="00091D86">
              <w:rPr>
                <w:noProof/>
                <w:webHidden/>
              </w:rPr>
              <w:tab/>
            </w:r>
            <w:r w:rsidR="009F5184">
              <w:rPr>
                <w:noProof/>
                <w:webHidden/>
              </w:rPr>
              <w:fldChar w:fldCharType="begin"/>
            </w:r>
            <w:r w:rsidR="00091D86">
              <w:rPr>
                <w:noProof/>
                <w:webHidden/>
              </w:rPr>
              <w:instrText xml:space="preserve"> PAGEREF _Toc417548771 \h </w:instrText>
            </w:r>
            <w:r w:rsidR="009F5184">
              <w:rPr>
                <w:noProof/>
                <w:webHidden/>
              </w:rPr>
            </w:r>
            <w:r w:rsidR="009F5184">
              <w:rPr>
                <w:noProof/>
                <w:webHidden/>
              </w:rPr>
              <w:fldChar w:fldCharType="separate"/>
            </w:r>
            <w:r w:rsidR="00CD7846">
              <w:rPr>
                <w:noProof/>
                <w:webHidden/>
              </w:rPr>
              <w:t>30</w:t>
            </w:r>
            <w:r w:rsidR="009F5184">
              <w:rPr>
                <w:noProof/>
                <w:webHidden/>
              </w:rPr>
              <w:fldChar w:fldCharType="end"/>
            </w:r>
          </w:hyperlink>
        </w:p>
        <w:p w:rsidR="00091D86" w:rsidRDefault="006E2D6B">
          <w:pPr>
            <w:pStyle w:val="TDC1"/>
            <w:tabs>
              <w:tab w:val="left" w:pos="660"/>
              <w:tab w:val="right" w:leader="dot" w:pos="8828"/>
            </w:tabs>
            <w:rPr>
              <w:rFonts w:asciiTheme="minorHAnsi" w:eastAsiaTheme="minorEastAsia" w:hAnsiTheme="minorHAnsi" w:cstheme="minorBidi"/>
              <w:noProof/>
              <w:szCs w:val="22"/>
            </w:rPr>
          </w:pPr>
          <w:hyperlink w:anchor="_Toc417548772" w:history="1">
            <w:r w:rsidR="00091D86" w:rsidRPr="0085356E">
              <w:rPr>
                <w:rStyle w:val="Hipervnculo"/>
                <w:rFonts w:ascii="Calibri Light" w:hAnsi="Calibri Light" w:cs="Arial"/>
                <w:noProof/>
              </w:rPr>
              <w:t>VI.</w:t>
            </w:r>
            <w:r w:rsidR="00091D86">
              <w:rPr>
                <w:rFonts w:asciiTheme="minorHAnsi" w:eastAsiaTheme="minorEastAsia" w:hAnsiTheme="minorHAnsi" w:cstheme="minorBidi"/>
                <w:noProof/>
                <w:szCs w:val="22"/>
              </w:rPr>
              <w:tab/>
            </w:r>
            <w:r w:rsidR="00091D86" w:rsidRPr="0085356E">
              <w:rPr>
                <w:rStyle w:val="Hipervnculo"/>
                <w:rFonts w:ascii="Calibri Light" w:hAnsi="Calibri Light" w:cs="Arial"/>
                <w:noProof/>
              </w:rPr>
              <w:t>DOCUMENTOS CONSULTADOS:</w:t>
            </w:r>
            <w:r w:rsidR="00091D86">
              <w:rPr>
                <w:noProof/>
                <w:webHidden/>
              </w:rPr>
              <w:tab/>
            </w:r>
            <w:r w:rsidR="009F5184">
              <w:rPr>
                <w:noProof/>
                <w:webHidden/>
              </w:rPr>
              <w:fldChar w:fldCharType="begin"/>
            </w:r>
            <w:r w:rsidR="00091D86">
              <w:rPr>
                <w:noProof/>
                <w:webHidden/>
              </w:rPr>
              <w:instrText xml:space="preserve"> PAGEREF _Toc417548772 \h </w:instrText>
            </w:r>
            <w:r w:rsidR="009F5184">
              <w:rPr>
                <w:noProof/>
                <w:webHidden/>
              </w:rPr>
            </w:r>
            <w:r w:rsidR="009F5184">
              <w:rPr>
                <w:noProof/>
                <w:webHidden/>
              </w:rPr>
              <w:fldChar w:fldCharType="separate"/>
            </w:r>
            <w:r w:rsidR="00CD7846">
              <w:rPr>
                <w:noProof/>
                <w:webHidden/>
              </w:rPr>
              <w:t>31</w:t>
            </w:r>
            <w:r w:rsidR="009F5184">
              <w:rPr>
                <w:noProof/>
                <w:webHidden/>
              </w:rPr>
              <w:fldChar w:fldCharType="end"/>
            </w:r>
          </w:hyperlink>
        </w:p>
        <w:p w:rsidR="00091D86" w:rsidRDefault="006E2D6B">
          <w:pPr>
            <w:pStyle w:val="TDC1"/>
            <w:tabs>
              <w:tab w:val="left" w:pos="660"/>
              <w:tab w:val="right" w:leader="dot" w:pos="8828"/>
            </w:tabs>
            <w:rPr>
              <w:rFonts w:asciiTheme="minorHAnsi" w:eastAsiaTheme="minorEastAsia" w:hAnsiTheme="minorHAnsi" w:cstheme="minorBidi"/>
              <w:noProof/>
              <w:szCs w:val="22"/>
            </w:rPr>
          </w:pPr>
          <w:hyperlink w:anchor="_Toc417548773" w:history="1">
            <w:r w:rsidR="00091D86" w:rsidRPr="0085356E">
              <w:rPr>
                <w:rStyle w:val="Hipervnculo"/>
                <w:rFonts w:ascii="Calibri Light" w:hAnsi="Calibri Light" w:cs="Arial"/>
                <w:noProof/>
              </w:rPr>
              <w:t>VII.</w:t>
            </w:r>
            <w:r w:rsidR="00091D86">
              <w:rPr>
                <w:rFonts w:asciiTheme="minorHAnsi" w:eastAsiaTheme="minorEastAsia" w:hAnsiTheme="minorHAnsi" w:cstheme="minorBidi"/>
                <w:noProof/>
                <w:szCs w:val="22"/>
              </w:rPr>
              <w:tab/>
            </w:r>
            <w:r w:rsidR="00091D86" w:rsidRPr="0085356E">
              <w:rPr>
                <w:rStyle w:val="Hipervnculo"/>
                <w:rFonts w:ascii="Calibri Light" w:hAnsi="Calibri Light" w:cs="Arial"/>
                <w:noProof/>
              </w:rPr>
              <w:t>ANEXOS:</w:t>
            </w:r>
            <w:r w:rsidR="00091D86">
              <w:rPr>
                <w:noProof/>
                <w:webHidden/>
              </w:rPr>
              <w:tab/>
            </w:r>
            <w:r w:rsidR="009F5184">
              <w:rPr>
                <w:noProof/>
                <w:webHidden/>
              </w:rPr>
              <w:fldChar w:fldCharType="begin"/>
            </w:r>
            <w:r w:rsidR="00091D86">
              <w:rPr>
                <w:noProof/>
                <w:webHidden/>
              </w:rPr>
              <w:instrText xml:space="preserve"> PAGEREF _Toc417548773 \h </w:instrText>
            </w:r>
            <w:r w:rsidR="009F5184">
              <w:rPr>
                <w:noProof/>
                <w:webHidden/>
              </w:rPr>
            </w:r>
            <w:r w:rsidR="009F5184">
              <w:rPr>
                <w:noProof/>
                <w:webHidden/>
              </w:rPr>
              <w:fldChar w:fldCharType="separate"/>
            </w:r>
            <w:r w:rsidR="00CD7846">
              <w:rPr>
                <w:noProof/>
                <w:webHidden/>
              </w:rPr>
              <w:t>31</w:t>
            </w:r>
            <w:r w:rsidR="009F5184">
              <w:rPr>
                <w:noProof/>
                <w:webHidden/>
              </w:rPr>
              <w:fldChar w:fldCharType="end"/>
            </w:r>
          </w:hyperlink>
        </w:p>
        <w:p w:rsidR="00AA4ED9" w:rsidRDefault="009F5184">
          <w:pPr>
            <w:rPr>
              <w:lang w:val="es-ES"/>
            </w:rPr>
          </w:pPr>
          <w:r w:rsidRPr="00B82526">
            <w:rPr>
              <w:rFonts w:ascii="Calibri Light" w:hAnsi="Calibri Light"/>
              <w:lang w:val="es-ES"/>
            </w:rPr>
            <w:fldChar w:fldCharType="end"/>
          </w:r>
        </w:p>
      </w:sdtContent>
    </w:sdt>
    <w:p w:rsidR="00FD1D5B" w:rsidRDefault="00FD1D5B">
      <w:pPr>
        <w:jc w:val="left"/>
        <w:rPr>
          <w:rFonts w:cs="Arial"/>
          <w:b/>
          <w:sz w:val="24"/>
        </w:rPr>
      </w:pPr>
    </w:p>
    <w:p w:rsidR="00F65DC8" w:rsidRPr="00B82526" w:rsidRDefault="00FD1D5B" w:rsidP="00BB4F7A">
      <w:pPr>
        <w:jc w:val="left"/>
        <w:rPr>
          <w:rFonts w:ascii="Calibri Light" w:hAnsi="Calibri Light" w:cs="Arial"/>
          <w:b/>
          <w:sz w:val="24"/>
        </w:rPr>
      </w:pPr>
      <w:r>
        <w:rPr>
          <w:rFonts w:cs="Arial"/>
          <w:b/>
          <w:sz w:val="24"/>
        </w:rPr>
        <w:br w:type="page"/>
      </w:r>
      <w:bookmarkStart w:id="1" w:name="_Toc417548747"/>
      <w:r w:rsidR="0057731B" w:rsidRPr="00B82526">
        <w:rPr>
          <w:rStyle w:val="Ttulo1Car"/>
          <w:rFonts w:ascii="Calibri Light" w:hAnsi="Calibri Light" w:cs="Arial"/>
          <w:color w:val="auto"/>
          <w:sz w:val="24"/>
          <w:szCs w:val="24"/>
        </w:rPr>
        <w:lastRenderedPageBreak/>
        <w:t>RESUMEN EJECUTIVO</w:t>
      </w:r>
      <w:r w:rsidR="00AC124E" w:rsidRPr="00B82526">
        <w:rPr>
          <w:rStyle w:val="Ttulo1Car"/>
          <w:rFonts w:ascii="Calibri Light" w:hAnsi="Calibri Light" w:cs="Arial"/>
          <w:b w:val="0"/>
          <w:color w:val="auto"/>
          <w:sz w:val="24"/>
          <w:szCs w:val="24"/>
        </w:rPr>
        <w:t>:</w:t>
      </w:r>
      <w:r w:rsidR="006A73C3">
        <w:rPr>
          <w:rStyle w:val="Ttulo1Car"/>
          <w:rFonts w:ascii="Calibri Light" w:hAnsi="Calibri Light" w:cs="Arial"/>
          <w:b w:val="0"/>
          <w:color w:val="auto"/>
          <w:sz w:val="24"/>
          <w:szCs w:val="24"/>
        </w:rPr>
        <w:t xml:space="preserve"> FALTAN DATOS DE INTEGRANTES DE LA JUNTA DIRECTIVA</w:t>
      </w:r>
      <w:bookmarkEnd w:id="1"/>
    </w:p>
    <w:p w:rsidR="00AC124E" w:rsidRPr="00B82526" w:rsidRDefault="00AC124E" w:rsidP="00B82526">
      <w:pPr>
        <w:spacing w:line="276" w:lineRule="auto"/>
        <w:rPr>
          <w:rFonts w:ascii="Calibri Light" w:hAnsi="Calibri Light"/>
          <w:sz w:val="24"/>
        </w:rPr>
      </w:pPr>
    </w:p>
    <w:p w:rsidR="008B44E8" w:rsidRPr="00A8361E" w:rsidRDefault="004E657C" w:rsidP="002925CD">
      <w:pPr>
        <w:pStyle w:val="Sinespaciado"/>
        <w:spacing w:line="360" w:lineRule="auto"/>
        <w:jc w:val="both"/>
        <w:rPr>
          <w:rFonts w:ascii="Calibri" w:hAnsi="Calibri"/>
          <w:spacing w:val="-2"/>
          <w:sz w:val="24"/>
          <w:szCs w:val="24"/>
        </w:rPr>
      </w:pPr>
      <w:r w:rsidRPr="00A8361E">
        <w:rPr>
          <w:rFonts w:ascii="Calibri" w:hAnsi="Calibri"/>
          <w:spacing w:val="-2"/>
          <w:sz w:val="24"/>
          <w:szCs w:val="24"/>
        </w:rPr>
        <w:t xml:space="preserve">En </w:t>
      </w:r>
      <w:r w:rsidR="000E4E3A" w:rsidRPr="00A8361E">
        <w:rPr>
          <w:rFonts w:ascii="Calibri" w:hAnsi="Calibri"/>
          <w:spacing w:val="-2"/>
          <w:sz w:val="24"/>
          <w:szCs w:val="24"/>
        </w:rPr>
        <w:t>su sesión de Comité Directivo de</w:t>
      </w:r>
      <w:r w:rsidR="000401F0" w:rsidRPr="00A8361E">
        <w:rPr>
          <w:rFonts w:ascii="Calibri" w:hAnsi="Calibri"/>
          <w:spacing w:val="-2"/>
          <w:sz w:val="24"/>
          <w:szCs w:val="24"/>
        </w:rPr>
        <w:t>l 6 y 7</w:t>
      </w:r>
      <w:r w:rsidR="000E4E3A" w:rsidRPr="00A8361E">
        <w:rPr>
          <w:rFonts w:ascii="Calibri" w:hAnsi="Calibri"/>
          <w:spacing w:val="-2"/>
          <w:sz w:val="24"/>
          <w:szCs w:val="24"/>
        </w:rPr>
        <w:t xml:space="preserve"> </w:t>
      </w:r>
      <w:r w:rsidR="00DC2550" w:rsidRPr="00A8361E">
        <w:rPr>
          <w:rFonts w:ascii="Calibri" w:hAnsi="Calibri"/>
          <w:spacing w:val="-2"/>
          <w:sz w:val="24"/>
          <w:szCs w:val="24"/>
        </w:rPr>
        <w:t>junio de 2012</w:t>
      </w:r>
      <w:r w:rsidRPr="00A8361E">
        <w:rPr>
          <w:rFonts w:ascii="Calibri" w:hAnsi="Calibri"/>
          <w:spacing w:val="-2"/>
          <w:sz w:val="24"/>
          <w:szCs w:val="24"/>
        </w:rPr>
        <w:t>, El Programa de Pequeñas Donaciones del FMAM en el marco de su Quinta Fase Operativa, aprobó el proyecto “</w:t>
      </w:r>
      <w:r w:rsidR="002925CD">
        <w:rPr>
          <w:rFonts w:ascii="Calibri" w:eastAsia="Times New Roman" w:hAnsi="Calibri" w:cs="Times New Roman"/>
          <w:color w:val="000000" w:themeColor="text1"/>
          <w:sz w:val="24"/>
          <w:szCs w:val="24"/>
        </w:rPr>
        <w:t>Protección y</w:t>
      </w:r>
      <w:r w:rsidR="00A8361E" w:rsidRPr="00A8361E">
        <w:rPr>
          <w:rFonts w:ascii="Calibri" w:eastAsia="Times New Roman" w:hAnsi="Calibri" w:cs="Times New Roman"/>
          <w:color w:val="000000" w:themeColor="text1"/>
          <w:sz w:val="24"/>
          <w:szCs w:val="24"/>
        </w:rPr>
        <w:t xml:space="preserve"> Aprovechamiento Racional Del Recurso </w:t>
      </w:r>
      <w:r w:rsidR="002925CD" w:rsidRPr="00A8361E">
        <w:rPr>
          <w:rFonts w:ascii="Calibri" w:eastAsia="Times New Roman" w:hAnsi="Calibri" w:cs="Times New Roman"/>
          <w:color w:val="000000" w:themeColor="text1"/>
          <w:sz w:val="24"/>
          <w:szCs w:val="24"/>
        </w:rPr>
        <w:t>Hídrico</w:t>
      </w:r>
      <w:r w:rsidR="00A8361E" w:rsidRPr="00A8361E">
        <w:rPr>
          <w:rFonts w:ascii="Calibri" w:eastAsia="Times New Roman" w:hAnsi="Calibri" w:cs="Times New Roman"/>
          <w:color w:val="000000" w:themeColor="text1"/>
          <w:sz w:val="24"/>
          <w:szCs w:val="24"/>
        </w:rPr>
        <w:t xml:space="preserve"> </w:t>
      </w:r>
      <w:r w:rsidR="00867BB3">
        <w:rPr>
          <w:rFonts w:ascii="Calibri" w:eastAsia="Times New Roman" w:hAnsi="Calibri" w:cs="Times New Roman"/>
          <w:color w:val="000000" w:themeColor="text1"/>
          <w:sz w:val="24"/>
          <w:szCs w:val="24"/>
        </w:rPr>
        <w:t>en la Comunidad de Zapote d</w:t>
      </w:r>
      <w:r w:rsidR="00A8361E" w:rsidRPr="00A8361E">
        <w:rPr>
          <w:rFonts w:ascii="Calibri" w:eastAsia="Times New Roman" w:hAnsi="Calibri" w:cs="Times New Roman"/>
          <w:color w:val="000000" w:themeColor="text1"/>
          <w:sz w:val="24"/>
          <w:szCs w:val="24"/>
        </w:rPr>
        <w:t>e San Mateo</w:t>
      </w:r>
      <w:r w:rsidR="00A8361E" w:rsidRPr="00A8361E">
        <w:rPr>
          <w:rFonts w:ascii="Calibri" w:hAnsi="Calibri"/>
          <w:spacing w:val="-2"/>
          <w:sz w:val="24"/>
          <w:szCs w:val="24"/>
        </w:rPr>
        <w:t xml:space="preserve">”, </w:t>
      </w:r>
      <w:r w:rsidR="00867BB3">
        <w:rPr>
          <w:rFonts w:ascii="Calibri" w:hAnsi="Calibri"/>
          <w:spacing w:val="-2"/>
          <w:sz w:val="24"/>
          <w:szCs w:val="24"/>
        </w:rPr>
        <w:t>pre</w:t>
      </w:r>
      <w:r w:rsidR="00A8361E" w:rsidRPr="00A8361E">
        <w:rPr>
          <w:rFonts w:ascii="Calibri" w:hAnsi="Calibri"/>
          <w:spacing w:val="-2"/>
          <w:sz w:val="24"/>
          <w:szCs w:val="24"/>
        </w:rPr>
        <w:t>sentado</w:t>
      </w:r>
      <w:r w:rsidR="00867BB3">
        <w:rPr>
          <w:rFonts w:ascii="Calibri" w:hAnsi="Calibri"/>
          <w:spacing w:val="-2"/>
          <w:sz w:val="24"/>
          <w:szCs w:val="24"/>
        </w:rPr>
        <w:t xml:space="preserve"> por la </w:t>
      </w:r>
      <w:r w:rsidR="00867BB3" w:rsidRPr="00867BB3">
        <w:rPr>
          <w:rFonts w:ascii="Calibri" w:eastAsia="Times New Roman" w:hAnsi="Calibri" w:cs="Times New Roman"/>
          <w:color w:val="000000" w:themeColor="text1"/>
          <w:sz w:val="24"/>
          <w:szCs w:val="24"/>
        </w:rPr>
        <w:t>Asociación Administrativa del Acueducto y Alcantarillado Sanitario de San Mateo, Zapote Estanquillos (ASADA ZAPOTE)</w:t>
      </w:r>
      <w:r w:rsidR="00867BB3">
        <w:rPr>
          <w:rFonts w:ascii="Calibri" w:eastAsia="Times New Roman" w:hAnsi="Calibri" w:cs="Times New Roman"/>
          <w:color w:val="000000" w:themeColor="text1"/>
          <w:sz w:val="24"/>
          <w:szCs w:val="24"/>
        </w:rPr>
        <w:t>.</w:t>
      </w:r>
      <w:r w:rsidRPr="00A8361E">
        <w:rPr>
          <w:rFonts w:ascii="Calibri" w:hAnsi="Calibri"/>
          <w:spacing w:val="-2"/>
          <w:sz w:val="24"/>
          <w:szCs w:val="24"/>
        </w:rPr>
        <w:t xml:space="preserve"> La organización cuenta con sede de trabajo en</w:t>
      </w:r>
      <w:r w:rsidR="00DC2550" w:rsidRPr="00A8361E">
        <w:rPr>
          <w:rFonts w:ascii="Calibri" w:hAnsi="Calibri"/>
          <w:spacing w:val="-2"/>
          <w:sz w:val="24"/>
          <w:szCs w:val="24"/>
        </w:rPr>
        <w:t xml:space="preserve"> </w:t>
      </w:r>
      <w:r w:rsidR="0069722D" w:rsidRPr="00A8361E">
        <w:rPr>
          <w:rFonts w:ascii="Calibri" w:hAnsi="Calibri"/>
          <w:spacing w:val="-2"/>
          <w:sz w:val="24"/>
          <w:szCs w:val="24"/>
        </w:rPr>
        <w:t xml:space="preserve">la </w:t>
      </w:r>
      <w:r w:rsidR="008B44E8" w:rsidRPr="00A8361E">
        <w:rPr>
          <w:rFonts w:ascii="Calibri" w:hAnsi="Calibri"/>
          <w:spacing w:val="-2"/>
          <w:sz w:val="24"/>
          <w:szCs w:val="24"/>
        </w:rPr>
        <w:t xml:space="preserve">comunidad de Zapote, Orotina </w:t>
      </w:r>
      <w:r w:rsidR="0069722D" w:rsidRPr="00A8361E">
        <w:rPr>
          <w:rFonts w:ascii="Calibri" w:hAnsi="Calibri"/>
          <w:spacing w:val="-2"/>
          <w:sz w:val="24"/>
          <w:szCs w:val="24"/>
        </w:rPr>
        <w:t>provincia de Alajuela</w:t>
      </w:r>
      <w:r w:rsidR="0092630B" w:rsidRPr="00A8361E">
        <w:rPr>
          <w:rFonts w:ascii="Calibri" w:hAnsi="Calibri"/>
          <w:spacing w:val="-2"/>
          <w:sz w:val="24"/>
          <w:szCs w:val="24"/>
        </w:rPr>
        <w:t xml:space="preserve">. </w:t>
      </w:r>
    </w:p>
    <w:p w:rsidR="008B44E8" w:rsidRPr="00A8361E" w:rsidRDefault="008B44E8" w:rsidP="002925CD">
      <w:pPr>
        <w:pStyle w:val="Sinespaciado"/>
        <w:spacing w:line="360" w:lineRule="auto"/>
        <w:jc w:val="both"/>
        <w:rPr>
          <w:rFonts w:ascii="Calibri" w:hAnsi="Calibri"/>
          <w:spacing w:val="-2"/>
          <w:sz w:val="24"/>
          <w:szCs w:val="24"/>
        </w:rPr>
      </w:pPr>
    </w:p>
    <w:p w:rsidR="0092630B" w:rsidRPr="00A8361E" w:rsidRDefault="0092630B" w:rsidP="002925CD">
      <w:pPr>
        <w:pStyle w:val="Sinespaciado"/>
        <w:spacing w:line="360" w:lineRule="auto"/>
        <w:jc w:val="both"/>
        <w:rPr>
          <w:rFonts w:ascii="Calibri" w:hAnsi="Calibri"/>
          <w:sz w:val="24"/>
          <w:szCs w:val="24"/>
        </w:rPr>
      </w:pPr>
      <w:r w:rsidRPr="00A8361E">
        <w:rPr>
          <w:rFonts w:ascii="Calibri" w:hAnsi="Calibri"/>
          <w:spacing w:val="-2"/>
          <w:sz w:val="24"/>
          <w:szCs w:val="24"/>
        </w:rPr>
        <w:t>T</w:t>
      </w:r>
      <w:r w:rsidR="00C47F5B" w:rsidRPr="00A8361E">
        <w:rPr>
          <w:rFonts w:ascii="Calibri" w:hAnsi="Calibri"/>
          <w:spacing w:val="-2"/>
          <w:sz w:val="24"/>
          <w:szCs w:val="24"/>
        </w:rPr>
        <w:t xml:space="preserve">iene como </w:t>
      </w:r>
      <w:r w:rsidR="005A23BE" w:rsidRPr="00A8361E">
        <w:rPr>
          <w:rFonts w:ascii="Calibri" w:hAnsi="Calibri"/>
          <w:spacing w:val="-2"/>
          <w:sz w:val="24"/>
          <w:szCs w:val="24"/>
        </w:rPr>
        <w:t>objetivo</w:t>
      </w:r>
      <w:r w:rsidR="00A8361E" w:rsidRPr="00A8361E">
        <w:rPr>
          <w:rFonts w:ascii="Calibri" w:hAnsi="Calibri"/>
          <w:spacing w:val="-2"/>
          <w:sz w:val="24"/>
          <w:szCs w:val="24"/>
        </w:rPr>
        <w:t xml:space="preserve"> velar por el buen funcionamiento del acueducto de la comunidad de </w:t>
      </w:r>
      <w:r w:rsidR="00982B28">
        <w:rPr>
          <w:rFonts w:ascii="Calibri" w:hAnsi="Calibri"/>
          <w:spacing w:val="-2"/>
          <w:sz w:val="24"/>
          <w:szCs w:val="24"/>
        </w:rPr>
        <w:t xml:space="preserve">Zapote </w:t>
      </w:r>
      <w:r w:rsidR="00A8361E" w:rsidRPr="00A8361E">
        <w:rPr>
          <w:rFonts w:ascii="Calibri" w:hAnsi="Calibri"/>
          <w:spacing w:val="-2"/>
          <w:sz w:val="24"/>
          <w:szCs w:val="24"/>
        </w:rPr>
        <w:t>(sistema formado por obras accesorias, tuberías, o conductos de caracteres diferentes, cuyo objeto es captar, tratar y distribuir agua potable, aprovechando la gravedad, o bien, la utilización de energía para su correspondiente bombeo, con la finalidad de proporcionar agua a un núcleo de población determinado). Comprende también los factores involucrados en la conservación y aprovechamiento del recurso natural y las obras de infraestructura, su construcción, mantenimiento, reposición y sostenimiento.</w:t>
      </w:r>
    </w:p>
    <w:p w:rsidR="00FE7214" w:rsidRPr="00A8361E" w:rsidRDefault="00FE7214" w:rsidP="002925CD">
      <w:pPr>
        <w:tabs>
          <w:tab w:val="left" w:pos="-720"/>
        </w:tabs>
        <w:spacing w:line="360" w:lineRule="auto"/>
        <w:rPr>
          <w:rFonts w:ascii="Calibri" w:hAnsi="Calibri"/>
          <w:spacing w:val="-2"/>
          <w:sz w:val="24"/>
        </w:rPr>
      </w:pPr>
    </w:p>
    <w:p w:rsidR="00FE7214" w:rsidRDefault="00D536DC" w:rsidP="002925CD">
      <w:pPr>
        <w:tabs>
          <w:tab w:val="left" w:pos="-720"/>
        </w:tabs>
        <w:spacing w:line="360" w:lineRule="auto"/>
        <w:rPr>
          <w:rFonts w:ascii="Calibri" w:hAnsi="Calibri"/>
          <w:spacing w:val="-2"/>
          <w:sz w:val="24"/>
        </w:rPr>
      </w:pPr>
      <w:r w:rsidRPr="00A8361E">
        <w:rPr>
          <w:rFonts w:ascii="Calibri" w:hAnsi="Calibri"/>
          <w:spacing w:val="-2"/>
          <w:sz w:val="24"/>
        </w:rPr>
        <w:t>Al término del proyecto en</w:t>
      </w:r>
      <w:r w:rsidR="005A23BE" w:rsidRPr="00A8361E">
        <w:rPr>
          <w:rFonts w:ascii="Calibri" w:hAnsi="Calibri"/>
          <w:spacing w:val="-2"/>
          <w:sz w:val="24"/>
        </w:rPr>
        <w:t xml:space="preserve"> </w:t>
      </w:r>
      <w:r w:rsidR="0092630B" w:rsidRPr="00A8361E">
        <w:rPr>
          <w:rFonts w:ascii="Calibri" w:hAnsi="Calibri"/>
          <w:spacing w:val="-2"/>
          <w:sz w:val="24"/>
        </w:rPr>
        <w:t xml:space="preserve"> octubre </w:t>
      </w:r>
      <w:r w:rsidR="005A23BE" w:rsidRPr="00A8361E">
        <w:rPr>
          <w:rFonts w:ascii="Calibri" w:hAnsi="Calibri"/>
          <w:spacing w:val="-2"/>
          <w:sz w:val="24"/>
        </w:rPr>
        <w:t>2014</w:t>
      </w:r>
      <w:r w:rsidRPr="00A8361E">
        <w:rPr>
          <w:rFonts w:ascii="Calibri" w:hAnsi="Calibri"/>
          <w:spacing w:val="-2"/>
          <w:sz w:val="24"/>
        </w:rPr>
        <w:t xml:space="preserve">, </w:t>
      </w:r>
      <w:r w:rsidR="00955AE4" w:rsidRPr="00A8361E">
        <w:rPr>
          <w:rFonts w:ascii="Calibri" w:hAnsi="Calibri"/>
          <w:spacing w:val="-2"/>
          <w:sz w:val="24"/>
        </w:rPr>
        <w:t>logro u</w:t>
      </w:r>
      <w:r w:rsidR="00140A71" w:rsidRPr="00A8361E">
        <w:rPr>
          <w:rFonts w:ascii="Calibri" w:hAnsi="Calibri"/>
          <w:spacing w:val="-2"/>
          <w:sz w:val="24"/>
        </w:rPr>
        <w:t xml:space="preserve">n </w:t>
      </w:r>
      <w:r w:rsidR="005A23BE" w:rsidRPr="00A8361E">
        <w:rPr>
          <w:rFonts w:ascii="Calibri" w:hAnsi="Calibri"/>
          <w:spacing w:val="-2"/>
          <w:sz w:val="24"/>
        </w:rPr>
        <w:t>9</w:t>
      </w:r>
      <w:r w:rsidR="008B44E8" w:rsidRPr="00A8361E">
        <w:rPr>
          <w:rFonts w:ascii="Calibri" w:hAnsi="Calibri"/>
          <w:spacing w:val="-2"/>
          <w:sz w:val="24"/>
        </w:rPr>
        <w:t>5</w:t>
      </w:r>
      <w:r w:rsidRPr="00A8361E">
        <w:rPr>
          <w:rFonts w:ascii="Calibri" w:hAnsi="Calibri"/>
          <w:spacing w:val="-2"/>
          <w:sz w:val="24"/>
        </w:rPr>
        <w:t xml:space="preserve">% </w:t>
      </w:r>
      <w:r w:rsidR="00B806B6" w:rsidRPr="00A8361E">
        <w:rPr>
          <w:rFonts w:ascii="Calibri" w:hAnsi="Calibri"/>
          <w:spacing w:val="-2"/>
          <w:sz w:val="24"/>
        </w:rPr>
        <w:t xml:space="preserve">de cumplimiento de </w:t>
      </w:r>
      <w:r w:rsidRPr="00A8361E">
        <w:rPr>
          <w:rFonts w:ascii="Calibri" w:hAnsi="Calibri"/>
          <w:spacing w:val="-2"/>
          <w:sz w:val="24"/>
        </w:rPr>
        <w:t>los objetivos trazados, a la vez que fortalecía su</w:t>
      </w:r>
      <w:r w:rsidR="00D73E7A" w:rsidRPr="00A8361E">
        <w:rPr>
          <w:rFonts w:ascii="Calibri" w:hAnsi="Calibri"/>
          <w:spacing w:val="-2"/>
          <w:sz w:val="24"/>
        </w:rPr>
        <w:t>s capacidades como organización</w:t>
      </w:r>
      <w:r w:rsidR="00BF6129" w:rsidRPr="00A8361E">
        <w:rPr>
          <w:rFonts w:ascii="Calibri" w:hAnsi="Calibri"/>
          <w:spacing w:val="-2"/>
          <w:sz w:val="24"/>
        </w:rPr>
        <w:t>. Como logros de la organización en la implementación del proyecto se citan los siguientes</w:t>
      </w:r>
      <w:r w:rsidR="005D3B64" w:rsidRPr="00A8361E">
        <w:rPr>
          <w:rFonts w:ascii="Calibri" w:hAnsi="Calibri"/>
          <w:spacing w:val="-2"/>
          <w:sz w:val="24"/>
        </w:rPr>
        <w:t>:</w:t>
      </w:r>
    </w:p>
    <w:p w:rsidR="00C21F80" w:rsidRPr="00A8361E" w:rsidRDefault="00C21F80" w:rsidP="002925CD">
      <w:pPr>
        <w:tabs>
          <w:tab w:val="left" w:pos="-720"/>
        </w:tabs>
        <w:spacing w:line="360" w:lineRule="auto"/>
        <w:rPr>
          <w:rFonts w:ascii="Calibri" w:hAnsi="Calibri"/>
          <w:spacing w:val="-2"/>
          <w:sz w:val="24"/>
        </w:rPr>
      </w:pPr>
    </w:p>
    <w:p w:rsidR="00001199" w:rsidRPr="00867BB3" w:rsidRDefault="00001199" w:rsidP="00CA55F4">
      <w:pPr>
        <w:numPr>
          <w:ilvl w:val="0"/>
          <w:numId w:val="25"/>
        </w:numPr>
        <w:ind w:left="567"/>
        <w:rPr>
          <w:rFonts w:ascii="Calibri" w:hAnsi="Calibri"/>
          <w:b/>
          <w:color w:val="072B62" w:themeColor="background2" w:themeShade="40"/>
          <w:sz w:val="24"/>
          <w:szCs w:val="20"/>
        </w:rPr>
      </w:pPr>
      <w:r w:rsidRPr="00867BB3">
        <w:rPr>
          <w:rFonts w:ascii="Calibri" w:hAnsi="Calibri"/>
          <w:b/>
          <w:color w:val="072B62" w:themeColor="background2" w:themeShade="40"/>
          <w:sz w:val="24"/>
          <w:szCs w:val="20"/>
        </w:rPr>
        <w:t>DOS NACIENTES nuevas ubicadas  en PATO DE GALLO</w:t>
      </w:r>
    </w:p>
    <w:p w:rsidR="00001199" w:rsidRPr="00867BB3" w:rsidRDefault="00001199" w:rsidP="00CA55F4">
      <w:pPr>
        <w:numPr>
          <w:ilvl w:val="0"/>
          <w:numId w:val="25"/>
        </w:numPr>
        <w:ind w:left="567"/>
        <w:rPr>
          <w:rFonts w:ascii="Calibri" w:hAnsi="Calibri"/>
          <w:b/>
          <w:color w:val="072B62" w:themeColor="background2" w:themeShade="40"/>
          <w:sz w:val="24"/>
          <w:szCs w:val="20"/>
        </w:rPr>
      </w:pPr>
      <w:r w:rsidRPr="00867BB3">
        <w:rPr>
          <w:rFonts w:ascii="Calibri" w:hAnsi="Calibri"/>
          <w:b/>
          <w:color w:val="072B62" w:themeColor="background2" w:themeShade="40"/>
          <w:sz w:val="24"/>
          <w:szCs w:val="20"/>
        </w:rPr>
        <w:t>Regeneración de 2 has de terreno, y  se sembraron: 450 árboles de las siguientes especies: maderales, zotacaballo, laurel, corteza, guarumo, donados por el Ice.</w:t>
      </w:r>
    </w:p>
    <w:p w:rsidR="00001199" w:rsidRPr="00867BB3" w:rsidRDefault="00001199" w:rsidP="00CA55F4">
      <w:pPr>
        <w:numPr>
          <w:ilvl w:val="0"/>
          <w:numId w:val="25"/>
        </w:numPr>
        <w:ind w:left="567"/>
        <w:rPr>
          <w:rFonts w:ascii="Calibri" w:hAnsi="Calibri"/>
          <w:b/>
          <w:color w:val="072B62" w:themeColor="background2" w:themeShade="40"/>
          <w:sz w:val="24"/>
          <w:szCs w:val="20"/>
        </w:rPr>
      </w:pPr>
      <w:r w:rsidRPr="00867BB3">
        <w:rPr>
          <w:rFonts w:ascii="Calibri" w:hAnsi="Calibri"/>
          <w:b/>
          <w:color w:val="072B62" w:themeColor="background2" w:themeShade="40"/>
          <w:sz w:val="24"/>
          <w:szCs w:val="20"/>
        </w:rPr>
        <w:t>No se cercaron ni delimitaron las nacientes, porque ya existía.</w:t>
      </w:r>
    </w:p>
    <w:p w:rsidR="00001199" w:rsidRPr="00867BB3" w:rsidRDefault="00001199" w:rsidP="00CA55F4">
      <w:pPr>
        <w:numPr>
          <w:ilvl w:val="0"/>
          <w:numId w:val="25"/>
        </w:numPr>
        <w:ind w:left="567"/>
        <w:rPr>
          <w:rFonts w:ascii="Calibri" w:hAnsi="Calibri"/>
          <w:b/>
          <w:color w:val="072B62" w:themeColor="background2" w:themeShade="40"/>
          <w:sz w:val="24"/>
          <w:szCs w:val="20"/>
        </w:rPr>
      </w:pPr>
      <w:r w:rsidRPr="00867BB3">
        <w:rPr>
          <w:rFonts w:ascii="Calibri" w:hAnsi="Calibri"/>
          <w:b/>
          <w:color w:val="072B62" w:themeColor="background2" w:themeShade="40"/>
          <w:sz w:val="24"/>
          <w:szCs w:val="20"/>
        </w:rPr>
        <w:t>Donación de un lote de 100 metros por un vecino de la comunidad en la cual se construyo el tanque de captación.</w:t>
      </w:r>
      <w:r w:rsidR="00A8361E" w:rsidRPr="00867BB3">
        <w:rPr>
          <w:rFonts w:ascii="Calibri" w:hAnsi="Calibri"/>
          <w:b/>
          <w:color w:val="072B62" w:themeColor="background2" w:themeShade="40"/>
          <w:sz w:val="24"/>
          <w:szCs w:val="20"/>
        </w:rPr>
        <w:t xml:space="preserve"> </w:t>
      </w:r>
      <w:r w:rsidRPr="00867BB3">
        <w:rPr>
          <w:rFonts w:ascii="Calibri" w:hAnsi="Calibri"/>
          <w:b/>
          <w:color w:val="072B62" w:themeColor="background2" w:themeShade="40"/>
          <w:sz w:val="24"/>
          <w:szCs w:val="20"/>
        </w:rPr>
        <w:t>El lote está inscrito a nombre de la SADA.</w:t>
      </w:r>
    </w:p>
    <w:p w:rsidR="00001199" w:rsidRPr="00867BB3" w:rsidRDefault="00001199" w:rsidP="00CA55F4">
      <w:pPr>
        <w:numPr>
          <w:ilvl w:val="0"/>
          <w:numId w:val="25"/>
        </w:numPr>
        <w:ind w:left="567"/>
        <w:rPr>
          <w:rFonts w:ascii="Calibri" w:hAnsi="Calibri"/>
          <w:b/>
          <w:color w:val="072B62" w:themeColor="background2" w:themeShade="40"/>
          <w:sz w:val="24"/>
          <w:szCs w:val="20"/>
        </w:rPr>
      </w:pPr>
      <w:r w:rsidRPr="00867BB3">
        <w:rPr>
          <w:rFonts w:ascii="Calibri" w:hAnsi="Calibri"/>
          <w:b/>
          <w:color w:val="072B62" w:themeColor="background2" w:themeShade="40"/>
          <w:sz w:val="24"/>
          <w:szCs w:val="20"/>
        </w:rPr>
        <w:t>El tanque finalizado y funcionando eficientemente.</w:t>
      </w:r>
    </w:p>
    <w:p w:rsidR="00001199" w:rsidRPr="00867BB3" w:rsidRDefault="00001199" w:rsidP="00CA55F4">
      <w:pPr>
        <w:numPr>
          <w:ilvl w:val="0"/>
          <w:numId w:val="25"/>
        </w:numPr>
        <w:ind w:left="567"/>
        <w:rPr>
          <w:rFonts w:ascii="Calibri" w:hAnsi="Calibri"/>
          <w:b/>
          <w:color w:val="072B62" w:themeColor="background2" w:themeShade="40"/>
          <w:sz w:val="24"/>
          <w:szCs w:val="20"/>
        </w:rPr>
      </w:pPr>
      <w:r w:rsidRPr="00867BB3">
        <w:rPr>
          <w:rFonts w:ascii="Calibri" w:hAnsi="Calibri"/>
          <w:b/>
          <w:color w:val="072B62" w:themeColor="background2" w:themeShade="40"/>
          <w:sz w:val="24"/>
          <w:szCs w:val="20"/>
        </w:rPr>
        <w:t>Se construyo tanque de captación de 25 mil litros para brindarle agua al sector de Zapote.</w:t>
      </w:r>
    </w:p>
    <w:p w:rsidR="00001199" w:rsidRPr="00867BB3" w:rsidRDefault="00001199" w:rsidP="00CA55F4">
      <w:pPr>
        <w:numPr>
          <w:ilvl w:val="0"/>
          <w:numId w:val="25"/>
        </w:numPr>
        <w:ind w:left="567"/>
        <w:rPr>
          <w:rFonts w:ascii="Calibri" w:hAnsi="Calibri"/>
          <w:b/>
          <w:color w:val="072B62" w:themeColor="background2" w:themeShade="40"/>
          <w:sz w:val="24"/>
          <w:szCs w:val="20"/>
        </w:rPr>
      </w:pPr>
      <w:r w:rsidRPr="00867BB3">
        <w:rPr>
          <w:rFonts w:ascii="Calibri" w:hAnsi="Calibri"/>
          <w:b/>
          <w:color w:val="072B62" w:themeColor="background2" w:themeShade="40"/>
          <w:sz w:val="24"/>
          <w:szCs w:val="20"/>
        </w:rPr>
        <w:t>Instalación de un tanque plástico de 2500 litros como quiebragradiente para la comunidad de  Pata de Gallo.</w:t>
      </w:r>
    </w:p>
    <w:p w:rsidR="00001199" w:rsidRPr="00867BB3" w:rsidRDefault="00001199" w:rsidP="00CA55F4">
      <w:pPr>
        <w:numPr>
          <w:ilvl w:val="0"/>
          <w:numId w:val="25"/>
        </w:numPr>
        <w:ind w:left="567"/>
        <w:rPr>
          <w:rFonts w:ascii="Calibri" w:hAnsi="Calibri"/>
          <w:b/>
          <w:color w:val="072B62" w:themeColor="background2" w:themeShade="40"/>
          <w:sz w:val="24"/>
          <w:szCs w:val="20"/>
        </w:rPr>
      </w:pPr>
      <w:r w:rsidRPr="00867BB3">
        <w:rPr>
          <w:rFonts w:ascii="Calibri" w:hAnsi="Calibri"/>
          <w:b/>
          <w:color w:val="072B62" w:themeColor="background2" w:themeShade="40"/>
          <w:sz w:val="24"/>
          <w:szCs w:val="20"/>
        </w:rPr>
        <w:t>Cambio de 840 metros de tubería para mejor conducción  para la comunidad de  Pata de Gallo.</w:t>
      </w:r>
    </w:p>
    <w:p w:rsidR="00001199" w:rsidRPr="00867BB3" w:rsidRDefault="00001199" w:rsidP="00CA55F4">
      <w:pPr>
        <w:numPr>
          <w:ilvl w:val="0"/>
          <w:numId w:val="25"/>
        </w:numPr>
        <w:ind w:left="567"/>
        <w:rPr>
          <w:rFonts w:ascii="Calibri" w:hAnsi="Calibri"/>
          <w:b/>
          <w:color w:val="072B62" w:themeColor="background2" w:themeShade="40"/>
          <w:sz w:val="24"/>
          <w:szCs w:val="20"/>
        </w:rPr>
      </w:pPr>
      <w:r w:rsidRPr="00867BB3">
        <w:rPr>
          <w:rFonts w:ascii="Calibri" w:hAnsi="Calibri"/>
          <w:b/>
          <w:color w:val="072B62" w:themeColor="background2" w:themeShade="40"/>
          <w:sz w:val="24"/>
          <w:szCs w:val="20"/>
        </w:rPr>
        <w:t>Instalación de un hidrante con apoyo de AYA.</w:t>
      </w:r>
    </w:p>
    <w:p w:rsidR="00001199" w:rsidRPr="00867BB3" w:rsidRDefault="00001199" w:rsidP="00CA55F4">
      <w:pPr>
        <w:numPr>
          <w:ilvl w:val="0"/>
          <w:numId w:val="25"/>
        </w:numPr>
        <w:ind w:left="567"/>
        <w:rPr>
          <w:rFonts w:ascii="Calibri" w:hAnsi="Calibri"/>
          <w:b/>
          <w:color w:val="072B62" w:themeColor="background2" w:themeShade="40"/>
          <w:sz w:val="24"/>
          <w:szCs w:val="20"/>
        </w:rPr>
      </w:pPr>
      <w:r w:rsidRPr="00867BB3">
        <w:rPr>
          <w:rFonts w:ascii="Calibri" w:hAnsi="Calibri"/>
          <w:b/>
          <w:color w:val="072B62" w:themeColor="background2" w:themeShade="40"/>
          <w:sz w:val="24"/>
          <w:szCs w:val="20"/>
        </w:rPr>
        <w:t>Instalación de un clorador con la ayuda del AyA.</w:t>
      </w:r>
    </w:p>
    <w:p w:rsidR="00001199" w:rsidRPr="00867BB3" w:rsidRDefault="00001199" w:rsidP="00CA55F4">
      <w:pPr>
        <w:numPr>
          <w:ilvl w:val="0"/>
          <w:numId w:val="25"/>
        </w:numPr>
        <w:ind w:left="567"/>
        <w:rPr>
          <w:rFonts w:ascii="Calibri" w:hAnsi="Calibri"/>
          <w:b/>
          <w:color w:val="072B62" w:themeColor="background2" w:themeShade="40"/>
          <w:szCs w:val="20"/>
        </w:rPr>
      </w:pPr>
      <w:r w:rsidRPr="00867BB3">
        <w:rPr>
          <w:rFonts w:ascii="Calibri" w:hAnsi="Calibri"/>
          <w:b/>
          <w:color w:val="072B62" w:themeColor="background2" w:themeShade="40"/>
          <w:sz w:val="24"/>
          <w:szCs w:val="20"/>
        </w:rPr>
        <w:t>Cambio de 1200 tubería para conducción en Zapote</w:t>
      </w:r>
      <w:r w:rsidRPr="00867BB3">
        <w:rPr>
          <w:rFonts w:ascii="Calibri" w:hAnsi="Calibri"/>
          <w:b/>
          <w:color w:val="072B62" w:themeColor="background2" w:themeShade="40"/>
          <w:szCs w:val="20"/>
        </w:rPr>
        <w:t>.</w:t>
      </w:r>
    </w:p>
    <w:p w:rsidR="00001199" w:rsidRPr="00867BB3" w:rsidRDefault="00001199" w:rsidP="00CA55F4">
      <w:pPr>
        <w:numPr>
          <w:ilvl w:val="0"/>
          <w:numId w:val="25"/>
        </w:numPr>
        <w:ind w:left="567"/>
        <w:rPr>
          <w:rFonts w:ascii="Calibri" w:hAnsi="Calibri"/>
          <w:b/>
          <w:color w:val="072B62" w:themeColor="background2" w:themeShade="40"/>
          <w:szCs w:val="20"/>
        </w:rPr>
      </w:pPr>
      <w:r w:rsidRPr="00867BB3">
        <w:rPr>
          <w:rFonts w:ascii="Calibri" w:hAnsi="Calibri"/>
          <w:b/>
          <w:color w:val="072B62" w:themeColor="background2" w:themeShade="40"/>
          <w:szCs w:val="20"/>
        </w:rPr>
        <w:t>Asada capacitada en funciones de Junta directiva y otras, esta capacitación se llevó a cabo en las Candelillas, participaron 2 miembros por ASADA.</w:t>
      </w:r>
    </w:p>
    <w:p w:rsidR="00001199" w:rsidRPr="00867BB3" w:rsidRDefault="00001199" w:rsidP="00CA55F4">
      <w:pPr>
        <w:numPr>
          <w:ilvl w:val="0"/>
          <w:numId w:val="25"/>
        </w:numPr>
        <w:ind w:left="567"/>
        <w:rPr>
          <w:rFonts w:ascii="Calibri" w:hAnsi="Calibri"/>
          <w:b/>
          <w:color w:val="072B62" w:themeColor="background2" w:themeShade="40"/>
          <w:szCs w:val="20"/>
        </w:rPr>
      </w:pPr>
      <w:r w:rsidRPr="00867BB3">
        <w:rPr>
          <w:rFonts w:ascii="Calibri" w:hAnsi="Calibri"/>
          <w:b/>
          <w:color w:val="072B62" w:themeColor="background2" w:themeShade="40"/>
          <w:szCs w:val="20"/>
        </w:rPr>
        <w:t>Se estableció la tubería desde el tanque a las casas</w:t>
      </w:r>
      <w:r w:rsidR="00867BB3">
        <w:rPr>
          <w:rFonts w:ascii="Calibri" w:hAnsi="Calibri"/>
          <w:b/>
          <w:color w:val="072B62" w:themeColor="background2" w:themeShade="40"/>
          <w:szCs w:val="20"/>
        </w:rPr>
        <w:t xml:space="preserve"> de habitación de las comunidades.</w:t>
      </w:r>
      <w:r w:rsidRPr="00867BB3">
        <w:rPr>
          <w:rFonts w:ascii="Calibri" w:hAnsi="Calibri"/>
          <w:b/>
          <w:color w:val="072B62" w:themeColor="background2" w:themeShade="40"/>
          <w:szCs w:val="20"/>
        </w:rPr>
        <w:t xml:space="preserve">  </w:t>
      </w:r>
    </w:p>
    <w:p w:rsidR="00001199" w:rsidRPr="00867BB3" w:rsidRDefault="00001199" w:rsidP="00CA55F4">
      <w:pPr>
        <w:numPr>
          <w:ilvl w:val="0"/>
          <w:numId w:val="25"/>
        </w:numPr>
        <w:ind w:left="567"/>
        <w:rPr>
          <w:rFonts w:ascii="Calibri" w:hAnsi="Calibri"/>
          <w:b/>
          <w:color w:val="072B62" w:themeColor="background2" w:themeShade="40"/>
          <w:szCs w:val="20"/>
        </w:rPr>
      </w:pPr>
      <w:r w:rsidRPr="00867BB3">
        <w:rPr>
          <w:rFonts w:ascii="Calibri" w:hAnsi="Calibri"/>
          <w:b/>
          <w:color w:val="072B62" w:themeColor="background2" w:themeShade="40"/>
          <w:szCs w:val="20"/>
        </w:rPr>
        <w:t>Se instaló tubería nueva en la parte alta que no contaba con servicio del acueducto.</w:t>
      </w:r>
    </w:p>
    <w:p w:rsidR="00001199" w:rsidRPr="00867BB3" w:rsidRDefault="00001199" w:rsidP="00CA55F4">
      <w:pPr>
        <w:numPr>
          <w:ilvl w:val="0"/>
          <w:numId w:val="25"/>
        </w:numPr>
        <w:ind w:left="567"/>
        <w:rPr>
          <w:rFonts w:ascii="Calibri" w:hAnsi="Calibri"/>
          <w:b/>
          <w:color w:val="072B62" w:themeColor="background2" w:themeShade="40"/>
          <w:szCs w:val="20"/>
        </w:rPr>
      </w:pPr>
      <w:r w:rsidRPr="00867BB3">
        <w:rPr>
          <w:rFonts w:ascii="Calibri" w:hAnsi="Calibri"/>
          <w:b/>
          <w:color w:val="072B62" w:themeColor="background2" w:themeShade="40"/>
          <w:szCs w:val="20"/>
        </w:rPr>
        <w:t>Construcción de tres cajas de registro a la entrada y salida de los tanques.</w:t>
      </w:r>
    </w:p>
    <w:p w:rsidR="00001199" w:rsidRPr="00867BB3" w:rsidRDefault="00001199" w:rsidP="00CA55F4">
      <w:pPr>
        <w:numPr>
          <w:ilvl w:val="0"/>
          <w:numId w:val="25"/>
        </w:numPr>
        <w:ind w:left="567"/>
        <w:rPr>
          <w:rFonts w:ascii="Calibri" w:hAnsi="Calibri"/>
          <w:b/>
          <w:color w:val="072B62" w:themeColor="background2" w:themeShade="40"/>
          <w:szCs w:val="20"/>
        </w:rPr>
      </w:pPr>
      <w:r w:rsidRPr="00867BB3">
        <w:rPr>
          <w:rFonts w:ascii="Calibri" w:hAnsi="Calibri"/>
          <w:b/>
          <w:color w:val="072B62" w:themeColor="background2" w:themeShade="40"/>
          <w:szCs w:val="20"/>
        </w:rPr>
        <w:t>Funcionarios de AYA han brindado asistencia técnica en la construcción del tanque, la instalación de la tubería y la instalación del clorador de agua.</w:t>
      </w:r>
    </w:p>
    <w:p w:rsidR="00001199" w:rsidRPr="00867BB3" w:rsidRDefault="00001199" w:rsidP="00CA55F4">
      <w:pPr>
        <w:numPr>
          <w:ilvl w:val="0"/>
          <w:numId w:val="25"/>
        </w:numPr>
        <w:ind w:left="567"/>
        <w:rPr>
          <w:rFonts w:ascii="Calibri" w:hAnsi="Calibri"/>
          <w:b/>
          <w:color w:val="072B62" w:themeColor="background2" w:themeShade="40"/>
          <w:szCs w:val="20"/>
        </w:rPr>
      </w:pPr>
      <w:r w:rsidRPr="00867BB3">
        <w:rPr>
          <w:rFonts w:ascii="Calibri" w:hAnsi="Calibri"/>
          <w:b/>
          <w:color w:val="072B62" w:themeColor="background2" w:themeShade="40"/>
          <w:szCs w:val="20"/>
        </w:rPr>
        <w:t>Hidrante no se ha colocado, ya se solicito la visita de la gente de los bomberos, los bomberos tienen que enviar un informe de ubicación.</w:t>
      </w:r>
    </w:p>
    <w:p w:rsidR="00001199" w:rsidRPr="00867BB3" w:rsidRDefault="00001199" w:rsidP="00CA55F4">
      <w:pPr>
        <w:numPr>
          <w:ilvl w:val="0"/>
          <w:numId w:val="25"/>
        </w:numPr>
        <w:ind w:left="567"/>
        <w:rPr>
          <w:rFonts w:ascii="Calibri" w:hAnsi="Calibri"/>
          <w:b/>
          <w:color w:val="072B62" w:themeColor="background2" w:themeShade="40"/>
          <w:szCs w:val="20"/>
        </w:rPr>
      </w:pPr>
      <w:r w:rsidRPr="00867BB3">
        <w:rPr>
          <w:rFonts w:ascii="Calibri" w:hAnsi="Calibri"/>
          <w:b/>
          <w:color w:val="072B62" w:themeColor="background2" w:themeShade="40"/>
          <w:szCs w:val="20"/>
        </w:rPr>
        <w:t>Las nacientes están inscritas y tienen convenio de delegación con AYA.</w:t>
      </w:r>
    </w:p>
    <w:p w:rsidR="00001199" w:rsidRPr="00867BB3" w:rsidRDefault="00001199" w:rsidP="00CA55F4">
      <w:pPr>
        <w:numPr>
          <w:ilvl w:val="0"/>
          <w:numId w:val="25"/>
        </w:numPr>
        <w:ind w:left="567"/>
        <w:rPr>
          <w:rFonts w:ascii="Calibri" w:hAnsi="Calibri"/>
          <w:b/>
          <w:color w:val="072B62" w:themeColor="background2" w:themeShade="40"/>
          <w:szCs w:val="20"/>
        </w:rPr>
      </w:pPr>
      <w:r w:rsidRPr="00867BB3">
        <w:rPr>
          <w:rFonts w:ascii="Calibri" w:hAnsi="Calibri"/>
          <w:b/>
          <w:color w:val="072B62" w:themeColor="background2" w:themeShade="40"/>
          <w:szCs w:val="20"/>
        </w:rPr>
        <w:t>Tres talleres de capacitación con Mariza Marín-ACEPESA sobre: tratamiento de aguas residuales, cosecha de agua, RECICLAJE DEL AGUA, conservación del ecosistema.</w:t>
      </w:r>
    </w:p>
    <w:p w:rsidR="00C425B5" w:rsidRPr="00C11315" w:rsidRDefault="00C425B5" w:rsidP="002925CD">
      <w:pPr>
        <w:widowControl w:val="0"/>
        <w:spacing w:line="276" w:lineRule="auto"/>
        <w:rPr>
          <w:rFonts w:ascii="Calibri" w:hAnsi="Calibri"/>
          <w:sz w:val="24"/>
          <w:highlight w:val="yellow"/>
        </w:rPr>
      </w:pPr>
    </w:p>
    <w:p w:rsidR="0062681E" w:rsidRPr="00A8361E" w:rsidRDefault="00001199" w:rsidP="002925CD">
      <w:pPr>
        <w:spacing w:line="360" w:lineRule="auto"/>
        <w:rPr>
          <w:rFonts w:ascii="Calibri" w:hAnsi="Calibri"/>
          <w:spacing w:val="-2"/>
          <w:sz w:val="24"/>
        </w:rPr>
      </w:pPr>
      <w:r w:rsidRPr="00A8361E">
        <w:rPr>
          <w:rFonts w:ascii="Calibri" w:hAnsi="Calibri"/>
          <w:spacing w:val="-2"/>
          <w:sz w:val="24"/>
        </w:rPr>
        <w:t>Queda pendiente una actividad programada en el prodoc referida a: la colocación de un h</w:t>
      </w:r>
      <w:r w:rsidRPr="00C21F80">
        <w:rPr>
          <w:rFonts w:ascii="Calibri" w:hAnsi="Calibri"/>
          <w:spacing w:val="-2"/>
          <w:sz w:val="24"/>
        </w:rPr>
        <w:t xml:space="preserve">idrante, la ASADA realizó la gestión ante el </w:t>
      </w:r>
      <w:r w:rsidR="00C21F80" w:rsidRPr="00C21F80">
        <w:rPr>
          <w:rFonts w:ascii="Calibri" w:hAnsi="Calibri"/>
          <w:spacing w:val="-2"/>
          <w:sz w:val="24"/>
        </w:rPr>
        <w:t>Benemérito</w:t>
      </w:r>
      <w:r w:rsidRPr="00C21F80">
        <w:rPr>
          <w:rFonts w:ascii="Calibri" w:hAnsi="Calibri"/>
          <w:spacing w:val="-2"/>
          <w:sz w:val="24"/>
        </w:rPr>
        <w:t xml:space="preserve"> Cuerpo de Bomberos a</w:t>
      </w:r>
      <w:r w:rsidR="007C48B6">
        <w:rPr>
          <w:rFonts w:ascii="Calibri" w:hAnsi="Calibri"/>
          <w:spacing w:val="-2"/>
          <w:sz w:val="24"/>
        </w:rPr>
        <w:t xml:space="preserve">l cual </w:t>
      </w:r>
      <w:r w:rsidRPr="00C21F80">
        <w:rPr>
          <w:rFonts w:ascii="Calibri" w:hAnsi="Calibri"/>
          <w:spacing w:val="-2"/>
          <w:sz w:val="24"/>
        </w:rPr>
        <w:t xml:space="preserve">le corresponde enviar un informe </w:t>
      </w:r>
      <w:r w:rsidR="00A8361E" w:rsidRPr="00C21F80">
        <w:rPr>
          <w:rFonts w:ascii="Calibri" w:hAnsi="Calibri"/>
          <w:spacing w:val="-2"/>
          <w:sz w:val="24"/>
        </w:rPr>
        <w:t xml:space="preserve">para su respectiva </w:t>
      </w:r>
      <w:r w:rsidR="00C21F80" w:rsidRPr="00C21F80">
        <w:rPr>
          <w:rFonts w:ascii="Calibri" w:hAnsi="Calibri"/>
          <w:spacing w:val="-2"/>
          <w:sz w:val="24"/>
        </w:rPr>
        <w:t>ubicación</w:t>
      </w:r>
      <w:r w:rsidRPr="00C21F80">
        <w:rPr>
          <w:rFonts w:ascii="Calibri" w:hAnsi="Calibri"/>
          <w:spacing w:val="-2"/>
          <w:sz w:val="24"/>
        </w:rPr>
        <w:t xml:space="preserve">. </w:t>
      </w:r>
      <w:r w:rsidR="007C48B6">
        <w:rPr>
          <w:rFonts w:ascii="Calibri" w:hAnsi="Calibri"/>
          <w:spacing w:val="-2"/>
          <w:sz w:val="24"/>
        </w:rPr>
        <w:t>S</w:t>
      </w:r>
      <w:r w:rsidR="00923C56" w:rsidRPr="00A8361E">
        <w:rPr>
          <w:rFonts w:ascii="Calibri" w:hAnsi="Calibri"/>
          <w:spacing w:val="-2"/>
          <w:sz w:val="24"/>
        </w:rPr>
        <w:t xml:space="preserve">e </w:t>
      </w:r>
      <w:r w:rsidR="0062681E" w:rsidRPr="00A8361E">
        <w:rPr>
          <w:rFonts w:ascii="Calibri" w:hAnsi="Calibri"/>
          <w:spacing w:val="-2"/>
          <w:sz w:val="24"/>
        </w:rPr>
        <w:t xml:space="preserve">le recomienda </w:t>
      </w:r>
      <w:r w:rsidR="00923C56" w:rsidRPr="00A8361E">
        <w:rPr>
          <w:rFonts w:ascii="Calibri" w:hAnsi="Calibri"/>
          <w:spacing w:val="-2"/>
          <w:sz w:val="24"/>
        </w:rPr>
        <w:t xml:space="preserve">al PPD </w:t>
      </w:r>
      <w:r w:rsidR="0062681E" w:rsidRPr="00A8361E">
        <w:rPr>
          <w:rFonts w:ascii="Calibri" w:hAnsi="Calibri"/>
          <w:spacing w:val="-2"/>
          <w:sz w:val="24"/>
        </w:rPr>
        <w:t>verificar el cumplimiento de e</w:t>
      </w:r>
      <w:r w:rsidR="00923C56" w:rsidRPr="00A8361E">
        <w:rPr>
          <w:rFonts w:ascii="Calibri" w:hAnsi="Calibri"/>
          <w:spacing w:val="-2"/>
          <w:sz w:val="24"/>
        </w:rPr>
        <w:t>stas actividades una vez transcurrido el plazo otorgado.</w:t>
      </w:r>
    </w:p>
    <w:p w:rsidR="0062681E" w:rsidRPr="00A8361E" w:rsidRDefault="0062681E" w:rsidP="002925CD">
      <w:pPr>
        <w:tabs>
          <w:tab w:val="left" w:pos="-720"/>
        </w:tabs>
        <w:spacing w:line="360" w:lineRule="auto"/>
        <w:rPr>
          <w:rFonts w:ascii="Calibri" w:hAnsi="Calibri"/>
          <w:spacing w:val="-2"/>
          <w:sz w:val="24"/>
        </w:rPr>
      </w:pPr>
    </w:p>
    <w:p w:rsidR="00C21F80" w:rsidRDefault="00923C56" w:rsidP="002925CD">
      <w:pPr>
        <w:tabs>
          <w:tab w:val="left" w:pos="-720"/>
        </w:tabs>
        <w:spacing w:line="360" w:lineRule="auto"/>
        <w:rPr>
          <w:rFonts w:ascii="Calibri" w:hAnsi="Calibri"/>
          <w:spacing w:val="-2"/>
          <w:sz w:val="24"/>
        </w:rPr>
      </w:pPr>
      <w:r w:rsidRPr="00A8361E">
        <w:rPr>
          <w:rFonts w:ascii="Calibri" w:hAnsi="Calibri"/>
          <w:spacing w:val="-2"/>
          <w:sz w:val="24"/>
        </w:rPr>
        <w:t xml:space="preserve"> Mediante la evaluación de la ejecución del proyecto, fue posible identificar la existencia </w:t>
      </w:r>
      <w:r w:rsidR="00C425B5" w:rsidRPr="00A8361E">
        <w:rPr>
          <w:rFonts w:ascii="Calibri" w:hAnsi="Calibri"/>
          <w:spacing w:val="-2"/>
          <w:sz w:val="24"/>
        </w:rPr>
        <w:t>medios de verificación de los resultados</w:t>
      </w:r>
      <w:r w:rsidR="007C48B6">
        <w:rPr>
          <w:rFonts w:ascii="Calibri" w:hAnsi="Calibri"/>
          <w:spacing w:val="-2"/>
          <w:sz w:val="24"/>
        </w:rPr>
        <w:t xml:space="preserve"> propuesto</w:t>
      </w:r>
      <w:r w:rsidR="00B12E38">
        <w:rPr>
          <w:rFonts w:ascii="Calibri" w:hAnsi="Calibri"/>
          <w:spacing w:val="-2"/>
          <w:sz w:val="24"/>
        </w:rPr>
        <w:t>s</w:t>
      </w:r>
      <w:r w:rsidR="00C425B5" w:rsidRPr="00A8361E">
        <w:rPr>
          <w:rFonts w:ascii="Calibri" w:hAnsi="Calibri"/>
          <w:spacing w:val="-2"/>
          <w:sz w:val="24"/>
        </w:rPr>
        <w:t xml:space="preserve">, en términos de listas de asistencia, fotos de la </w:t>
      </w:r>
      <w:r w:rsidRPr="00A8361E">
        <w:rPr>
          <w:rFonts w:ascii="Calibri" w:hAnsi="Calibri"/>
          <w:spacing w:val="-2"/>
          <w:sz w:val="24"/>
        </w:rPr>
        <w:t>infraestructura</w:t>
      </w:r>
      <w:r w:rsidR="00C425B5" w:rsidRPr="00A8361E">
        <w:rPr>
          <w:rFonts w:ascii="Calibri" w:hAnsi="Calibri"/>
          <w:spacing w:val="-2"/>
          <w:sz w:val="24"/>
        </w:rPr>
        <w:t xml:space="preserve"> construida, y otros.</w:t>
      </w:r>
      <w:r w:rsidR="0062681E" w:rsidRPr="00A8361E">
        <w:rPr>
          <w:rFonts w:ascii="Calibri" w:hAnsi="Calibri"/>
          <w:spacing w:val="-2"/>
          <w:sz w:val="24"/>
        </w:rPr>
        <w:t xml:space="preserve"> </w:t>
      </w:r>
      <w:r w:rsidR="00A8361E">
        <w:rPr>
          <w:rFonts w:ascii="Calibri" w:hAnsi="Calibri"/>
          <w:spacing w:val="-2"/>
          <w:sz w:val="24"/>
        </w:rPr>
        <w:t xml:space="preserve">Así como también una contrapartida aportada por la organización </w:t>
      </w:r>
      <w:r w:rsidR="00C21F80">
        <w:rPr>
          <w:rFonts w:ascii="Calibri" w:hAnsi="Calibri"/>
          <w:spacing w:val="-2"/>
          <w:sz w:val="24"/>
        </w:rPr>
        <w:t>US$</w:t>
      </w:r>
      <w:r w:rsidR="00C21F80" w:rsidRPr="00001199">
        <w:t>34.815.32</w:t>
      </w:r>
      <w:r w:rsidR="00C21F80">
        <w:rPr>
          <w:rFonts w:ascii="Calibri" w:hAnsi="Calibri"/>
          <w:spacing w:val="-2"/>
          <w:sz w:val="24"/>
        </w:rPr>
        <w:t xml:space="preserve">, superando en un 100% </w:t>
      </w:r>
      <w:r w:rsidR="007C48B6">
        <w:rPr>
          <w:rFonts w:ascii="Calibri" w:hAnsi="Calibri"/>
          <w:spacing w:val="-2"/>
          <w:sz w:val="24"/>
        </w:rPr>
        <w:t xml:space="preserve"> de la </w:t>
      </w:r>
      <w:r w:rsidR="00C21F80">
        <w:rPr>
          <w:rFonts w:ascii="Calibri" w:hAnsi="Calibri"/>
          <w:spacing w:val="-2"/>
          <w:sz w:val="24"/>
        </w:rPr>
        <w:t>propuesta.</w:t>
      </w:r>
    </w:p>
    <w:p w:rsidR="00C21F80" w:rsidRDefault="00C21F80" w:rsidP="002925CD">
      <w:pPr>
        <w:tabs>
          <w:tab w:val="left" w:pos="-720"/>
        </w:tabs>
        <w:spacing w:line="360" w:lineRule="auto"/>
        <w:rPr>
          <w:rFonts w:ascii="Calibri" w:hAnsi="Calibri"/>
          <w:spacing w:val="-2"/>
          <w:sz w:val="24"/>
        </w:rPr>
      </w:pPr>
    </w:p>
    <w:p w:rsidR="002E47E0" w:rsidRPr="00A8361E" w:rsidRDefault="00D536DC" w:rsidP="002925CD">
      <w:pPr>
        <w:tabs>
          <w:tab w:val="left" w:pos="-720"/>
        </w:tabs>
        <w:spacing w:line="360" w:lineRule="auto"/>
        <w:rPr>
          <w:rFonts w:ascii="Calibri" w:hAnsi="Calibri"/>
          <w:spacing w:val="-2"/>
          <w:sz w:val="24"/>
        </w:rPr>
      </w:pPr>
      <w:r w:rsidRPr="00A8361E">
        <w:rPr>
          <w:rFonts w:ascii="Calibri" w:hAnsi="Calibri"/>
          <w:spacing w:val="-2"/>
          <w:sz w:val="24"/>
        </w:rPr>
        <w:t>El presente documento representa la evaluación final del p</w:t>
      </w:r>
      <w:r w:rsidR="004E657C" w:rsidRPr="00A8361E">
        <w:rPr>
          <w:rFonts w:ascii="Calibri" w:hAnsi="Calibri"/>
          <w:spacing w:val="-2"/>
          <w:sz w:val="24"/>
        </w:rPr>
        <w:t xml:space="preserve">royecto, resultado de reuniones </w:t>
      </w:r>
      <w:r w:rsidR="002E74C9" w:rsidRPr="00A8361E">
        <w:rPr>
          <w:rFonts w:ascii="Calibri" w:hAnsi="Calibri"/>
          <w:spacing w:val="-2"/>
          <w:sz w:val="24"/>
        </w:rPr>
        <w:t xml:space="preserve">con el </w:t>
      </w:r>
      <w:r w:rsidR="00BF6129" w:rsidRPr="00A8361E">
        <w:rPr>
          <w:rFonts w:ascii="Calibri" w:hAnsi="Calibri"/>
          <w:spacing w:val="-2"/>
          <w:sz w:val="24"/>
        </w:rPr>
        <w:t>personal de</w:t>
      </w:r>
      <w:r w:rsidR="002E74C9" w:rsidRPr="00A8361E">
        <w:rPr>
          <w:rFonts w:ascii="Calibri" w:hAnsi="Calibri"/>
          <w:spacing w:val="-2"/>
          <w:sz w:val="24"/>
        </w:rPr>
        <w:t xml:space="preserve"> la </w:t>
      </w:r>
      <w:r w:rsidR="003B1979" w:rsidRPr="00A8361E">
        <w:rPr>
          <w:rFonts w:ascii="Calibri" w:hAnsi="Calibri"/>
          <w:spacing w:val="-2"/>
          <w:sz w:val="24"/>
        </w:rPr>
        <w:t>organización</w:t>
      </w:r>
      <w:r w:rsidR="00923C56" w:rsidRPr="00A8361E">
        <w:rPr>
          <w:rFonts w:ascii="Calibri" w:hAnsi="Calibri"/>
          <w:spacing w:val="-2"/>
          <w:sz w:val="24"/>
        </w:rPr>
        <w:t xml:space="preserve">, visita de seguimiento y </w:t>
      </w:r>
      <w:r w:rsidR="004E657C" w:rsidRPr="00A8361E">
        <w:rPr>
          <w:rFonts w:ascii="Calibri" w:hAnsi="Calibri"/>
          <w:spacing w:val="-2"/>
          <w:sz w:val="24"/>
        </w:rPr>
        <w:t xml:space="preserve"> </w:t>
      </w:r>
      <w:r w:rsidR="00D73E7A" w:rsidRPr="00A8361E">
        <w:rPr>
          <w:rFonts w:ascii="Calibri" w:hAnsi="Calibri"/>
          <w:spacing w:val="-2"/>
          <w:sz w:val="24"/>
        </w:rPr>
        <w:t xml:space="preserve">entrevistas al </w:t>
      </w:r>
      <w:r w:rsidR="004E657C" w:rsidRPr="00A8361E">
        <w:rPr>
          <w:rFonts w:ascii="Calibri" w:hAnsi="Calibri"/>
          <w:spacing w:val="-2"/>
          <w:sz w:val="24"/>
        </w:rPr>
        <w:t xml:space="preserve">personal del </w:t>
      </w:r>
      <w:r w:rsidR="00D73E7A" w:rsidRPr="00A8361E">
        <w:rPr>
          <w:rFonts w:ascii="Calibri" w:hAnsi="Calibri"/>
          <w:spacing w:val="-2"/>
          <w:sz w:val="24"/>
        </w:rPr>
        <w:t>PPD</w:t>
      </w:r>
      <w:r w:rsidR="0069722D" w:rsidRPr="00A8361E">
        <w:rPr>
          <w:rFonts w:ascii="Calibri" w:hAnsi="Calibri"/>
          <w:spacing w:val="-2"/>
          <w:sz w:val="24"/>
        </w:rPr>
        <w:t xml:space="preserve"> del MAG</w:t>
      </w:r>
      <w:r w:rsidR="002E74C9" w:rsidRPr="00A8361E">
        <w:rPr>
          <w:rFonts w:ascii="Calibri" w:hAnsi="Calibri"/>
          <w:spacing w:val="-2"/>
          <w:sz w:val="24"/>
        </w:rPr>
        <w:t xml:space="preserve"> y revisión de información secundaria.</w:t>
      </w:r>
    </w:p>
    <w:p w:rsidR="00D536DC" w:rsidRPr="005D3B64" w:rsidRDefault="00D536DC" w:rsidP="002925CD">
      <w:pPr>
        <w:rPr>
          <w:rFonts w:ascii="Calibri" w:hAnsi="Calibri"/>
          <w:sz w:val="24"/>
        </w:rPr>
      </w:pPr>
    </w:p>
    <w:p w:rsidR="00D536DC" w:rsidRDefault="00D536DC" w:rsidP="002925CD">
      <w:pPr>
        <w:rPr>
          <w:rFonts w:ascii="Calibri" w:hAnsi="Calibri"/>
          <w:sz w:val="24"/>
        </w:rPr>
      </w:pPr>
    </w:p>
    <w:p w:rsidR="00982B28" w:rsidRDefault="00982B28" w:rsidP="002925CD">
      <w:pPr>
        <w:rPr>
          <w:rFonts w:ascii="Calibri" w:hAnsi="Calibri"/>
          <w:sz w:val="24"/>
        </w:rPr>
      </w:pPr>
    </w:p>
    <w:p w:rsidR="00982B28" w:rsidRPr="005D3B64" w:rsidRDefault="00982B28" w:rsidP="002925CD">
      <w:pPr>
        <w:rPr>
          <w:rFonts w:ascii="Calibri" w:hAnsi="Calibri"/>
          <w:sz w:val="24"/>
        </w:rPr>
      </w:pPr>
    </w:p>
    <w:p w:rsidR="00B76378" w:rsidRDefault="00B76378" w:rsidP="002925CD">
      <w:pPr>
        <w:rPr>
          <w:rFonts w:ascii="Calibri" w:hAnsi="Calibri"/>
          <w:sz w:val="24"/>
        </w:rPr>
      </w:pPr>
    </w:p>
    <w:p w:rsidR="00C21F80" w:rsidRDefault="00C21F80" w:rsidP="002925CD">
      <w:pPr>
        <w:rPr>
          <w:rFonts w:ascii="Calibri" w:hAnsi="Calibri"/>
          <w:sz w:val="24"/>
        </w:rPr>
      </w:pPr>
    </w:p>
    <w:p w:rsidR="00C21F80" w:rsidRDefault="00C21F80" w:rsidP="002925CD">
      <w:pPr>
        <w:rPr>
          <w:rFonts w:ascii="Calibri" w:hAnsi="Calibri"/>
          <w:sz w:val="24"/>
        </w:rPr>
      </w:pPr>
    </w:p>
    <w:p w:rsidR="00C21F80" w:rsidRPr="005D3B64" w:rsidRDefault="00C21F80" w:rsidP="002925CD">
      <w:pPr>
        <w:rPr>
          <w:rFonts w:ascii="Calibri" w:hAnsi="Calibri"/>
          <w:sz w:val="24"/>
        </w:rPr>
      </w:pPr>
    </w:p>
    <w:p w:rsidR="00B76378" w:rsidRDefault="00B76378" w:rsidP="00C11922"/>
    <w:p w:rsidR="00F65DC8" w:rsidRPr="00B82526" w:rsidRDefault="0057731B" w:rsidP="002C11A7">
      <w:pPr>
        <w:pStyle w:val="Prrafodelista"/>
        <w:numPr>
          <w:ilvl w:val="0"/>
          <w:numId w:val="10"/>
        </w:numPr>
        <w:spacing w:line="276" w:lineRule="auto"/>
        <w:rPr>
          <w:rStyle w:val="Ttulo1Car"/>
          <w:rFonts w:ascii="Calibri Light" w:hAnsi="Calibri Light" w:cs="Arial"/>
          <w:color w:val="auto"/>
          <w:sz w:val="24"/>
          <w:szCs w:val="24"/>
        </w:rPr>
      </w:pPr>
      <w:bookmarkStart w:id="2" w:name="_Toc378318412"/>
      <w:bookmarkStart w:id="3" w:name="_Toc417548748"/>
      <w:r w:rsidRPr="00B82526">
        <w:rPr>
          <w:rStyle w:val="Ttulo1Car"/>
          <w:rFonts w:ascii="Calibri Light" w:hAnsi="Calibri Light" w:cs="Arial"/>
          <w:color w:val="auto"/>
          <w:sz w:val="24"/>
          <w:szCs w:val="24"/>
        </w:rPr>
        <w:t>DESCRIPCIÓN DEL PROYECTO Y RESUMEN DE INFORMACIÓN DE LÍNEA DE BASE</w:t>
      </w:r>
      <w:bookmarkEnd w:id="2"/>
      <w:r w:rsidR="00DC2284" w:rsidRPr="00B82526">
        <w:rPr>
          <w:rStyle w:val="Ttulo1Car"/>
          <w:rFonts w:ascii="Calibri Light" w:hAnsi="Calibri Light" w:cs="Arial"/>
          <w:color w:val="auto"/>
          <w:sz w:val="24"/>
          <w:szCs w:val="24"/>
        </w:rPr>
        <w:t>:</w:t>
      </w:r>
      <w:bookmarkEnd w:id="3"/>
    </w:p>
    <w:p w:rsidR="00F65DC8" w:rsidRPr="00A45297" w:rsidRDefault="00F65DC8" w:rsidP="00F65DC8">
      <w:pPr>
        <w:ind w:firstLine="360"/>
        <w:rPr>
          <w:rFonts w:cs="Arial"/>
          <w:bCs/>
          <w:sz w:val="24"/>
        </w:rPr>
      </w:pPr>
    </w:p>
    <w:p w:rsidR="00F65DC8" w:rsidRDefault="00F65DC8" w:rsidP="002C11A7">
      <w:pPr>
        <w:pStyle w:val="Ttulo2"/>
        <w:numPr>
          <w:ilvl w:val="0"/>
          <w:numId w:val="6"/>
        </w:numPr>
        <w:spacing w:line="276" w:lineRule="auto"/>
        <w:rPr>
          <w:rFonts w:ascii="Calibri Light" w:hAnsi="Calibri Light"/>
          <w:color w:val="auto"/>
          <w:sz w:val="24"/>
          <w:szCs w:val="24"/>
        </w:rPr>
      </w:pPr>
      <w:bookmarkStart w:id="4" w:name="_Toc378318413"/>
      <w:bookmarkStart w:id="5" w:name="_Toc417548749"/>
      <w:r w:rsidRPr="00B82526">
        <w:rPr>
          <w:rFonts w:ascii="Calibri Light" w:hAnsi="Calibri Light"/>
          <w:color w:val="auto"/>
          <w:sz w:val="24"/>
          <w:szCs w:val="24"/>
        </w:rPr>
        <w:t>Organización ejecutora</w:t>
      </w:r>
      <w:bookmarkEnd w:id="4"/>
      <w:r w:rsidR="002E47E0" w:rsidRPr="00B82526">
        <w:rPr>
          <w:rFonts w:ascii="Calibri Light" w:hAnsi="Calibri Light"/>
          <w:color w:val="auto"/>
          <w:sz w:val="24"/>
          <w:szCs w:val="24"/>
        </w:rPr>
        <w:t>:</w:t>
      </w:r>
      <w:bookmarkEnd w:id="5"/>
    </w:p>
    <w:p w:rsidR="001B39B0" w:rsidRPr="001B39B0" w:rsidRDefault="001B39B0" w:rsidP="001B39B0"/>
    <w:p w:rsidR="00C11315" w:rsidRPr="00A8361E" w:rsidRDefault="00C11315" w:rsidP="00A8361E">
      <w:pPr>
        <w:tabs>
          <w:tab w:val="left" w:pos="-720"/>
        </w:tabs>
        <w:suppressAutoHyphens/>
        <w:spacing w:line="360" w:lineRule="auto"/>
        <w:rPr>
          <w:rFonts w:ascii="Calibri" w:hAnsi="Calibri"/>
          <w:spacing w:val="-2"/>
          <w:sz w:val="24"/>
          <w:lang w:val="es-ES"/>
        </w:rPr>
      </w:pPr>
      <w:r w:rsidRPr="00A8361E">
        <w:rPr>
          <w:rFonts w:ascii="Calibri" w:hAnsi="Calibri"/>
          <w:spacing w:val="-2"/>
          <w:sz w:val="24"/>
          <w:lang w:val="es-ES"/>
        </w:rPr>
        <w:t xml:space="preserve">La Asada Zapote se constituye en el año </w:t>
      </w:r>
      <w:r w:rsidRPr="00A8361E">
        <w:rPr>
          <w:rFonts w:ascii="Calibri" w:hAnsi="Calibri"/>
          <w:color w:val="000000"/>
          <w:spacing w:val="-2"/>
          <w:sz w:val="24"/>
          <w:lang w:val="es-ES"/>
        </w:rPr>
        <w:t>2009</w:t>
      </w:r>
      <w:r w:rsidRPr="00A8361E">
        <w:rPr>
          <w:rFonts w:ascii="Calibri" w:hAnsi="Calibri"/>
          <w:spacing w:val="-2"/>
          <w:sz w:val="24"/>
          <w:lang w:val="es-ES"/>
        </w:rPr>
        <w:t>,  y lleva más de 3 años funcionando, bajo el número de cédula jurídica 3-002-586132, está conformada por más de 33 afiliados jefes de familia. Funcionan a través de una Junta Directiva, la cual se reúne en forma ordinaria una vez al mes y en forma extraordinaria cuando se requiera.</w:t>
      </w:r>
    </w:p>
    <w:p w:rsidR="00C11315" w:rsidRPr="00A8361E" w:rsidRDefault="00C11315" w:rsidP="00A8361E">
      <w:pPr>
        <w:tabs>
          <w:tab w:val="left" w:pos="-720"/>
        </w:tabs>
        <w:suppressAutoHyphens/>
        <w:spacing w:line="360" w:lineRule="auto"/>
        <w:rPr>
          <w:rFonts w:ascii="Calibri" w:hAnsi="Calibri"/>
          <w:spacing w:val="-2"/>
          <w:sz w:val="24"/>
          <w:lang w:val="es-ES"/>
        </w:rPr>
      </w:pPr>
      <w:r w:rsidRPr="00A8361E">
        <w:rPr>
          <w:rFonts w:ascii="Calibri" w:hAnsi="Calibri"/>
          <w:spacing w:val="-2"/>
          <w:sz w:val="24"/>
          <w:lang w:val="es-ES"/>
        </w:rPr>
        <w:t xml:space="preserve">  </w:t>
      </w:r>
    </w:p>
    <w:p w:rsidR="00C11315" w:rsidRPr="00A8361E" w:rsidRDefault="00C11315" w:rsidP="00A8361E">
      <w:pPr>
        <w:tabs>
          <w:tab w:val="left" w:pos="-720"/>
        </w:tabs>
        <w:suppressAutoHyphens/>
        <w:spacing w:line="360" w:lineRule="auto"/>
        <w:rPr>
          <w:rFonts w:ascii="Calibri" w:hAnsi="Calibri"/>
          <w:spacing w:val="-2"/>
          <w:sz w:val="24"/>
          <w:lang w:val="es-ES"/>
        </w:rPr>
      </w:pPr>
      <w:r w:rsidRPr="00A8361E">
        <w:rPr>
          <w:rFonts w:ascii="Calibri" w:hAnsi="Calibri"/>
          <w:spacing w:val="-2"/>
          <w:sz w:val="24"/>
          <w:lang w:val="es-ES"/>
        </w:rPr>
        <w:t>La Asada representa  un grupo organizado de la comunidad y en conjunto con la  asociación de desarrollo, desde su fundación han gestionado y realizado varios proyectos, entre ellos: el salón comunal (materiales, acabados y equipamiento), el cual se construyó en terrenos de la escuela ya que no existen terrenos comunales; se conformó un comité de deportes para contar con una plaza de futbol y su mantenimiento, y han conformado la ASADA para la comunidad, ya que actualmente cada uno se provee el agua con las limitaciones que esto conlleva, lo que hace necesario contar con un acueducto que suministre agua potable para los pobladores.</w:t>
      </w:r>
    </w:p>
    <w:p w:rsidR="00E63A85" w:rsidRPr="00C11315" w:rsidRDefault="00E63A85" w:rsidP="00C10AAE">
      <w:pPr>
        <w:overflowPunct w:val="0"/>
        <w:autoSpaceDE w:val="0"/>
        <w:autoSpaceDN w:val="0"/>
        <w:adjustRightInd w:val="0"/>
        <w:spacing w:line="360" w:lineRule="auto"/>
        <w:rPr>
          <w:rFonts w:ascii="Calibri" w:hAnsi="Calibri"/>
          <w:sz w:val="24"/>
          <w:lang w:val="es-ES"/>
        </w:rPr>
      </w:pPr>
    </w:p>
    <w:p w:rsidR="0006399F" w:rsidRDefault="00A157E2" w:rsidP="00A157E2">
      <w:pPr>
        <w:overflowPunct w:val="0"/>
        <w:autoSpaceDE w:val="0"/>
        <w:autoSpaceDN w:val="0"/>
        <w:adjustRightInd w:val="0"/>
        <w:spacing w:line="360" w:lineRule="auto"/>
        <w:jc w:val="center"/>
        <w:rPr>
          <w:rFonts w:ascii="Calibri" w:hAnsi="Calibri"/>
          <w:sz w:val="24"/>
        </w:rPr>
      </w:pPr>
      <w:r w:rsidRPr="00091D86">
        <w:rPr>
          <w:rFonts w:ascii="Calibri" w:hAnsi="Calibri"/>
          <w:sz w:val="24"/>
        </w:rPr>
        <w:t>Tabla 1: Integrantes de Junta Directiva Actual</w:t>
      </w:r>
    </w:p>
    <w:tbl>
      <w:tblPr>
        <w:tblStyle w:val="Tablaconcuadrcula"/>
        <w:tblW w:w="0" w:type="auto"/>
        <w:jc w:val="center"/>
        <w:tblLook w:val="04A0" w:firstRow="1" w:lastRow="0" w:firstColumn="1" w:lastColumn="0" w:noHBand="0" w:noVBand="1"/>
      </w:tblPr>
      <w:tblGrid>
        <w:gridCol w:w="2235"/>
        <w:gridCol w:w="4110"/>
      </w:tblGrid>
      <w:tr w:rsidR="00091D86" w:rsidTr="001C4846">
        <w:trPr>
          <w:jc w:val="center"/>
        </w:trPr>
        <w:tc>
          <w:tcPr>
            <w:tcW w:w="2235" w:type="dxa"/>
          </w:tcPr>
          <w:p w:rsidR="00091D86" w:rsidRDefault="001C4846" w:rsidP="001C4846">
            <w:pPr>
              <w:rPr>
                <w:rFonts w:ascii="Calibri" w:hAnsi="Calibri"/>
                <w:sz w:val="24"/>
              </w:rPr>
            </w:pPr>
            <w:r>
              <w:rPr>
                <w:rFonts w:ascii="Calibri" w:hAnsi="Calibri"/>
                <w:sz w:val="24"/>
              </w:rPr>
              <w:t>CARGO</w:t>
            </w:r>
          </w:p>
        </w:tc>
        <w:tc>
          <w:tcPr>
            <w:tcW w:w="4110" w:type="dxa"/>
          </w:tcPr>
          <w:p w:rsidR="00091D86" w:rsidRDefault="001C4846" w:rsidP="001C4846">
            <w:pPr>
              <w:rPr>
                <w:rFonts w:ascii="Calibri" w:hAnsi="Calibri"/>
                <w:sz w:val="24"/>
              </w:rPr>
            </w:pPr>
            <w:r>
              <w:rPr>
                <w:rFonts w:ascii="Calibri" w:hAnsi="Calibri"/>
                <w:sz w:val="24"/>
              </w:rPr>
              <w:t>NOMBRE DEL REPRESENTANTE</w:t>
            </w:r>
          </w:p>
        </w:tc>
      </w:tr>
      <w:tr w:rsidR="00091D86" w:rsidTr="001C4846">
        <w:trPr>
          <w:jc w:val="center"/>
        </w:trPr>
        <w:tc>
          <w:tcPr>
            <w:tcW w:w="2235" w:type="dxa"/>
          </w:tcPr>
          <w:p w:rsidR="00091D86" w:rsidRDefault="00091D86" w:rsidP="001C4846">
            <w:pPr>
              <w:rPr>
                <w:rFonts w:ascii="Calibri" w:hAnsi="Calibri"/>
                <w:sz w:val="24"/>
              </w:rPr>
            </w:pPr>
            <w:r>
              <w:rPr>
                <w:rFonts w:ascii="Calibri" w:hAnsi="Calibri"/>
                <w:sz w:val="24"/>
              </w:rPr>
              <w:t>Presidente</w:t>
            </w:r>
          </w:p>
        </w:tc>
        <w:tc>
          <w:tcPr>
            <w:tcW w:w="4110" w:type="dxa"/>
          </w:tcPr>
          <w:p w:rsidR="00091D86" w:rsidRDefault="00091D86" w:rsidP="001C4846">
            <w:pPr>
              <w:rPr>
                <w:rFonts w:ascii="Calibri" w:hAnsi="Calibri"/>
                <w:sz w:val="24"/>
              </w:rPr>
            </w:pPr>
            <w:r>
              <w:rPr>
                <w:rFonts w:ascii="Calibri" w:hAnsi="Calibri"/>
                <w:sz w:val="24"/>
              </w:rPr>
              <w:t>MIGUEL ANGEL ALVARADO MORA</w:t>
            </w:r>
          </w:p>
        </w:tc>
      </w:tr>
      <w:tr w:rsidR="00091D86" w:rsidTr="001C4846">
        <w:trPr>
          <w:jc w:val="center"/>
        </w:trPr>
        <w:tc>
          <w:tcPr>
            <w:tcW w:w="2235" w:type="dxa"/>
          </w:tcPr>
          <w:p w:rsidR="00091D86" w:rsidRDefault="00091D86" w:rsidP="001C4846">
            <w:pPr>
              <w:rPr>
                <w:rFonts w:ascii="Calibri" w:hAnsi="Calibri"/>
                <w:sz w:val="24"/>
              </w:rPr>
            </w:pPr>
            <w:r>
              <w:rPr>
                <w:rFonts w:ascii="Calibri" w:hAnsi="Calibri"/>
                <w:sz w:val="24"/>
              </w:rPr>
              <w:t>Secretario</w:t>
            </w:r>
          </w:p>
        </w:tc>
        <w:tc>
          <w:tcPr>
            <w:tcW w:w="4110" w:type="dxa"/>
          </w:tcPr>
          <w:p w:rsidR="00091D86" w:rsidRDefault="00091D86" w:rsidP="001C4846">
            <w:pPr>
              <w:rPr>
                <w:rFonts w:ascii="Calibri" w:hAnsi="Calibri"/>
                <w:sz w:val="24"/>
              </w:rPr>
            </w:pPr>
            <w:r>
              <w:rPr>
                <w:rFonts w:ascii="Calibri" w:hAnsi="Calibri"/>
                <w:sz w:val="24"/>
              </w:rPr>
              <w:t>GRACIELA ALVARADO PEREZ</w:t>
            </w:r>
          </w:p>
        </w:tc>
      </w:tr>
      <w:tr w:rsidR="00091D86" w:rsidTr="001C4846">
        <w:trPr>
          <w:jc w:val="center"/>
        </w:trPr>
        <w:tc>
          <w:tcPr>
            <w:tcW w:w="2235" w:type="dxa"/>
          </w:tcPr>
          <w:p w:rsidR="00091D86" w:rsidRDefault="00091D86" w:rsidP="001C4846">
            <w:pPr>
              <w:rPr>
                <w:rFonts w:ascii="Calibri" w:hAnsi="Calibri"/>
                <w:sz w:val="24"/>
              </w:rPr>
            </w:pPr>
            <w:r>
              <w:rPr>
                <w:rFonts w:ascii="Calibri" w:hAnsi="Calibri"/>
                <w:sz w:val="24"/>
              </w:rPr>
              <w:t>Tesorero</w:t>
            </w:r>
          </w:p>
        </w:tc>
        <w:tc>
          <w:tcPr>
            <w:tcW w:w="4110" w:type="dxa"/>
          </w:tcPr>
          <w:p w:rsidR="00091D86" w:rsidRDefault="003C25F8" w:rsidP="001C4846">
            <w:pPr>
              <w:rPr>
                <w:rFonts w:ascii="Calibri" w:hAnsi="Calibri"/>
                <w:sz w:val="24"/>
              </w:rPr>
            </w:pPr>
            <w:r>
              <w:rPr>
                <w:rFonts w:ascii="Calibri" w:hAnsi="Calibri"/>
                <w:sz w:val="24"/>
              </w:rPr>
              <w:t>LUIS ANGEL SANCHEZ ALVARADO</w:t>
            </w:r>
          </w:p>
        </w:tc>
      </w:tr>
      <w:tr w:rsidR="00091D86" w:rsidTr="001C4846">
        <w:trPr>
          <w:jc w:val="center"/>
        </w:trPr>
        <w:tc>
          <w:tcPr>
            <w:tcW w:w="2235" w:type="dxa"/>
          </w:tcPr>
          <w:p w:rsidR="00091D86" w:rsidRDefault="00091D86" w:rsidP="001C4846">
            <w:pPr>
              <w:rPr>
                <w:rFonts w:ascii="Calibri" w:hAnsi="Calibri"/>
                <w:sz w:val="24"/>
              </w:rPr>
            </w:pPr>
            <w:r>
              <w:rPr>
                <w:rFonts w:ascii="Calibri" w:hAnsi="Calibri"/>
                <w:sz w:val="24"/>
              </w:rPr>
              <w:t>Vocal</w:t>
            </w:r>
          </w:p>
        </w:tc>
        <w:tc>
          <w:tcPr>
            <w:tcW w:w="4110" w:type="dxa"/>
          </w:tcPr>
          <w:p w:rsidR="00091D86" w:rsidRDefault="00091D86" w:rsidP="001C4846">
            <w:pPr>
              <w:rPr>
                <w:rFonts w:ascii="Calibri" w:hAnsi="Calibri"/>
                <w:sz w:val="24"/>
              </w:rPr>
            </w:pPr>
            <w:r>
              <w:rPr>
                <w:rFonts w:ascii="Calibri" w:hAnsi="Calibri"/>
                <w:sz w:val="24"/>
              </w:rPr>
              <w:t>ROSA ALVARADO VARGAS</w:t>
            </w:r>
          </w:p>
          <w:p w:rsidR="00091D86" w:rsidRDefault="00091D86" w:rsidP="001C4846">
            <w:pPr>
              <w:rPr>
                <w:rFonts w:ascii="Calibri" w:hAnsi="Calibri"/>
                <w:sz w:val="24"/>
              </w:rPr>
            </w:pPr>
            <w:r>
              <w:rPr>
                <w:rFonts w:ascii="Calibri" w:hAnsi="Calibri"/>
                <w:sz w:val="24"/>
              </w:rPr>
              <w:t>JOSE CARLOS RODRIGUEZ GONZALES</w:t>
            </w:r>
          </w:p>
          <w:p w:rsidR="00091D86" w:rsidRDefault="00091D86" w:rsidP="001C4846">
            <w:pPr>
              <w:rPr>
                <w:rFonts w:ascii="Calibri" w:hAnsi="Calibri"/>
                <w:sz w:val="24"/>
              </w:rPr>
            </w:pPr>
            <w:r>
              <w:rPr>
                <w:rFonts w:ascii="Calibri" w:hAnsi="Calibri"/>
                <w:sz w:val="24"/>
              </w:rPr>
              <w:t>LUIS ALBERTO VARGAS ARCE</w:t>
            </w:r>
          </w:p>
        </w:tc>
      </w:tr>
    </w:tbl>
    <w:p w:rsidR="0006399F" w:rsidRDefault="0006399F" w:rsidP="00C10AAE">
      <w:pPr>
        <w:spacing w:line="360" w:lineRule="auto"/>
        <w:rPr>
          <w:rFonts w:ascii="Calibri" w:hAnsi="Calibri"/>
          <w:sz w:val="24"/>
        </w:rPr>
      </w:pPr>
    </w:p>
    <w:p w:rsidR="00252B41" w:rsidRPr="00E63A85" w:rsidRDefault="00252B41" w:rsidP="00252B41">
      <w:pPr>
        <w:tabs>
          <w:tab w:val="left" w:pos="3544"/>
          <w:tab w:val="center" w:pos="4680"/>
        </w:tabs>
        <w:suppressAutoHyphens/>
        <w:spacing w:line="360" w:lineRule="auto"/>
        <w:rPr>
          <w:rFonts w:ascii="Calibri" w:hAnsi="Calibri"/>
          <w:sz w:val="24"/>
        </w:rPr>
      </w:pPr>
      <w:bookmarkStart w:id="6" w:name="_Toc378318414"/>
    </w:p>
    <w:p w:rsidR="00434714" w:rsidRDefault="00C11922" w:rsidP="00EA17A4">
      <w:pPr>
        <w:tabs>
          <w:tab w:val="left" w:pos="3544"/>
          <w:tab w:val="center" w:pos="4680"/>
        </w:tabs>
        <w:suppressAutoHyphens/>
        <w:spacing w:line="360" w:lineRule="auto"/>
        <w:rPr>
          <w:rFonts w:ascii="Calibri" w:hAnsi="Calibri"/>
          <w:sz w:val="24"/>
        </w:rPr>
      </w:pPr>
      <w:r w:rsidRPr="00E63A85">
        <w:rPr>
          <w:rFonts w:ascii="Calibri Light" w:hAnsi="Calibri Light"/>
          <w:b/>
          <w:sz w:val="24"/>
        </w:rPr>
        <w:t>Ubi</w:t>
      </w:r>
      <w:r w:rsidR="00F65DC8" w:rsidRPr="00E63A85">
        <w:rPr>
          <w:rFonts w:ascii="Calibri Light" w:hAnsi="Calibri Light"/>
          <w:b/>
          <w:sz w:val="24"/>
        </w:rPr>
        <w:t>cación</w:t>
      </w:r>
      <w:bookmarkEnd w:id="6"/>
      <w:r w:rsidR="00CC6E76" w:rsidRPr="00E63A85">
        <w:rPr>
          <w:rFonts w:ascii="Calibri Light" w:hAnsi="Calibri Light"/>
          <w:sz w:val="24"/>
        </w:rPr>
        <w:t xml:space="preserve">: </w:t>
      </w:r>
      <w:r w:rsidR="00867BB3">
        <w:rPr>
          <w:rFonts w:ascii="Calibri" w:hAnsi="Calibri"/>
          <w:sz w:val="24"/>
        </w:rPr>
        <w:t>Distrito de San Mateo, 1 km al norte templo católico de Zapote</w:t>
      </w:r>
      <w:r w:rsidR="00867BB3" w:rsidRPr="00E63A85">
        <w:rPr>
          <w:rFonts w:ascii="Calibri Light" w:hAnsi="Calibri Light"/>
          <w:sz w:val="24"/>
        </w:rPr>
        <w:t xml:space="preserve"> </w:t>
      </w:r>
      <w:r w:rsidR="00867BB3">
        <w:rPr>
          <w:rFonts w:ascii="Calibri" w:hAnsi="Calibri"/>
          <w:sz w:val="24"/>
        </w:rPr>
        <w:t>cantón de Orotina</w:t>
      </w:r>
      <w:r w:rsidR="00867BB3" w:rsidRPr="00E63A85">
        <w:rPr>
          <w:rFonts w:ascii="Calibri Light" w:hAnsi="Calibri Light"/>
          <w:sz w:val="24"/>
        </w:rPr>
        <w:t xml:space="preserve"> </w:t>
      </w:r>
      <w:r w:rsidR="00CC6E76" w:rsidRPr="00E63A85">
        <w:rPr>
          <w:rFonts w:ascii="Calibri Light" w:hAnsi="Calibri Light"/>
          <w:sz w:val="24"/>
        </w:rPr>
        <w:t>Provincia</w:t>
      </w:r>
      <w:r w:rsidR="00113208" w:rsidRPr="00E63A85">
        <w:rPr>
          <w:rFonts w:ascii="Calibri" w:hAnsi="Calibri"/>
          <w:sz w:val="24"/>
        </w:rPr>
        <w:t xml:space="preserve"> de </w:t>
      </w:r>
      <w:r w:rsidR="00252B41" w:rsidRPr="00E63A85">
        <w:rPr>
          <w:rFonts w:ascii="Calibri" w:hAnsi="Calibri"/>
          <w:sz w:val="24"/>
        </w:rPr>
        <w:t>Alajuela</w:t>
      </w:r>
      <w:r w:rsidR="00C11315">
        <w:rPr>
          <w:rFonts w:ascii="Calibri" w:hAnsi="Calibri"/>
          <w:sz w:val="24"/>
        </w:rPr>
        <w:t>. No cuentan con o</w:t>
      </w:r>
      <w:r w:rsidR="00252B41" w:rsidRPr="00E63A85">
        <w:rPr>
          <w:rFonts w:ascii="Calibri" w:hAnsi="Calibri"/>
          <w:sz w:val="24"/>
        </w:rPr>
        <w:t>ficina propia</w:t>
      </w:r>
      <w:r w:rsidR="00C11315">
        <w:rPr>
          <w:rFonts w:ascii="Calibri" w:hAnsi="Calibri"/>
          <w:sz w:val="24"/>
        </w:rPr>
        <w:t xml:space="preserve">, se reúnen en el </w:t>
      </w:r>
      <w:r w:rsidR="00252B41" w:rsidRPr="00E63A85">
        <w:rPr>
          <w:rFonts w:ascii="Calibri" w:hAnsi="Calibri"/>
          <w:sz w:val="24"/>
        </w:rPr>
        <w:t xml:space="preserve">salón comunal de la comunidad </w:t>
      </w:r>
      <w:r w:rsidR="005E336E">
        <w:rPr>
          <w:rFonts w:ascii="Calibri" w:hAnsi="Calibri"/>
          <w:sz w:val="24"/>
        </w:rPr>
        <w:t xml:space="preserve">de Estanquillos </w:t>
      </w:r>
      <w:r w:rsidR="00C11315">
        <w:rPr>
          <w:rFonts w:ascii="Calibri" w:hAnsi="Calibri"/>
          <w:sz w:val="24"/>
        </w:rPr>
        <w:t xml:space="preserve">o en casas de habitación de los integrantes de la </w:t>
      </w:r>
      <w:r w:rsidR="00867BB3">
        <w:rPr>
          <w:rFonts w:ascii="Calibri" w:hAnsi="Calibri"/>
          <w:sz w:val="24"/>
        </w:rPr>
        <w:t xml:space="preserve">ASADA </w:t>
      </w:r>
      <w:r w:rsidR="005E336E">
        <w:rPr>
          <w:rFonts w:ascii="Calibri" w:hAnsi="Calibri"/>
          <w:sz w:val="24"/>
        </w:rPr>
        <w:t xml:space="preserve"> Zapote.</w:t>
      </w:r>
    </w:p>
    <w:p w:rsidR="00C425B5" w:rsidRDefault="00C425B5" w:rsidP="00EA17A4">
      <w:pPr>
        <w:tabs>
          <w:tab w:val="left" w:pos="3544"/>
          <w:tab w:val="center" w:pos="4680"/>
        </w:tabs>
        <w:suppressAutoHyphens/>
        <w:spacing w:line="360" w:lineRule="auto"/>
        <w:rPr>
          <w:rFonts w:ascii="Calibri" w:hAnsi="Calibri"/>
          <w:sz w:val="24"/>
        </w:rPr>
      </w:pPr>
    </w:p>
    <w:p w:rsidR="00F65DC8" w:rsidRPr="000D77DC" w:rsidRDefault="00F65DC8" w:rsidP="002C11A7">
      <w:pPr>
        <w:pStyle w:val="Ttulo2"/>
        <w:numPr>
          <w:ilvl w:val="0"/>
          <w:numId w:val="6"/>
        </w:numPr>
        <w:spacing w:line="276" w:lineRule="auto"/>
        <w:rPr>
          <w:rFonts w:ascii="Calibri Light" w:hAnsi="Calibri Light"/>
          <w:color w:val="auto"/>
          <w:sz w:val="24"/>
          <w:szCs w:val="24"/>
        </w:rPr>
      </w:pPr>
      <w:bookmarkStart w:id="7" w:name="_Toc378318415"/>
      <w:bookmarkStart w:id="8" w:name="_Toc417548750"/>
      <w:r w:rsidRPr="000D77DC">
        <w:rPr>
          <w:rFonts w:ascii="Calibri Light" w:hAnsi="Calibri Light"/>
          <w:color w:val="auto"/>
          <w:sz w:val="24"/>
          <w:szCs w:val="24"/>
        </w:rPr>
        <w:t>Contribución PPD</w:t>
      </w:r>
      <w:bookmarkEnd w:id="7"/>
      <w:r w:rsidR="009B0AEF" w:rsidRPr="000D77DC">
        <w:rPr>
          <w:rFonts w:ascii="Calibri Light" w:hAnsi="Calibri Light"/>
          <w:color w:val="auto"/>
          <w:sz w:val="24"/>
          <w:szCs w:val="24"/>
        </w:rPr>
        <w:t>:</w:t>
      </w:r>
      <w:bookmarkEnd w:id="8"/>
    </w:p>
    <w:p w:rsidR="0098015B" w:rsidRPr="00BC2102" w:rsidRDefault="0098015B" w:rsidP="008558FF">
      <w:pPr>
        <w:spacing w:line="276" w:lineRule="auto"/>
        <w:ind w:left="360"/>
        <w:rPr>
          <w:rFonts w:ascii="Calibri Light" w:hAnsi="Calibri Light" w:cs="Arial"/>
          <w:sz w:val="24"/>
          <w:highlight w:val="yellow"/>
        </w:rPr>
      </w:pPr>
    </w:p>
    <w:p w:rsidR="0098015B" w:rsidRPr="00766D63" w:rsidRDefault="00D20D78" w:rsidP="00140A71">
      <w:pPr>
        <w:shd w:val="clear" w:color="auto" w:fill="FFFFFF" w:themeFill="background1"/>
        <w:spacing w:line="360" w:lineRule="auto"/>
        <w:rPr>
          <w:rFonts w:ascii="Calibri" w:eastAsiaTheme="minorHAnsi" w:hAnsi="Calibri"/>
          <w:bCs/>
          <w:sz w:val="24"/>
        </w:rPr>
      </w:pPr>
      <w:r w:rsidRPr="00766D63">
        <w:rPr>
          <w:rFonts w:ascii="Calibri" w:eastAsiaTheme="minorHAnsi" w:hAnsi="Calibri"/>
          <w:bCs/>
          <w:sz w:val="24"/>
        </w:rPr>
        <w:t>El proyecto tiene un costo total de $</w:t>
      </w:r>
      <w:r w:rsidR="00C11315">
        <w:rPr>
          <w:rFonts w:ascii="Calibri" w:eastAsiaTheme="minorHAnsi" w:hAnsi="Calibri"/>
          <w:bCs/>
          <w:sz w:val="24"/>
        </w:rPr>
        <w:t>32.027</w:t>
      </w:r>
      <w:r w:rsidR="00BE796A" w:rsidRPr="00766D63">
        <w:rPr>
          <w:rFonts w:ascii="Calibri" w:eastAsiaTheme="minorHAnsi" w:hAnsi="Calibri"/>
          <w:bCs/>
          <w:sz w:val="24"/>
        </w:rPr>
        <w:t xml:space="preserve"> (</w:t>
      </w:r>
      <w:r w:rsidR="00C11315">
        <w:rPr>
          <w:rFonts w:ascii="Calibri" w:eastAsiaTheme="minorHAnsi" w:hAnsi="Calibri"/>
          <w:bCs/>
          <w:sz w:val="24"/>
        </w:rPr>
        <w:t xml:space="preserve">treinta y dos mil cero veintisiete dólares) de los </w:t>
      </w:r>
      <w:r w:rsidR="00BE796A" w:rsidRPr="00766D63">
        <w:rPr>
          <w:rFonts w:ascii="Calibri" w:eastAsiaTheme="minorHAnsi" w:hAnsi="Calibri"/>
          <w:bCs/>
          <w:sz w:val="24"/>
        </w:rPr>
        <w:t xml:space="preserve"> cuales el PPD</w:t>
      </w:r>
      <w:r w:rsidR="00AF2C23" w:rsidRPr="00766D63">
        <w:rPr>
          <w:rFonts w:ascii="Calibri" w:eastAsiaTheme="minorHAnsi" w:hAnsi="Calibri"/>
          <w:bCs/>
          <w:sz w:val="24"/>
        </w:rPr>
        <w:t>-FMAM</w:t>
      </w:r>
      <w:r w:rsidR="00BE796A" w:rsidRPr="00766D63">
        <w:rPr>
          <w:rFonts w:ascii="Calibri" w:eastAsiaTheme="minorHAnsi" w:hAnsi="Calibri"/>
          <w:bCs/>
          <w:sz w:val="24"/>
        </w:rPr>
        <w:t xml:space="preserve"> aportó </w:t>
      </w:r>
      <w:r w:rsidR="00C11315">
        <w:rPr>
          <w:rFonts w:ascii="Calibri" w:eastAsiaTheme="minorHAnsi" w:hAnsi="Calibri"/>
          <w:bCs/>
          <w:sz w:val="24"/>
        </w:rPr>
        <w:t>US</w:t>
      </w:r>
      <w:r w:rsidR="00BE796A" w:rsidRPr="00766D63">
        <w:rPr>
          <w:rFonts w:ascii="Calibri" w:eastAsiaTheme="minorHAnsi" w:hAnsi="Calibri"/>
          <w:bCs/>
          <w:sz w:val="24"/>
        </w:rPr>
        <w:t>$</w:t>
      </w:r>
      <w:r w:rsidR="00E074F8" w:rsidRPr="00766D63">
        <w:rPr>
          <w:rFonts w:ascii="Calibri" w:eastAsiaTheme="minorHAnsi" w:hAnsi="Calibri"/>
          <w:bCs/>
          <w:sz w:val="24"/>
        </w:rPr>
        <w:t>2</w:t>
      </w:r>
      <w:r w:rsidR="00C11315">
        <w:rPr>
          <w:rFonts w:ascii="Calibri" w:eastAsiaTheme="minorHAnsi" w:hAnsi="Calibri"/>
          <w:bCs/>
          <w:sz w:val="24"/>
        </w:rPr>
        <w:t xml:space="preserve">3.201.00 </w:t>
      </w:r>
      <w:r w:rsidR="00BE796A" w:rsidRPr="00766D63">
        <w:rPr>
          <w:rFonts w:ascii="Calibri" w:eastAsiaTheme="minorHAnsi" w:hAnsi="Calibri"/>
          <w:bCs/>
          <w:sz w:val="24"/>
        </w:rPr>
        <w:t>(</w:t>
      </w:r>
      <w:r w:rsidR="00C11315">
        <w:rPr>
          <w:rFonts w:ascii="Calibri" w:eastAsiaTheme="minorHAnsi" w:hAnsi="Calibri"/>
          <w:bCs/>
          <w:sz w:val="24"/>
        </w:rPr>
        <w:t>veinte tres mil doscientos un dólar</w:t>
      </w:r>
      <w:r w:rsidR="00092C5E" w:rsidRPr="00766D63">
        <w:rPr>
          <w:rFonts w:ascii="Calibri" w:eastAsiaTheme="minorHAnsi" w:hAnsi="Calibri"/>
          <w:bCs/>
          <w:sz w:val="24"/>
        </w:rPr>
        <w:t>)</w:t>
      </w:r>
      <w:r w:rsidR="00B5232D" w:rsidRPr="00766D63">
        <w:rPr>
          <w:rFonts w:ascii="Calibri" w:eastAsiaTheme="minorHAnsi" w:hAnsi="Calibri"/>
          <w:bCs/>
          <w:sz w:val="24"/>
        </w:rPr>
        <w:t>.</w:t>
      </w:r>
    </w:p>
    <w:p w:rsidR="00140A71" w:rsidRPr="00EB4C1E" w:rsidRDefault="00140A71" w:rsidP="008B6DFA">
      <w:pPr>
        <w:shd w:val="clear" w:color="auto" w:fill="FFFFFF" w:themeFill="background1"/>
        <w:spacing w:line="360" w:lineRule="auto"/>
        <w:rPr>
          <w:rFonts w:ascii="Calibri" w:hAnsi="Calibri" w:cs="Arial"/>
          <w:sz w:val="24"/>
        </w:rPr>
      </w:pPr>
    </w:p>
    <w:p w:rsidR="0098015B" w:rsidRDefault="00F65DC8" w:rsidP="002C11A7">
      <w:pPr>
        <w:pStyle w:val="Ttulo2"/>
        <w:numPr>
          <w:ilvl w:val="0"/>
          <w:numId w:val="6"/>
        </w:numPr>
        <w:spacing w:line="276" w:lineRule="auto"/>
        <w:rPr>
          <w:rFonts w:ascii="Calibri Light" w:hAnsi="Calibri Light"/>
          <w:color w:val="auto"/>
          <w:sz w:val="24"/>
          <w:szCs w:val="24"/>
        </w:rPr>
      </w:pPr>
      <w:bookmarkStart w:id="9" w:name="_Toc378318416"/>
      <w:bookmarkStart w:id="10" w:name="_Toc417548751"/>
      <w:r w:rsidRPr="008558FF">
        <w:rPr>
          <w:rFonts w:ascii="Calibri Light" w:hAnsi="Calibri Light"/>
          <w:color w:val="auto"/>
          <w:sz w:val="24"/>
          <w:szCs w:val="24"/>
        </w:rPr>
        <w:t>Co-financiamiento</w:t>
      </w:r>
      <w:bookmarkEnd w:id="9"/>
      <w:r w:rsidR="00594111">
        <w:rPr>
          <w:rFonts w:ascii="Calibri Light" w:hAnsi="Calibri Light"/>
          <w:color w:val="auto"/>
          <w:sz w:val="24"/>
          <w:szCs w:val="24"/>
        </w:rPr>
        <w:t xml:space="preserve"> propuesto en la iniciativa</w:t>
      </w:r>
      <w:r w:rsidR="001E36A2" w:rsidRPr="008558FF">
        <w:rPr>
          <w:rFonts w:ascii="Calibri Light" w:hAnsi="Calibri Light"/>
          <w:color w:val="auto"/>
          <w:sz w:val="24"/>
          <w:szCs w:val="24"/>
        </w:rPr>
        <w:t>:</w:t>
      </w:r>
      <w:bookmarkEnd w:id="10"/>
    </w:p>
    <w:p w:rsidR="004C310F" w:rsidRPr="004C310F" w:rsidRDefault="004C310F" w:rsidP="004C310F"/>
    <w:p w:rsidR="004C310F" w:rsidRPr="00766D63" w:rsidRDefault="004C310F" w:rsidP="006B5A44">
      <w:pPr>
        <w:shd w:val="clear" w:color="auto" w:fill="FFFFFF" w:themeFill="background1"/>
        <w:spacing w:line="360" w:lineRule="auto"/>
        <w:rPr>
          <w:rFonts w:ascii="Calibri" w:eastAsiaTheme="minorHAnsi" w:hAnsi="Calibri"/>
          <w:bCs/>
          <w:sz w:val="24"/>
        </w:rPr>
      </w:pPr>
      <w:r w:rsidRPr="00766D63">
        <w:rPr>
          <w:rFonts w:ascii="Calibri" w:eastAsiaTheme="minorHAnsi" w:hAnsi="Calibri"/>
          <w:bCs/>
          <w:sz w:val="24"/>
        </w:rPr>
        <w:t xml:space="preserve">El cofinanciamiento propuesto por la iniciativa </w:t>
      </w:r>
      <w:r w:rsidR="00AF2C23" w:rsidRPr="00766D63">
        <w:rPr>
          <w:rFonts w:ascii="Calibri" w:eastAsiaTheme="minorHAnsi" w:hAnsi="Calibri"/>
          <w:bCs/>
          <w:sz w:val="24"/>
        </w:rPr>
        <w:t xml:space="preserve"> fue</w:t>
      </w:r>
      <w:r w:rsidRPr="00766D63">
        <w:rPr>
          <w:rFonts w:ascii="Calibri" w:eastAsiaTheme="minorHAnsi" w:hAnsi="Calibri"/>
          <w:bCs/>
          <w:sz w:val="24"/>
        </w:rPr>
        <w:t xml:space="preserve"> de US$</w:t>
      </w:r>
      <w:r w:rsidR="00C11315">
        <w:rPr>
          <w:rFonts w:ascii="Calibri" w:eastAsiaTheme="minorHAnsi" w:hAnsi="Calibri"/>
          <w:bCs/>
          <w:sz w:val="24"/>
        </w:rPr>
        <w:t>15.326</w:t>
      </w:r>
      <w:r w:rsidR="005E336E">
        <w:rPr>
          <w:rFonts w:ascii="Calibri" w:eastAsiaTheme="minorHAnsi" w:hAnsi="Calibri"/>
          <w:bCs/>
          <w:sz w:val="24"/>
        </w:rPr>
        <w:t xml:space="preserve"> equivalentes en colones a 7.800.000 </w:t>
      </w:r>
      <w:r w:rsidRPr="00766D63">
        <w:rPr>
          <w:rFonts w:ascii="Calibri" w:eastAsiaTheme="minorHAnsi" w:hAnsi="Calibri"/>
          <w:bCs/>
          <w:sz w:val="24"/>
        </w:rPr>
        <w:t xml:space="preserve"> tal y como se detalla en la tabla siguiente. </w:t>
      </w:r>
    </w:p>
    <w:p w:rsidR="006565D0" w:rsidRPr="008558FF" w:rsidRDefault="006565D0" w:rsidP="0098015B">
      <w:pPr>
        <w:ind w:left="360"/>
        <w:rPr>
          <w:rFonts w:ascii="Calibri Light" w:hAnsi="Calibri Light" w:cs="Arial"/>
          <w:sz w:val="24"/>
        </w:rPr>
      </w:pPr>
    </w:p>
    <w:p w:rsidR="006565D0" w:rsidRPr="00FD2D3D" w:rsidRDefault="005341F3" w:rsidP="005341F3">
      <w:pPr>
        <w:jc w:val="center"/>
        <w:rPr>
          <w:rFonts w:ascii="Calibri" w:hAnsi="Calibri"/>
        </w:rPr>
      </w:pPr>
      <w:r w:rsidRPr="00FD2D3D">
        <w:rPr>
          <w:rFonts w:ascii="Calibri" w:hAnsi="Calibri"/>
        </w:rPr>
        <w:t xml:space="preserve">Tabla </w:t>
      </w:r>
      <w:r w:rsidR="00A157E2">
        <w:rPr>
          <w:rFonts w:ascii="Calibri" w:hAnsi="Calibri"/>
        </w:rPr>
        <w:t>2</w:t>
      </w:r>
      <w:r w:rsidRPr="00FD2D3D">
        <w:rPr>
          <w:rFonts w:ascii="Calibri" w:hAnsi="Calibri"/>
        </w:rPr>
        <w:t>: Cofinanciamiento propuesto por la Iniciativa</w:t>
      </w:r>
    </w:p>
    <w:tbl>
      <w:tblPr>
        <w:tblW w:w="968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9"/>
        <w:gridCol w:w="2268"/>
        <w:gridCol w:w="1985"/>
        <w:gridCol w:w="2308"/>
      </w:tblGrid>
      <w:tr w:rsidR="00C11315" w:rsidRPr="00C11315" w:rsidTr="001F4542">
        <w:tc>
          <w:tcPr>
            <w:tcW w:w="3119" w:type="dxa"/>
            <w:vAlign w:val="center"/>
          </w:tcPr>
          <w:p w:rsidR="00C11315" w:rsidRPr="00C11315" w:rsidRDefault="00C11315" w:rsidP="001F4542">
            <w:pPr>
              <w:tabs>
                <w:tab w:val="left" w:pos="-720"/>
              </w:tabs>
              <w:suppressAutoHyphens/>
              <w:jc w:val="center"/>
              <w:rPr>
                <w:rFonts w:ascii="Calibri" w:hAnsi="Calibri"/>
                <w:b/>
                <w:spacing w:val="-2"/>
                <w:szCs w:val="22"/>
              </w:rPr>
            </w:pPr>
            <w:r w:rsidRPr="00C11315">
              <w:rPr>
                <w:rFonts w:ascii="Calibri" w:hAnsi="Calibri"/>
                <w:b/>
                <w:spacing w:val="-2"/>
                <w:szCs w:val="22"/>
              </w:rPr>
              <w:t>FUENTE DE LA CONTRIBUCION</w:t>
            </w:r>
          </w:p>
        </w:tc>
        <w:tc>
          <w:tcPr>
            <w:tcW w:w="2268" w:type="dxa"/>
            <w:vAlign w:val="center"/>
          </w:tcPr>
          <w:p w:rsidR="00C11315" w:rsidRPr="00C11315" w:rsidRDefault="00C11315" w:rsidP="001F4542">
            <w:pPr>
              <w:tabs>
                <w:tab w:val="left" w:pos="-720"/>
              </w:tabs>
              <w:suppressAutoHyphens/>
              <w:jc w:val="center"/>
              <w:rPr>
                <w:rFonts w:ascii="Calibri" w:hAnsi="Calibri"/>
                <w:b/>
                <w:spacing w:val="-2"/>
                <w:szCs w:val="22"/>
              </w:rPr>
            </w:pPr>
            <w:r w:rsidRPr="00C11315">
              <w:rPr>
                <w:rFonts w:ascii="Calibri" w:hAnsi="Calibri"/>
                <w:b/>
                <w:spacing w:val="-2"/>
                <w:szCs w:val="22"/>
              </w:rPr>
              <w:t>Tipo de la contribución</w:t>
            </w:r>
          </w:p>
          <w:p w:rsidR="00C11315" w:rsidRPr="00C11315" w:rsidRDefault="00C11315" w:rsidP="001F4542">
            <w:pPr>
              <w:tabs>
                <w:tab w:val="left" w:pos="-720"/>
              </w:tabs>
              <w:suppressAutoHyphens/>
              <w:jc w:val="center"/>
              <w:rPr>
                <w:rFonts w:ascii="Calibri" w:hAnsi="Calibri"/>
                <w:i/>
                <w:spacing w:val="-2"/>
                <w:szCs w:val="22"/>
              </w:rPr>
            </w:pPr>
            <w:r w:rsidRPr="00C11315">
              <w:rPr>
                <w:rFonts w:ascii="Calibri" w:hAnsi="Calibri"/>
                <w:i/>
                <w:spacing w:val="-2"/>
                <w:szCs w:val="22"/>
              </w:rPr>
              <w:t>(especie o efectivo)</w:t>
            </w:r>
          </w:p>
        </w:tc>
        <w:tc>
          <w:tcPr>
            <w:tcW w:w="1985" w:type="dxa"/>
            <w:vAlign w:val="center"/>
          </w:tcPr>
          <w:p w:rsidR="00C11315" w:rsidRPr="00C11315" w:rsidRDefault="00C11315" w:rsidP="00867BB3">
            <w:pPr>
              <w:tabs>
                <w:tab w:val="left" w:pos="-720"/>
              </w:tabs>
              <w:suppressAutoHyphens/>
              <w:jc w:val="center"/>
              <w:rPr>
                <w:rFonts w:ascii="Calibri" w:hAnsi="Calibri"/>
                <w:b/>
                <w:spacing w:val="-2"/>
                <w:szCs w:val="22"/>
              </w:rPr>
            </w:pPr>
            <w:r w:rsidRPr="00C11315">
              <w:rPr>
                <w:rFonts w:ascii="Calibri" w:hAnsi="Calibri"/>
                <w:b/>
                <w:spacing w:val="-2"/>
                <w:szCs w:val="22"/>
              </w:rPr>
              <w:t>¿Efectuado o proyectado?</w:t>
            </w:r>
          </w:p>
        </w:tc>
        <w:tc>
          <w:tcPr>
            <w:tcW w:w="2308" w:type="dxa"/>
            <w:vAlign w:val="center"/>
          </w:tcPr>
          <w:p w:rsidR="00C11315" w:rsidRPr="00C11315" w:rsidRDefault="00C11315" w:rsidP="001F4542">
            <w:pPr>
              <w:tabs>
                <w:tab w:val="left" w:pos="-720"/>
              </w:tabs>
              <w:suppressAutoHyphens/>
              <w:jc w:val="center"/>
              <w:rPr>
                <w:rFonts w:ascii="Calibri" w:hAnsi="Calibri"/>
                <w:b/>
                <w:spacing w:val="-2"/>
                <w:szCs w:val="22"/>
              </w:rPr>
            </w:pPr>
            <w:r w:rsidRPr="00C11315">
              <w:rPr>
                <w:rFonts w:ascii="Calibri" w:hAnsi="Calibri"/>
                <w:b/>
                <w:spacing w:val="-2"/>
                <w:szCs w:val="22"/>
              </w:rPr>
              <w:t>Valor de la contribución</w:t>
            </w:r>
          </w:p>
        </w:tc>
      </w:tr>
      <w:tr w:rsidR="005E336E" w:rsidRPr="00C11315" w:rsidTr="001F4542">
        <w:tc>
          <w:tcPr>
            <w:tcW w:w="3119" w:type="dxa"/>
            <w:vMerge w:val="restart"/>
          </w:tcPr>
          <w:p w:rsidR="005E336E" w:rsidRPr="00C11315" w:rsidRDefault="005E336E" w:rsidP="001F4542">
            <w:pPr>
              <w:tabs>
                <w:tab w:val="left" w:pos="-720"/>
              </w:tabs>
              <w:suppressAutoHyphens/>
              <w:rPr>
                <w:rFonts w:ascii="Calibri" w:hAnsi="Calibri"/>
                <w:spacing w:val="-2"/>
                <w:szCs w:val="22"/>
              </w:rPr>
            </w:pPr>
            <w:r w:rsidRPr="00C11315">
              <w:rPr>
                <w:rFonts w:ascii="Calibri" w:hAnsi="Calibri"/>
                <w:spacing w:val="-2"/>
                <w:szCs w:val="22"/>
              </w:rPr>
              <w:t>Ministerio de Agricultura y Ganadería</w:t>
            </w:r>
          </w:p>
        </w:tc>
        <w:tc>
          <w:tcPr>
            <w:tcW w:w="2268" w:type="dxa"/>
          </w:tcPr>
          <w:p w:rsidR="005E336E" w:rsidRPr="00C11315" w:rsidRDefault="005E336E" w:rsidP="001F4542">
            <w:pPr>
              <w:tabs>
                <w:tab w:val="left" w:pos="-720"/>
              </w:tabs>
              <w:suppressAutoHyphens/>
              <w:rPr>
                <w:rFonts w:ascii="Calibri" w:hAnsi="Calibri"/>
                <w:spacing w:val="-2"/>
                <w:szCs w:val="22"/>
              </w:rPr>
            </w:pPr>
            <w:r w:rsidRPr="00C11315">
              <w:rPr>
                <w:rFonts w:ascii="Calibri" w:hAnsi="Calibri"/>
                <w:spacing w:val="-2"/>
                <w:szCs w:val="22"/>
              </w:rPr>
              <w:t>En especie: salario de funcionarios (Ing. Agrónomo, secretaria, técnico agrícola)</w:t>
            </w:r>
          </w:p>
        </w:tc>
        <w:tc>
          <w:tcPr>
            <w:tcW w:w="1985" w:type="dxa"/>
          </w:tcPr>
          <w:p w:rsidR="005E336E" w:rsidRPr="00C11315" w:rsidRDefault="005E336E" w:rsidP="00867BB3">
            <w:pPr>
              <w:tabs>
                <w:tab w:val="left" w:pos="-720"/>
              </w:tabs>
              <w:suppressAutoHyphens/>
              <w:jc w:val="center"/>
              <w:rPr>
                <w:rFonts w:ascii="Calibri" w:hAnsi="Calibri"/>
                <w:spacing w:val="-2"/>
                <w:szCs w:val="22"/>
              </w:rPr>
            </w:pPr>
            <w:r w:rsidRPr="00C11315">
              <w:rPr>
                <w:rFonts w:ascii="Calibri" w:hAnsi="Calibri"/>
                <w:spacing w:val="-2"/>
                <w:szCs w:val="22"/>
              </w:rPr>
              <w:t>Proyectado</w:t>
            </w:r>
          </w:p>
        </w:tc>
        <w:tc>
          <w:tcPr>
            <w:tcW w:w="2308" w:type="dxa"/>
          </w:tcPr>
          <w:p w:rsidR="005E336E" w:rsidRPr="00C11315" w:rsidRDefault="005E336E" w:rsidP="001F4542">
            <w:pPr>
              <w:tabs>
                <w:tab w:val="left" w:pos="-720"/>
              </w:tabs>
              <w:suppressAutoHyphens/>
              <w:jc w:val="center"/>
              <w:rPr>
                <w:rFonts w:ascii="Calibri" w:hAnsi="Calibri"/>
                <w:spacing w:val="-2"/>
                <w:szCs w:val="22"/>
              </w:rPr>
            </w:pPr>
            <w:r w:rsidRPr="00C11315">
              <w:rPr>
                <w:rFonts w:ascii="Calibri" w:hAnsi="Calibri"/>
                <w:spacing w:val="-2"/>
                <w:szCs w:val="22"/>
              </w:rPr>
              <w:t>¢2.000.000</w:t>
            </w:r>
          </w:p>
        </w:tc>
      </w:tr>
      <w:tr w:rsidR="005E336E" w:rsidRPr="00C11315" w:rsidTr="001F4542">
        <w:tc>
          <w:tcPr>
            <w:tcW w:w="3119" w:type="dxa"/>
            <w:vMerge/>
          </w:tcPr>
          <w:p w:rsidR="005E336E" w:rsidRPr="00C11315" w:rsidRDefault="005E336E" w:rsidP="001F4542">
            <w:pPr>
              <w:tabs>
                <w:tab w:val="left" w:pos="-720"/>
              </w:tabs>
              <w:suppressAutoHyphens/>
              <w:jc w:val="center"/>
              <w:rPr>
                <w:rFonts w:ascii="Calibri" w:hAnsi="Calibri"/>
                <w:spacing w:val="-2"/>
                <w:szCs w:val="22"/>
              </w:rPr>
            </w:pPr>
          </w:p>
        </w:tc>
        <w:tc>
          <w:tcPr>
            <w:tcW w:w="2268" w:type="dxa"/>
          </w:tcPr>
          <w:p w:rsidR="005E336E" w:rsidRPr="00C11315" w:rsidRDefault="005E336E" w:rsidP="001F4542">
            <w:pPr>
              <w:tabs>
                <w:tab w:val="left" w:pos="-720"/>
              </w:tabs>
              <w:suppressAutoHyphens/>
              <w:rPr>
                <w:rFonts w:ascii="Calibri" w:hAnsi="Calibri"/>
                <w:spacing w:val="-2"/>
                <w:szCs w:val="22"/>
              </w:rPr>
            </w:pPr>
            <w:r w:rsidRPr="00C11315">
              <w:rPr>
                <w:rFonts w:ascii="Calibri" w:hAnsi="Calibri"/>
                <w:spacing w:val="-2"/>
                <w:szCs w:val="22"/>
              </w:rPr>
              <w:t>En especie:  vehículo</w:t>
            </w:r>
          </w:p>
        </w:tc>
        <w:tc>
          <w:tcPr>
            <w:tcW w:w="1985" w:type="dxa"/>
          </w:tcPr>
          <w:p w:rsidR="005E336E" w:rsidRPr="00C11315" w:rsidRDefault="005E336E" w:rsidP="00867BB3">
            <w:pPr>
              <w:jc w:val="center"/>
              <w:rPr>
                <w:rFonts w:ascii="Calibri" w:hAnsi="Calibri"/>
                <w:szCs w:val="22"/>
              </w:rPr>
            </w:pPr>
            <w:r w:rsidRPr="00C11315">
              <w:rPr>
                <w:rFonts w:ascii="Calibri" w:hAnsi="Calibri"/>
                <w:spacing w:val="-2"/>
                <w:szCs w:val="22"/>
              </w:rPr>
              <w:t>Proyectado</w:t>
            </w:r>
          </w:p>
        </w:tc>
        <w:tc>
          <w:tcPr>
            <w:tcW w:w="2308" w:type="dxa"/>
          </w:tcPr>
          <w:p w:rsidR="005E336E" w:rsidRPr="00C11315" w:rsidRDefault="005E336E" w:rsidP="001F4542">
            <w:pPr>
              <w:tabs>
                <w:tab w:val="left" w:pos="-720"/>
              </w:tabs>
              <w:suppressAutoHyphens/>
              <w:jc w:val="center"/>
              <w:rPr>
                <w:rFonts w:ascii="Calibri" w:hAnsi="Calibri"/>
                <w:spacing w:val="-2"/>
                <w:szCs w:val="22"/>
              </w:rPr>
            </w:pPr>
            <w:r w:rsidRPr="00C11315">
              <w:rPr>
                <w:rFonts w:ascii="Calibri" w:hAnsi="Calibri"/>
                <w:spacing w:val="-2"/>
                <w:szCs w:val="22"/>
              </w:rPr>
              <w:t>¢500.000</w:t>
            </w:r>
          </w:p>
        </w:tc>
      </w:tr>
      <w:tr w:rsidR="005E336E" w:rsidRPr="00C11315" w:rsidTr="001F4542">
        <w:tc>
          <w:tcPr>
            <w:tcW w:w="3119" w:type="dxa"/>
            <w:vMerge/>
          </w:tcPr>
          <w:p w:rsidR="005E336E" w:rsidRPr="00C11315" w:rsidRDefault="005E336E" w:rsidP="001F4542">
            <w:pPr>
              <w:tabs>
                <w:tab w:val="left" w:pos="-720"/>
              </w:tabs>
              <w:suppressAutoHyphens/>
              <w:rPr>
                <w:rFonts w:ascii="Calibri" w:hAnsi="Calibri"/>
                <w:spacing w:val="-2"/>
                <w:szCs w:val="22"/>
              </w:rPr>
            </w:pPr>
          </w:p>
        </w:tc>
        <w:tc>
          <w:tcPr>
            <w:tcW w:w="2268" w:type="dxa"/>
          </w:tcPr>
          <w:p w:rsidR="005E336E" w:rsidRPr="00C11315" w:rsidRDefault="005E336E" w:rsidP="001F4542">
            <w:pPr>
              <w:tabs>
                <w:tab w:val="left" w:pos="-720"/>
              </w:tabs>
              <w:suppressAutoHyphens/>
              <w:rPr>
                <w:rFonts w:ascii="Calibri" w:hAnsi="Calibri"/>
                <w:spacing w:val="-2"/>
                <w:szCs w:val="22"/>
              </w:rPr>
            </w:pPr>
            <w:r w:rsidRPr="00C11315">
              <w:rPr>
                <w:rFonts w:ascii="Calibri" w:hAnsi="Calibri"/>
                <w:spacing w:val="-2"/>
                <w:szCs w:val="22"/>
              </w:rPr>
              <w:t xml:space="preserve">En especie: equipo (computadora, teléfono, fax, etc) </w:t>
            </w:r>
          </w:p>
        </w:tc>
        <w:tc>
          <w:tcPr>
            <w:tcW w:w="1985" w:type="dxa"/>
          </w:tcPr>
          <w:p w:rsidR="005E336E" w:rsidRPr="00C11315" w:rsidRDefault="005E336E" w:rsidP="00867BB3">
            <w:pPr>
              <w:jc w:val="center"/>
              <w:rPr>
                <w:rFonts w:ascii="Calibri" w:hAnsi="Calibri"/>
                <w:szCs w:val="22"/>
              </w:rPr>
            </w:pPr>
            <w:r w:rsidRPr="00C11315">
              <w:rPr>
                <w:rFonts w:ascii="Calibri" w:hAnsi="Calibri"/>
                <w:spacing w:val="-2"/>
                <w:szCs w:val="22"/>
              </w:rPr>
              <w:t>Proyectado</w:t>
            </w:r>
          </w:p>
        </w:tc>
        <w:tc>
          <w:tcPr>
            <w:tcW w:w="2308" w:type="dxa"/>
          </w:tcPr>
          <w:p w:rsidR="005E336E" w:rsidRPr="00C11315" w:rsidRDefault="005E336E" w:rsidP="001F4542">
            <w:pPr>
              <w:tabs>
                <w:tab w:val="left" w:pos="-720"/>
              </w:tabs>
              <w:suppressAutoHyphens/>
              <w:jc w:val="center"/>
              <w:rPr>
                <w:rFonts w:ascii="Calibri" w:hAnsi="Calibri"/>
                <w:spacing w:val="-2"/>
                <w:szCs w:val="22"/>
              </w:rPr>
            </w:pPr>
            <w:r w:rsidRPr="00C11315">
              <w:rPr>
                <w:rFonts w:ascii="Calibri" w:hAnsi="Calibri"/>
                <w:spacing w:val="-2"/>
                <w:szCs w:val="22"/>
              </w:rPr>
              <w:t>¢300.000</w:t>
            </w:r>
          </w:p>
        </w:tc>
      </w:tr>
      <w:tr w:rsidR="00C11315" w:rsidRPr="00C11315" w:rsidTr="001F4542">
        <w:tc>
          <w:tcPr>
            <w:tcW w:w="3119" w:type="dxa"/>
          </w:tcPr>
          <w:p w:rsidR="00C11315" w:rsidRPr="00C11315" w:rsidRDefault="00C11315" w:rsidP="001F4542">
            <w:pPr>
              <w:tabs>
                <w:tab w:val="left" w:pos="-720"/>
              </w:tabs>
              <w:suppressAutoHyphens/>
              <w:rPr>
                <w:rFonts w:ascii="Calibri" w:hAnsi="Calibri"/>
                <w:spacing w:val="-2"/>
                <w:szCs w:val="22"/>
              </w:rPr>
            </w:pPr>
            <w:r w:rsidRPr="00C11315">
              <w:rPr>
                <w:rFonts w:ascii="Calibri" w:hAnsi="Calibri"/>
                <w:spacing w:val="-2"/>
                <w:szCs w:val="22"/>
              </w:rPr>
              <w:t>Productores beneficiados</w:t>
            </w:r>
          </w:p>
        </w:tc>
        <w:tc>
          <w:tcPr>
            <w:tcW w:w="2268" w:type="dxa"/>
          </w:tcPr>
          <w:p w:rsidR="00C11315" w:rsidRPr="00C11315" w:rsidRDefault="00C11315" w:rsidP="001F4542">
            <w:pPr>
              <w:tabs>
                <w:tab w:val="left" w:pos="-720"/>
              </w:tabs>
              <w:suppressAutoHyphens/>
              <w:rPr>
                <w:rFonts w:ascii="Calibri" w:hAnsi="Calibri"/>
                <w:spacing w:val="-2"/>
                <w:szCs w:val="22"/>
              </w:rPr>
            </w:pPr>
            <w:r w:rsidRPr="00C11315">
              <w:rPr>
                <w:rFonts w:ascii="Calibri" w:hAnsi="Calibri"/>
                <w:spacing w:val="-2"/>
                <w:szCs w:val="22"/>
              </w:rPr>
              <w:t>Mano de obra</w:t>
            </w:r>
          </w:p>
        </w:tc>
        <w:tc>
          <w:tcPr>
            <w:tcW w:w="1985" w:type="dxa"/>
          </w:tcPr>
          <w:p w:rsidR="00C11315" w:rsidRPr="00C11315" w:rsidRDefault="00C11315" w:rsidP="00867BB3">
            <w:pPr>
              <w:tabs>
                <w:tab w:val="left" w:pos="-720"/>
              </w:tabs>
              <w:suppressAutoHyphens/>
              <w:jc w:val="center"/>
              <w:rPr>
                <w:rFonts w:ascii="Calibri" w:hAnsi="Calibri"/>
                <w:spacing w:val="-2"/>
                <w:szCs w:val="22"/>
              </w:rPr>
            </w:pPr>
            <w:r w:rsidRPr="00C11315">
              <w:rPr>
                <w:rFonts w:ascii="Calibri" w:hAnsi="Calibri"/>
                <w:spacing w:val="-2"/>
                <w:szCs w:val="22"/>
              </w:rPr>
              <w:t>Proyectado</w:t>
            </w:r>
          </w:p>
        </w:tc>
        <w:tc>
          <w:tcPr>
            <w:tcW w:w="2308" w:type="dxa"/>
          </w:tcPr>
          <w:p w:rsidR="00C11315" w:rsidRPr="00C11315" w:rsidRDefault="00C11315" w:rsidP="001F4542">
            <w:pPr>
              <w:tabs>
                <w:tab w:val="left" w:pos="-720"/>
              </w:tabs>
              <w:suppressAutoHyphens/>
              <w:jc w:val="center"/>
              <w:rPr>
                <w:rFonts w:ascii="Calibri" w:hAnsi="Calibri"/>
                <w:spacing w:val="-2"/>
                <w:szCs w:val="22"/>
              </w:rPr>
            </w:pPr>
            <w:r w:rsidRPr="00C11315">
              <w:rPr>
                <w:rFonts w:ascii="Calibri" w:hAnsi="Calibri"/>
                <w:spacing w:val="-2"/>
                <w:szCs w:val="22"/>
              </w:rPr>
              <w:t>¢5.000.000</w:t>
            </w:r>
          </w:p>
        </w:tc>
      </w:tr>
      <w:tr w:rsidR="00C11315" w:rsidRPr="00C11315" w:rsidTr="001F4542">
        <w:tc>
          <w:tcPr>
            <w:tcW w:w="3119" w:type="dxa"/>
          </w:tcPr>
          <w:p w:rsidR="00C11315" w:rsidRPr="00C11315" w:rsidRDefault="00C11315" w:rsidP="001F4542">
            <w:pPr>
              <w:tabs>
                <w:tab w:val="left" w:pos="-720"/>
              </w:tabs>
              <w:suppressAutoHyphens/>
              <w:jc w:val="center"/>
              <w:rPr>
                <w:rFonts w:ascii="Calibri" w:hAnsi="Calibri"/>
                <w:b/>
                <w:spacing w:val="-2"/>
                <w:szCs w:val="22"/>
              </w:rPr>
            </w:pPr>
          </w:p>
          <w:p w:rsidR="00C11315" w:rsidRPr="00C11315" w:rsidRDefault="00C11315" w:rsidP="001F4542">
            <w:pPr>
              <w:tabs>
                <w:tab w:val="left" w:pos="-720"/>
              </w:tabs>
              <w:suppressAutoHyphens/>
              <w:jc w:val="center"/>
              <w:rPr>
                <w:rFonts w:ascii="Calibri" w:hAnsi="Calibri"/>
                <w:b/>
                <w:spacing w:val="-2"/>
                <w:szCs w:val="22"/>
              </w:rPr>
            </w:pPr>
            <w:r w:rsidRPr="00C11315">
              <w:rPr>
                <w:rFonts w:ascii="Calibri" w:hAnsi="Calibri"/>
                <w:b/>
                <w:spacing w:val="-2"/>
                <w:szCs w:val="22"/>
              </w:rPr>
              <w:t>TOTAL</w:t>
            </w:r>
          </w:p>
        </w:tc>
        <w:tc>
          <w:tcPr>
            <w:tcW w:w="2268" w:type="dxa"/>
          </w:tcPr>
          <w:p w:rsidR="00C11315" w:rsidRPr="00C11315" w:rsidRDefault="00C11315" w:rsidP="001F4542">
            <w:pPr>
              <w:tabs>
                <w:tab w:val="left" w:pos="-720"/>
              </w:tabs>
              <w:suppressAutoHyphens/>
              <w:jc w:val="center"/>
              <w:rPr>
                <w:rFonts w:ascii="Calibri" w:hAnsi="Calibri"/>
                <w:b/>
                <w:spacing w:val="-2"/>
                <w:szCs w:val="22"/>
              </w:rPr>
            </w:pPr>
          </w:p>
        </w:tc>
        <w:tc>
          <w:tcPr>
            <w:tcW w:w="1985" w:type="dxa"/>
          </w:tcPr>
          <w:p w:rsidR="00C11315" w:rsidRPr="00C11315" w:rsidRDefault="00C11315" w:rsidP="00867BB3">
            <w:pPr>
              <w:tabs>
                <w:tab w:val="left" w:pos="-720"/>
              </w:tabs>
              <w:suppressAutoHyphens/>
              <w:jc w:val="center"/>
              <w:rPr>
                <w:rFonts w:ascii="Calibri" w:hAnsi="Calibri"/>
                <w:b/>
                <w:spacing w:val="-2"/>
                <w:szCs w:val="22"/>
              </w:rPr>
            </w:pPr>
          </w:p>
        </w:tc>
        <w:tc>
          <w:tcPr>
            <w:tcW w:w="2308" w:type="dxa"/>
          </w:tcPr>
          <w:p w:rsidR="00C11315" w:rsidRPr="00C11315" w:rsidRDefault="00C11315" w:rsidP="001F4542">
            <w:pPr>
              <w:tabs>
                <w:tab w:val="left" w:pos="-720"/>
              </w:tabs>
              <w:suppressAutoHyphens/>
              <w:jc w:val="center"/>
              <w:rPr>
                <w:rFonts w:ascii="Calibri" w:hAnsi="Calibri"/>
                <w:b/>
                <w:spacing w:val="-2"/>
                <w:szCs w:val="22"/>
              </w:rPr>
            </w:pPr>
            <w:r w:rsidRPr="00C11315">
              <w:rPr>
                <w:rFonts w:ascii="Calibri" w:hAnsi="Calibri"/>
                <w:b/>
                <w:spacing w:val="-2"/>
                <w:szCs w:val="22"/>
              </w:rPr>
              <w:t>¢7.800.000</w:t>
            </w:r>
          </w:p>
        </w:tc>
      </w:tr>
    </w:tbl>
    <w:p w:rsidR="00755E68" w:rsidRDefault="00755E68" w:rsidP="005341F3">
      <w:pPr>
        <w:jc w:val="center"/>
      </w:pPr>
    </w:p>
    <w:p w:rsidR="0006399F" w:rsidRDefault="0006399F" w:rsidP="005341F3">
      <w:pPr>
        <w:jc w:val="center"/>
      </w:pPr>
    </w:p>
    <w:p w:rsidR="00F65DC8" w:rsidRPr="008558FF" w:rsidRDefault="00F65DC8" w:rsidP="002C11A7">
      <w:pPr>
        <w:pStyle w:val="Ttulo2"/>
        <w:numPr>
          <w:ilvl w:val="0"/>
          <w:numId w:val="6"/>
        </w:numPr>
        <w:spacing w:line="276" w:lineRule="auto"/>
        <w:rPr>
          <w:rFonts w:ascii="Calibri Light" w:hAnsi="Calibri Light" w:cs="Arial"/>
          <w:i/>
          <w:color w:val="253356" w:themeColor="accent4" w:themeShade="80"/>
          <w:sz w:val="24"/>
          <w:szCs w:val="24"/>
        </w:rPr>
      </w:pPr>
      <w:bookmarkStart w:id="11" w:name="_Toc378318417"/>
      <w:bookmarkStart w:id="12" w:name="_Toc417548752"/>
      <w:r w:rsidRPr="008558FF">
        <w:rPr>
          <w:rFonts w:ascii="Calibri Light" w:hAnsi="Calibri Light"/>
          <w:color w:val="auto"/>
          <w:sz w:val="24"/>
          <w:szCs w:val="24"/>
        </w:rPr>
        <w:t>Duración del Proyec</w:t>
      </w:r>
      <w:bookmarkEnd w:id="11"/>
      <w:r w:rsidR="001E36A2" w:rsidRPr="008558FF">
        <w:rPr>
          <w:rFonts w:ascii="Calibri Light" w:hAnsi="Calibri Light"/>
          <w:color w:val="auto"/>
          <w:sz w:val="24"/>
          <w:szCs w:val="24"/>
        </w:rPr>
        <w:t>to</w:t>
      </w:r>
      <w:r w:rsidR="001E36A2" w:rsidRPr="008558FF">
        <w:rPr>
          <w:rFonts w:ascii="Calibri Light" w:hAnsi="Calibri Light" w:cs="Arial"/>
          <w:i/>
          <w:color w:val="000000" w:themeColor="text1"/>
          <w:sz w:val="24"/>
          <w:szCs w:val="24"/>
        </w:rPr>
        <w:t>:</w:t>
      </w:r>
      <w:bookmarkEnd w:id="12"/>
    </w:p>
    <w:p w:rsidR="0098015B" w:rsidRPr="008558FF" w:rsidRDefault="0098015B" w:rsidP="008558FF">
      <w:pPr>
        <w:spacing w:line="276" w:lineRule="auto"/>
        <w:ind w:left="360"/>
        <w:rPr>
          <w:rFonts w:ascii="Calibri Light" w:hAnsi="Calibri Light" w:cs="Arial"/>
          <w:sz w:val="24"/>
        </w:rPr>
      </w:pPr>
    </w:p>
    <w:p w:rsidR="00F35E59" w:rsidRPr="00E63A85" w:rsidRDefault="00F157C7" w:rsidP="006B5A44">
      <w:pPr>
        <w:shd w:val="clear" w:color="auto" w:fill="FFFFFF" w:themeFill="background1"/>
        <w:spacing w:line="360" w:lineRule="auto"/>
        <w:rPr>
          <w:rFonts w:ascii="Calibri" w:eastAsiaTheme="minorHAnsi" w:hAnsi="Calibri"/>
          <w:bCs/>
          <w:sz w:val="28"/>
        </w:rPr>
      </w:pPr>
      <w:r w:rsidRPr="00E63A85">
        <w:rPr>
          <w:rFonts w:ascii="Calibri" w:eastAsiaTheme="minorHAnsi" w:hAnsi="Calibri"/>
          <w:bCs/>
          <w:sz w:val="24"/>
        </w:rPr>
        <w:t>De acuerdo al Memorando de Acuerdo, la fecha de inicio</w:t>
      </w:r>
      <w:r w:rsidR="006E1049" w:rsidRPr="00E63A85">
        <w:rPr>
          <w:rFonts w:ascii="Calibri" w:eastAsiaTheme="minorHAnsi" w:hAnsi="Calibri"/>
          <w:bCs/>
          <w:sz w:val="24"/>
        </w:rPr>
        <w:t xml:space="preserve"> del proyecto </w:t>
      </w:r>
      <w:r w:rsidR="005E336E">
        <w:rPr>
          <w:rFonts w:ascii="Calibri" w:eastAsiaTheme="minorHAnsi" w:hAnsi="Calibri"/>
          <w:bCs/>
          <w:sz w:val="24"/>
        </w:rPr>
        <w:t xml:space="preserve">9 de Julio del 2012 </w:t>
      </w:r>
      <w:r w:rsidR="003A3FB7" w:rsidRPr="00E63A85">
        <w:rPr>
          <w:rFonts w:ascii="Calibri" w:eastAsiaTheme="minorHAnsi" w:hAnsi="Calibri"/>
          <w:bCs/>
          <w:sz w:val="24"/>
        </w:rPr>
        <w:t xml:space="preserve">y </w:t>
      </w:r>
      <w:r w:rsidR="00766D63" w:rsidRPr="00E63A85">
        <w:rPr>
          <w:rFonts w:ascii="Calibri" w:eastAsiaTheme="minorHAnsi" w:hAnsi="Calibri"/>
          <w:bCs/>
          <w:sz w:val="24"/>
        </w:rPr>
        <w:t>finaliz</w:t>
      </w:r>
      <w:r w:rsidR="00766D63">
        <w:rPr>
          <w:rFonts w:ascii="Calibri" w:eastAsiaTheme="minorHAnsi" w:hAnsi="Calibri"/>
          <w:bCs/>
          <w:sz w:val="24"/>
        </w:rPr>
        <w:t>a</w:t>
      </w:r>
      <w:r w:rsidR="005E336E">
        <w:rPr>
          <w:rFonts w:ascii="Calibri" w:eastAsiaTheme="minorHAnsi" w:hAnsi="Calibri"/>
          <w:bCs/>
          <w:sz w:val="24"/>
        </w:rPr>
        <w:t xml:space="preserve"> el 30 de </w:t>
      </w:r>
      <w:r w:rsidR="002F4548">
        <w:rPr>
          <w:rFonts w:ascii="Calibri" w:eastAsiaTheme="minorHAnsi" w:hAnsi="Calibri"/>
          <w:bCs/>
          <w:sz w:val="24"/>
        </w:rPr>
        <w:t>Julio</w:t>
      </w:r>
      <w:r w:rsidR="00E074F8">
        <w:rPr>
          <w:rFonts w:ascii="Calibri" w:eastAsiaTheme="minorHAnsi" w:hAnsi="Calibri"/>
          <w:bCs/>
          <w:sz w:val="24"/>
        </w:rPr>
        <w:t xml:space="preserve"> del 2014. Sin embargo hay una solicitud de enmienda</w:t>
      </w:r>
      <w:r w:rsidR="005E336E">
        <w:rPr>
          <w:rFonts w:ascii="Calibri" w:eastAsiaTheme="minorHAnsi" w:hAnsi="Calibri"/>
          <w:bCs/>
          <w:sz w:val="24"/>
        </w:rPr>
        <w:t xml:space="preserve"> en plazo de finalización </w:t>
      </w:r>
      <w:r w:rsidR="00E074F8">
        <w:rPr>
          <w:rFonts w:ascii="Calibri" w:eastAsiaTheme="minorHAnsi" w:hAnsi="Calibri"/>
          <w:bCs/>
          <w:sz w:val="24"/>
        </w:rPr>
        <w:t xml:space="preserve"> por tres meses hasta el mes de Octubre, </w:t>
      </w:r>
      <w:r w:rsidR="00F35E59" w:rsidRPr="00E63A85">
        <w:rPr>
          <w:rFonts w:ascii="Calibri" w:eastAsiaTheme="minorHAnsi" w:hAnsi="Calibri"/>
          <w:bCs/>
          <w:sz w:val="24"/>
        </w:rPr>
        <w:t>2014</w:t>
      </w:r>
      <w:r w:rsidR="00F35E59" w:rsidRPr="00E63A85">
        <w:rPr>
          <w:rFonts w:ascii="Calibri" w:eastAsiaTheme="minorHAnsi" w:hAnsi="Calibri"/>
          <w:bCs/>
          <w:sz w:val="28"/>
        </w:rPr>
        <w:t xml:space="preserve">. </w:t>
      </w:r>
    </w:p>
    <w:p w:rsidR="00B76378" w:rsidRPr="00F22F38" w:rsidRDefault="00B76378" w:rsidP="008B6DFA">
      <w:pPr>
        <w:spacing w:line="360" w:lineRule="auto"/>
        <w:rPr>
          <w:rFonts w:ascii="Calibri" w:hAnsi="Calibri" w:cs="Arial"/>
          <w:sz w:val="24"/>
          <w:lang w:val="es-ES_tradnl"/>
        </w:rPr>
      </w:pPr>
    </w:p>
    <w:p w:rsidR="00F65DC8" w:rsidRPr="008558FF" w:rsidRDefault="00F65DC8" w:rsidP="002C11A7">
      <w:pPr>
        <w:pStyle w:val="Ttulo2"/>
        <w:numPr>
          <w:ilvl w:val="0"/>
          <w:numId w:val="6"/>
        </w:numPr>
        <w:spacing w:line="276" w:lineRule="auto"/>
        <w:rPr>
          <w:rFonts w:ascii="Calibri Light" w:hAnsi="Calibri Light"/>
          <w:color w:val="auto"/>
          <w:sz w:val="24"/>
          <w:szCs w:val="24"/>
        </w:rPr>
      </w:pPr>
      <w:bookmarkStart w:id="13" w:name="_Toc378318418"/>
      <w:bookmarkStart w:id="14" w:name="_Toc417548753"/>
      <w:r w:rsidRPr="008558FF">
        <w:rPr>
          <w:rFonts w:ascii="Calibri Light" w:hAnsi="Calibri Light"/>
          <w:color w:val="auto"/>
          <w:sz w:val="24"/>
          <w:szCs w:val="24"/>
        </w:rPr>
        <w:t>Objetivo</w:t>
      </w:r>
      <w:r w:rsidR="00780E93" w:rsidRPr="008558FF">
        <w:rPr>
          <w:rFonts w:ascii="Calibri Light" w:hAnsi="Calibri Light"/>
          <w:color w:val="auto"/>
          <w:sz w:val="24"/>
          <w:szCs w:val="24"/>
        </w:rPr>
        <w:t>s</w:t>
      </w:r>
      <w:r w:rsidRPr="008558FF">
        <w:rPr>
          <w:rFonts w:ascii="Calibri Light" w:hAnsi="Calibri Light"/>
          <w:color w:val="auto"/>
          <w:sz w:val="24"/>
          <w:szCs w:val="24"/>
        </w:rPr>
        <w:t xml:space="preserve"> del Proyecto</w:t>
      </w:r>
      <w:bookmarkEnd w:id="13"/>
      <w:r w:rsidR="00DC2284" w:rsidRPr="008558FF">
        <w:rPr>
          <w:rFonts w:ascii="Calibri Light" w:hAnsi="Calibri Light"/>
          <w:color w:val="auto"/>
          <w:sz w:val="24"/>
          <w:szCs w:val="24"/>
        </w:rPr>
        <w:t>:</w:t>
      </w:r>
      <w:bookmarkEnd w:id="14"/>
    </w:p>
    <w:p w:rsidR="004E657C" w:rsidRDefault="004E657C" w:rsidP="004E657C">
      <w:pPr>
        <w:tabs>
          <w:tab w:val="left" w:pos="-1008"/>
          <w:tab w:val="left" w:pos="-720"/>
          <w:tab w:val="left" w:pos="-288"/>
          <w:tab w:val="left" w:pos="432"/>
          <w:tab w:val="left" w:pos="1152"/>
          <w:tab w:val="left" w:pos="1872"/>
          <w:tab w:val="left" w:pos="2592"/>
          <w:tab w:val="left" w:pos="3312"/>
          <w:tab w:val="left" w:pos="4032"/>
          <w:tab w:val="left" w:pos="4752"/>
          <w:tab w:val="left" w:pos="5472"/>
          <w:tab w:val="left" w:pos="6192"/>
          <w:tab w:val="left" w:pos="6912"/>
          <w:tab w:val="left" w:pos="7632"/>
        </w:tabs>
        <w:suppressAutoHyphens/>
        <w:ind w:left="360"/>
        <w:rPr>
          <w:rFonts w:ascii="Calibri" w:hAnsi="Calibri" w:cs="Arial"/>
          <w:b/>
        </w:rPr>
      </w:pPr>
    </w:p>
    <w:p w:rsidR="004E657C" w:rsidRDefault="00982B28" w:rsidP="00982B28">
      <w:pPr>
        <w:tabs>
          <w:tab w:val="left" w:pos="-1008"/>
          <w:tab w:val="left" w:pos="-720"/>
          <w:tab w:val="left" w:pos="-288"/>
          <w:tab w:val="left" w:pos="432"/>
          <w:tab w:val="left" w:pos="1152"/>
          <w:tab w:val="left" w:pos="1872"/>
          <w:tab w:val="left" w:pos="2592"/>
          <w:tab w:val="left" w:pos="3312"/>
          <w:tab w:val="left" w:pos="4032"/>
          <w:tab w:val="left" w:pos="4752"/>
          <w:tab w:val="left" w:pos="5472"/>
          <w:tab w:val="left" w:pos="6192"/>
          <w:tab w:val="left" w:pos="6912"/>
          <w:tab w:val="left" w:pos="7632"/>
        </w:tabs>
        <w:suppressAutoHyphens/>
        <w:rPr>
          <w:rFonts w:ascii="Calibri" w:hAnsi="Calibri" w:cs="Arial"/>
          <w:spacing w:val="-2"/>
          <w:sz w:val="24"/>
          <w:lang w:val="es-ES"/>
        </w:rPr>
      </w:pPr>
      <w:r>
        <w:rPr>
          <w:rFonts w:ascii="Calibri" w:hAnsi="Calibri" w:cs="Arial"/>
          <w:b/>
          <w:sz w:val="24"/>
        </w:rPr>
        <w:t xml:space="preserve">     </w:t>
      </w:r>
      <w:r w:rsidR="004E657C" w:rsidRPr="00EB4C1E">
        <w:rPr>
          <w:rFonts w:ascii="Calibri" w:hAnsi="Calibri" w:cs="Arial"/>
          <w:b/>
          <w:sz w:val="24"/>
        </w:rPr>
        <w:t>Objetivo General</w:t>
      </w:r>
      <w:r w:rsidR="004E657C" w:rsidRPr="00EB4C1E">
        <w:rPr>
          <w:rFonts w:ascii="Calibri" w:hAnsi="Calibri" w:cs="Arial"/>
          <w:color w:val="374C80" w:themeColor="accent4" w:themeShade="BF"/>
          <w:sz w:val="24"/>
        </w:rPr>
        <w:t>:</w:t>
      </w:r>
      <w:r w:rsidR="004E657C" w:rsidRPr="00EB4C1E">
        <w:rPr>
          <w:rFonts w:ascii="Calibri" w:hAnsi="Calibri" w:cs="Arial"/>
          <w:spacing w:val="-2"/>
          <w:sz w:val="24"/>
          <w:lang w:val="es-ES"/>
        </w:rPr>
        <w:t xml:space="preserve"> </w:t>
      </w:r>
    </w:p>
    <w:p w:rsidR="00F27CB8" w:rsidRPr="00EA17A4" w:rsidRDefault="00F27CB8" w:rsidP="004E657C">
      <w:pPr>
        <w:tabs>
          <w:tab w:val="left" w:pos="-1008"/>
          <w:tab w:val="left" w:pos="-720"/>
          <w:tab w:val="left" w:pos="-288"/>
          <w:tab w:val="left" w:pos="432"/>
          <w:tab w:val="left" w:pos="1152"/>
          <w:tab w:val="left" w:pos="1872"/>
          <w:tab w:val="left" w:pos="2592"/>
          <w:tab w:val="left" w:pos="3312"/>
          <w:tab w:val="left" w:pos="4032"/>
          <w:tab w:val="left" w:pos="4752"/>
          <w:tab w:val="left" w:pos="5472"/>
          <w:tab w:val="left" w:pos="6192"/>
          <w:tab w:val="left" w:pos="6912"/>
          <w:tab w:val="left" w:pos="7632"/>
        </w:tabs>
        <w:suppressAutoHyphens/>
        <w:ind w:left="360"/>
        <w:rPr>
          <w:rFonts w:ascii="Calibri" w:hAnsi="Calibri" w:cs="Arial"/>
          <w:spacing w:val="-2"/>
          <w:lang w:val="es-ES"/>
        </w:rPr>
      </w:pPr>
    </w:p>
    <w:p w:rsidR="005E336E" w:rsidRPr="00982B28" w:rsidRDefault="005E336E" w:rsidP="00A8361E">
      <w:pPr>
        <w:spacing w:line="360" w:lineRule="auto"/>
        <w:ind w:left="283"/>
        <w:rPr>
          <w:rFonts w:ascii="Calibri" w:eastAsiaTheme="minorHAnsi" w:hAnsi="Calibri"/>
          <w:bCs/>
          <w:sz w:val="24"/>
        </w:rPr>
      </w:pPr>
      <w:r w:rsidRPr="00982B28">
        <w:rPr>
          <w:rFonts w:ascii="Calibri" w:eastAsiaTheme="minorHAnsi" w:hAnsi="Calibri"/>
          <w:bCs/>
          <w:sz w:val="24"/>
        </w:rPr>
        <w:t>Proteger las nacientes de agua en la comunidad de Zapote de Desmonte, San Mateo y hacer un manejo integrado del recurso hídrico.</w:t>
      </w:r>
    </w:p>
    <w:p w:rsidR="005E336E" w:rsidRDefault="005E336E" w:rsidP="00A8361E">
      <w:pPr>
        <w:spacing w:line="360" w:lineRule="auto"/>
        <w:ind w:left="283"/>
        <w:rPr>
          <w:rFonts w:ascii="Calibri" w:hAnsi="Calibri"/>
          <w:color w:val="548DD4"/>
          <w:sz w:val="24"/>
        </w:rPr>
      </w:pPr>
    </w:p>
    <w:p w:rsidR="0007725D" w:rsidRPr="00A8361E" w:rsidRDefault="0007725D" w:rsidP="00A8361E">
      <w:pPr>
        <w:spacing w:line="360" w:lineRule="auto"/>
        <w:ind w:left="283"/>
        <w:rPr>
          <w:rFonts w:ascii="Calibri" w:hAnsi="Calibri"/>
          <w:color w:val="548DD4"/>
          <w:sz w:val="24"/>
        </w:rPr>
      </w:pPr>
    </w:p>
    <w:p w:rsidR="005E336E" w:rsidRPr="00982B28" w:rsidRDefault="005E336E" w:rsidP="00982B28">
      <w:pPr>
        <w:tabs>
          <w:tab w:val="left" w:pos="-1008"/>
          <w:tab w:val="left" w:pos="-720"/>
          <w:tab w:val="left" w:pos="-288"/>
          <w:tab w:val="left" w:pos="432"/>
          <w:tab w:val="left" w:pos="1152"/>
          <w:tab w:val="left" w:pos="1872"/>
          <w:tab w:val="left" w:pos="2592"/>
          <w:tab w:val="left" w:pos="3312"/>
          <w:tab w:val="left" w:pos="4032"/>
          <w:tab w:val="left" w:pos="4752"/>
          <w:tab w:val="left" w:pos="5472"/>
          <w:tab w:val="left" w:pos="6192"/>
          <w:tab w:val="left" w:pos="6912"/>
          <w:tab w:val="left" w:pos="7632"/>
        </w:tabs>
        <w:suppressAutoHyphens/>
        <w:ind w:left="432"/>
        <w:rPr>
          <w:rFonts w:ascii="Calibri" w:hAnsi="Calibri" w:cs="Arial"/>
          <w:sz w:val="24"/>
        </w:rPr>
      </w:pPr>
      <w:r w:rsidRPr="00982B28">
        <w:rPr>
          <w:rFonts w:ascii="Calibri" w:hAnsi="Calibri" w:cs="Arial"/>
          <w:sz w:val="24"/>
        </w:rPr>
        <w:t>Objetivos Específicos:</w:t>
      </w:r>
    </w:p>
    <w:p w:rsidR="0007725D" w:rsidRPr="00982B28" w:rsidRDefault="0007725D" w:rsidP="00982B28">
      <w:pPr>
        <w:tabs>
          <w:tab w:val="left" w:pos="-1008"/>
          <w:tab w:val="left" w:pos="-720"/>
          <w:tab w:val="left" w:pos="-288"/>
          <w:tab w:val="left" w:pos="432"/>
          <w:tab w:val="left" w:pos="1152"/>
          <w:tab w:val="left" w:pos="1872"/>
          <w:tab w:val="left" w:pos="2592"/>
          <w:tab w:val="left" w:pos="3312"/>
          <w:tab w:val="left" w:pos="4032"/>
          <w:tab w:val="left" w:pos="4752"/>
          <w:tab w:val="left" w:pos="5472"/>
          <w:tab w:val="left" w:pos="6192"/>
          <w:tab w:val="left" w:pos="6912"/>
          <w:tab w:val="left" w:pos="7632"/>
        </w:tabs>
        <w:suppressAutoHyphens/>
        <w:rPr>
          <w:rFonts w:ascii="Calibri" w:hAnsi="Calibri" w:cs="Arial"/>
          <w:b/>
          <w:sz w:val="24"/>
        </w:rPr>
      </w:pPr>
    </w:p>
    <w:p w:rsidR="005E336E" w:rsidRPr="00982B28" w:rsidRDefault="00867BB3" w:rsidP="00867BB3">
      <w:pPr>
        <w:pStyle w:val="Prrafodelista"/>
        <w:numPr>
          <w:ilvl w:val="0"/>
          <w:numId w:val="29"/>
        </w:numPr>
        <w:tabs>
          <w:tab w:val="left" w:pos="-1008"/>
          <w:tab w:val="left" w:pos="-720"/>
          <w:tab w:val="left" w:pos="-288"/>
          <w:tab w:val="left" w:pos="432"/>
          <w:tab w:val="left" w:pos="1152"/>
          <w:tab w:val="left" w:pos="1872"/>
          <w:tab w:val="left" w:pos="2592"/>
          <w:tab w:val="left" w:pos="3312"/>
          <w:tab w:val="left" w:pos="4032"/>
          <w:tab w:val="left" w:pos="4752"/>
          <w:tab w:val="left" w:pos="5472"/>
          <w:tab w:val="left" w:pos="6192"/>
          <w:tab w:val="left" w:pos="6912"/>
          <w:tab w:val="left" w:pos="7632"/>
        </w:tabs>
        <w:suppressAutoHyphens/>
        <w:spacing w:line="360" w:lineRule="auto"/>
        <w:rPr>
          <w:rFonts w:ascii="Calibri" w:hAnsi="Calibri" w:cs="Arial"/>
          <w:sz w:val="24"/>
        </w:rPr>
      </w:pPr>
      <w:r>
        <w:rPr>
          <w:rFonts w:ascii="Calibri" w:hAnsi="Calibri" w:cs="Arial"/>
          <w:sz w:val="24"/>
        </w:rPr>
        <w:t xml:space="preserve">Objetivo 1: </w:t>
      </w:r>
      <w:r w:rsidR="005E336E" w:rsidRPr="00982B28">
        <w:rPr>
          <w:rFonts w:ascii="Calibri" w:hAnsi="Calibri" w:cs="Arial"/>
          <w:sz w:val="24"/>
        </w:rPr>
        <w:t>Protección de nacientes en la comunidad.</w:t>
      </w:r>
    </w:p>
    <w:p w:rsidR="005E336E" w:rsidRPr="00982B28" w:rsidRDefault="00867BB3" w:rsidP="00867BB3">
      <w:pPr>
        <w:pStyle w:val="Prrafodelista"/>
        <w:numPr>
          <w:ilvl w:val="0"/>
          <w:numId w:val="29"/>
        </w:numPr>
        <w:tabs>
          <w:tab w:val="left" w:pos="-1008"/>
          <w:tab w:val="left" w:pos="-720"/>
          <w:tab w:val="left" w:pos="-288"/>
          <w:tab w:val="left" w:pos="432"/>
          <w:tab w:val="left" w:pos="1152"/>
          <w:tab w:val="left" w:pos="1872"/>
          <w:tab w:val="left" w:pos="2592"/>
          <w:tab w:val="left" w:pos="3312"/>
          <w:tab w:val="left" w:pos="4032"/>
          <w:tab w:val="left" w:pos="4752"/>
          <w:tab w:val="left" w:pos="5472"/>
          <w:tab w:val="left" w:pos="6192"/>
          <w:tab w:val="left" w:pos="6912"/>
          <w:tab w:val="left" w:pos="7632"/>
        </w:tabs>
        <w:suppressAutoHyphens/>
        <w:spacing w:line="360" w:lineRule="auto"/>
        <w:rPr>
          <w:rFonts w:ascii="Calibri" w:hAnsi="Calibri" w:cs="Arial"/>
          <w:sz w:val="24"/>
        </w:rPr>
      </w:pPr>
      <w:r>
        <w:rPr>
          <w:rFonts w:ascii="Calibri" w:hAnsi="Calibri" w:cs="Arial"/>
          <w:sz w:val="24"/>
        </w:rPr>
        <w:t xml:space="preserve">Objetivo 2: </w:t>
      </w:r>
      <w:r w:rsidR="005E336E" w:rsidRPr="00982B28">
        <w:rPr>
          <w:rFonts w:ascii="Calibri" w:hAnsi="Calibri" w:cs="Arial"/>
          <w:sz w:val="24"/>
        </w:rPr>
        <w:t>Fomentar el manejo racional y la gestión sostenible del recurso hídrico.</w:t>
      </w:r>
    </w:p>
    <w:p w:rsidR="005E336E" w:rsidRPr="00982B28" w:rsidRDefault="00867BB3" w:rsidP="00867BB3">
      <w:pPr>
        <w:pStyle w:val="Prrafodelista"/>
        <w:numPr>
          <w:ilvl w:val="0"/>
          <w:numId w:val="29"/>
        </w:numPr>
        <w:tabs>
          <w:tab w:val="left" w:pos="-1008"/>
          <w:tab w:val="left" w:pos="-720"/>
          <w:tab w:val="left" w:pos="-288"/>
          <w:tab w:val="left" w:pos="432"/>
          <w:tab w:val="left" w:pos="1152"/>
          <w:tab w:val="left" w:pos="1872"/>
          <w:tab w:val="left" w:pos="2592"/>
          <w:tab w:val="left" w:pos="3312"/>
          <w:tab w:val="left" w:pos="4032"/>
          <w:tab w:val="left" w:pos="4752"/>
          <w:tab w:val="left" w:pos="5472"/>
          <w:tab w:val="left" w:pos="6192"/>
          <w:tab w:val="left" w:pos="6912"/>
          <w:tab w:val="left" w:pos="7632"/>
        </w:tabs>
        <w:suppressAutoHyphens/>
        <w:spacing w:line="360" w:lineRule="auto"/>
        <w:rPr>
          <w:rFonts w:ascii="Calibri" w:hAnsi="Calibri" w:cs="Arial"/>
          <w:sz w:val="24"/>
        </w:rPr>
      </w:pPr>
      <w:r>
        <w:rPr>
          <w:rFonts w:ascii="Calibri" w:hAnsi="Calibri" w:cs="Arial"/>
          <w:sz w:val="24"/>
        </w:rPr>
        <w:t xml:space="preserve">Objetivo 3: </w:t>
      </w:r>
      <w:r w:rsidR="005E336E" w:rsidRPr="00982B28">
        <w:rPr>
          <w:rFonts w:ascii="Calibri" w:hAnsi="Calibri" w:cs="Arial"/>
          <w:sz w:val="24"/>
        </w:rPr>
        <w:t>Capacitar a la población en Educación Ambiental.</w:t>
      </w:r>
    </w:p>
    <w:p w:rsidR="00982B28" w:rsidRPr="00982B28" w:rsidRDefault="00982B28" w:rsidP="00982B28">
      <w:pPr>
        <w:pStyle w:val="Prrafodelista"/>
        <w:tabs>
          <w:tab w:val="left" w:pos="-1008"/>
          <w:tab w:val="left" w:pos="-720"/>
          <w:tab w:val="left" w:pos="-288"/>
          <w:tab w:val="left" w:pos="432"/>
          <w:tab w:val="left" w:pos="1152"/>
          <w:tab w:val="left" w:pos="1872"/>
          <w:tab w:val="left" w:pos="2592"/>
          <w:tab w:val="left" w:pos="3312"/>
          <w:tab w:val="left" w:pos="4032"/>
          <w:tab w:val="left" w:pos="4752"/>
          <w:tab w:val="left" w:pos="5472"/>
          <w:tab w:val="left" w:pos="6192"/>
          <w:tab w:val="left" w:pos="6912"/>
          <w:tab w:val="left" w:pos="7632"/>
        </w:tabs>
        <w:suppressAutoHyphens/>
        <w:spacing w:line="360" w:lineRule="auto"/>
        <w:ind w:left="1077"/>
        <w:rPr>
          <w:rFonts w:ascii="Calibri" w:hAnsi="Calibri"/>
          <w:color w:val="548DD4"/>
          <w:sz w:val="24"/>
          <w:szCs w:val="20"/>
        </w:rPr>
      </w:pPr>
    </w:p>
    <w:p w:rsidR="00F65DC8" w:rsidRPr="008558FF" w:rsidRDefault="00F65DC8" w:rsidP="002C11A7">
      <w:pPr>
        <w:pStyle w:val="Ttulo2"/>
        <w:numPr>
          <w:ilvl w:val="0"/>
          <w:numId w:val="6"/>
        </w:numPr>
        <w:spacing w:line="276" w:lineRule="auto"/>
        <w:rPr>
          <w:rFonts w:ascii="Calibri Light" w:hAnsi="Calibri Light"/>
          <w:color w:val="auto"/>
          <w:sz w:val="24"/>
          <w:szCs w:val="24"/>
        </w:rPr>
      </w:pPr>
      <w:bookmarkStart w:id="15" w:name="_Toc378318419"/>
      <w:bookmarkStart w:id="16" w:name="_Toc417548754"/>
      <w:r w:rsidRPr="008558FF">
        <w:rPr>
          <w:rFonts w:ascii="Calibri Light" w:hAnsi="Calibri Light"/>
          <w:color w:val="auto"/>
          <w:sz w:val="24"/>
          <w:szCs w:val="24"/>
        </w:rPr>
        <w:t>Implementación</w:t>
      </w:r>
      <w:bookmarkEnd w:id="15"/>
      <w:r w:rsidR="00DC2284" w:rsidRPr="008558FF">
        <w:rPr>
          <w:rFonts w:ascii="Calibri Light" w:hAnsi="Calibri Light"/>
          <w:color w:val="auto"/>
          <w:sz w:val="24"/>
          <w:szCs w:val="24"/>
        </w:rPr>
        <w:t>:</w:t>
      </w:r>
      <w:bookmarkEnd w:id="16"/>
    </w:p>
    <w:tbl>
      <w:tblPr>
        <w:tblW w:w="5080" w:type="pct"/>
        <w:tblCellSpacing w:w="0" w:type="dxa"/>
        <w:tblInd w:w="-142" w:type="dxa"/>
        <w:tblCellMar>
          <w:left w:w="0" w:type="dxa"/>
          <w:right w:w="0" w:type="dxa"/>
        </w:tblCellMar>
        <w:tblLook w:val="04A0" w:firstRow="1" w:lastRow="0" w:firstColumn="1" w:lastColumn="0" w:noHBand="0" w:noVBand="1"/>
      </w:tblPr>
      <w:tblGrid>
        <w:gridCol w:w="8979"/>
      </w:tblGrid>
      <w:tr w:rsidR="002E45AA" w:rsidRPr="002E45AA" w:rsidTr="00A866E2">
        <w:trPr>
          <w:tblCellSpacing w:w="0" w:type="dxa"/>
        </w:trPr>
        <w:tc>
          <w:tcPr>
            <w:tcW w:w="5000" w:type="pct"/>
            <w:hideMark/>
          </w:tcPr>
          <w:p w:rsidR="00183F64" w:rsidRDefault="00183F64"/>
          <w:tbl>
            <w:tblPr>
              <w:tblW w:w="5000" w:type="pct"/>
              <w:tblCellSpacing w:w="0" w:type="dxa"/>
              <w:tblCellMar>
                <w:left w:w="0" w:type="dxa"/>
                <w:right w:w="0" w:type="dxa"/>
              </w:tblCellMar>
              <w:tblLook w:val="04A0" w:firstRow="1" w:lastRow="0" w:firstColumn="1" w:lastColumn="0" w:noHBand="0" w:noVBand="1"/>
            </w:tblPr>
            <w:tblGrid>
              <w:gridCol w:w="8979"/>
            </w:tblGrid>
            <w:tr w:rsidR="002E45AA" w:rsidRPr="002E45AA">
              <w:trPr>
                <w:tblCellSpacing w:w="0" w:type="dxa"/>
              </w:trPr>
              <w:tc>
                <w:tcPr>
                  <w:tcW w:w="0" w:type="auto"/>
                  <w:hideMark/>
                </w:tcPr>
                <w:p w:rsidR="002E45AA" w:rsidRPr="002E45AA" w:rsidRDefault="002E45AA" w:rsidP="002E45AA">
                  <w:pPr>
                    <w:jc w:val="left"/>
                    <w:rPr>
                      <w:rFonts w:ascii="Verdana" w:hAnsi="Verdana"/>
                      <w:color w:val="676767"/>
                      <w:sz w:val="16"/>
                      <w:szCs w:val="16"/>
                    </w:rPr>
                  </w:pPr>
                </w:p>
              </w:tc>
            </w:tr>
          </w:tbl>
          <w:p w:rsidR="002E45AA" w:rsidRPr="002E45AA" w:rsidRDefault="002E45AA" w:rsidP="002E45AA">
            <w:pPr>
              <w:jc w:val="left"/>
              <w:rPr>
                <w:rFonts w:ascii="Verdana" w:hAnsi="Verdana"/>
                <w:color w:val="676767"/>
                <w:sz w:val="16"/>
                <w:szCs w:val="16"/>
              </w:rPr>
            </w:pPr>
          </w:p>
        </w:tc>
      </w:tr>
      <w:tr w:rsidR="002E45AA" w:rsidRPr="002E45AA" w:rsidTr="00A866E2">
        <w:trPr>
          <w:tblCellSpacing w:w="0" w:type="dxa"/>
        </w:trPr>
        <w:tc>
          <w:tcPr>
            <w:tcW w:w="5000" w:type="pct"/>
            <w:hideMark/>
          </w:tcPr>
          <w:tbl>
            <w:tblPr>
              <w:tblW w:w="5000" w:type="pct"/>
              <w:tblCellSpacing w:w="0" w:type="dxa"/>
              <w:tblCellMar>
                <w:left w:w="0" w:type="dxa"/>
                <w:right w:w="0" w:type="dxa"/>
              </w:tblCellMar>
              <w:tblLook w:val="04A0" w:firstRow="1" w:lastRow="0" w:firstColumn="1" w:lastColumn="0" w:noHBand="0" w:noVBand="1"/>
            </w:tblPr>
            <w:tblGrid>
              <w:gridCol w:w="8979"/>
            </w:tblGrid>
            <w:tr w:rsidR="002E45AA" w:rsidRPr="002E45AA" w:rsidTr="00183F64">
              <w:trPr>
                <w:trHeight w:val="84"/>
                <w:tblCellSpacing w:w="0" w:type="dxa"/>
              </w:trPr>
              <w:tc>
                <w:tcPr>
                  <w:tcW w:w="5000" w:type="pct"/>
                  <w:hideMark/>
                </w:tcPr>
                <w:p w:rsidR="002E45AA" w:rsidRPr="002E45AA" w:rsidRDefault="002E45AA" w:rsidP="00092C5E">
                  <w:pPr>
                    <w:spacing w:line="360" w:lineRule="auto"/>
                    <w:rPr>
                      <w:rFonts w:ascii="Calibri" w:eastAsiaTheme="minorHAnsi" w:hAnsi="Calibri"/>
                      <w:bCs/>
                      <w:sz w:val="24"/>
                    </w:rPr>
                  </w:pPr>
                </w:p>
              </w:tc>
            </w:tr>
          </w:tbl>
          <w:p w:rsidR="002E45AA" w:rsidRPr="002E45AA" w:rsidRDefault="002E45AA" w:rsidP="00092C5E">
            <w:pPr>
              <w:spacing w:line="360" w:lineRule="auto"/>
              <w:jc w:val="left"/>
              <w:rPr>
                <w:rFonts w:ascii="Calibri" w:eastAsiaTheme="minorHAnsi" w:hAnsi="Calibri"/>
                <w:bCs/>
                <w:sz w:val="24"/>
              </w:rPr>
            </w:pPr>
          </w:p>
        </w:tc>
      </w:tr>
    </w:tbl>
    <w:p w:rsidR="00F27CB8" w:rsidRPr="00F27CB8" w:rsidRDefault="00B0394D" w:rsidP="00B41534">
      <w:pPr>
        <w:pStyle w:val="Prrafodelista"/>
        <w:numPr>
          <w:ilvl w:val="0"/>
          <w:numId w:val="13"/>
        </w:numPr>
        <w:spacing w:line="276" w:lineRule="auto"/>
      </w:pPr>
      <w:bookmarkStart w:id="17" w:name="_Toc378318420"/>
      <w:r w:rsidRPr="00766D63">
        <w:rPr>
          <w:rFonts w:ascii="Calibri" w:hAnsi="Calibri"/>
          <w:b/>
          <w:sz w:val="24"/>
        </w:rPr>
        <w:t>Línea de base al inicio del proyecto</w:t>
      </w:r>
      <w:bookmarkEnd w:id="17"/>
      <w:r w:rsidRPr="00766D63">
        <w:rPr>
          <w:rFonts w:ascii="Calibri" w:hAnsi="Calibri"/>
          <w:b/>
          <w:sz w:val="24"/>
        </w:rPr>
        <w:t>:</w:t>
      </w:r>
      <w:r w:rsidR="00766D63" w:rsidRPr="00766D63">
        <w:rPr>
          <w:rFonts w:ascii="Calibri" w:hAnsi="Calibri"/>
          <w:b/>
          <w:sz w:val="24"/>
        </w:rPr>
        <w:t xml:space="preserve"> </w:t>
      </w:r>
      <w:r w:rsidR="0095165E" w:rsidRPr="00F27CB8">
        <w:t xml:space="preserve">Cuenca </w:t>
      </w:r>
      <w:r w:rsidR="00CC1DC1" w:rsidRPr="00F27CB8">
        <w:t>Jesús</w:t>
      </w:r>
      <w:r w:rsidR="0095165E" w:rsidRPr="00F27CB8">
        <w:t xml:space="preserve"> </w:t>
      </w:r>
      <w:r w:rsidR="00CC1DC1" w:rsidRPr="00F27CB8">
        <w:t>María</w:t>
      </w:r>
      <w:r w:rsidR="0095165E" w:rsidRPr="00F27CB8">
        <w:t xml:space="preserve">: </w:t>
      </w:r>
    </w:p>
    <w:p w:rsidR="00F27CB8" w:rsidRDefault="00F27CB8" w:rsidP="00B41534">
      <w:pPr>
        <w:rPr>
          <w:highlight w:val="yellow"/>
        </w:rPr>
      </w:pPr>
    </w:p>
    <w:p w:rsidR="00F27CB8" w:rsidRPr="00E63A85" w:rsidRDefault="0095165E" w:rsidP="00EA17A4">
      <w:pPr>
        <w:spacing w:line="360" w:lineRule="auto"/>
        <w:rPr>
          <w:rFonts w:ascii="Calibri" w:hAnsi="Calibri"/>
          <w:spacing w:val="-2"/>
          <w:sz w:val="24"/>
          <w:szCs w:val="22"/>
        </w:rPr>
      </w:pPr>
      <w:r w:rsidRPr="00E63A85">
        <w:rPr>
          <w:rFonts w:ascii="Calibri" w:hAnsi="Calibri"/>
          <w:noProof/>
          <w:spacing w:val="-2"/>
          <w:sz w:val="24"/>
          <w:szCs w:val="22"/>
        </w:rPr>
        <w:drawing>
          <wp:anchor distT="0" distB="0" distL="114300" distR="114300" simplePos="0" relativeHeight="251725824" behindDoc="0" locked="0" layoutInCell="1" allowOverlap="1">
            <wp:simplePos x="0" y="0"/>
            <wp:positionH relativeFrom="column">
              <wp:posOffset>2657475</wp:posOffset>
            </wp:positionH>
            <wp:positionV relativeFrom="paragraph">
              <wp:posOffset>649605</wp:posOffset>
            </wp:positionV>
            <wp:extent cx="3307080" cy="2336800"/>
            <wp:effectExtent l="19050" t="0" r="7620"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srcRect/>
                    <a:stretch>
                      <a:fillRect/>
                    </a:stretch>
                  </pic:blipFill>
                  <pic:spPr bwMode="auto">
                    <a:xfrm>
                      <a:off x="0" y="0"/>
                      <a:ext cx="3307080" cy="2336800"/>
                    </a:xfrm>
                    <a:prstGeom prst="rect">
                      <a:avLst/>
                    </a:prstGeom>
                    <a:noFill/>
                    <a:ln w="9525">
                      <a:noFill/>
                      <a:miter lim="800000"/>
                      <a:headEnd/>
                      <a:tailEnd/>
                    </a:ln>
                  </pic:spPr>
                </pic:pic>
              </a:graphicData>
            </a:graphic>
          </wp:anchor>
        </w:drawing>
      </w:r>
      <w:r w:rsidR="00F27CB8" w:rsidRPr="00E63A85">
        <w:rPr>
          <w:rFonts w:ascii="Calibri" w:hAnsi="Calibri"/>
          <w:spacing w:val="-2"/>
          <w:sz w:val="24"/>
          <w:szCs w:val="22"/>
        </w:rPr>
        <w:t xml:space="preserve">La cuenca del Río Jesús María va desde el nivel del mar hasta los 1541 msnm, tiene una extensión de 37.725 hectáreas y colinda con dos cuencas importantes como son la del Río Tárcoles y Río Barranca; se distribuye entre las provincias de Alajuela y Puntarenas. </w:t>
      </w:r>
    </w:p>
    <w:p w:rsidR="00F27CB8" w:rsidRPr="00E63A85" w:rsidRDefault="00F27CB8" w:rsidP="00EA17A4">
      <w:pPr>
        <w:spacing w:line="360" w:lineRule="auto"/>
        <w:rPr>
          <w:rFonts w:ascii="Calibri" w:hAnsi="Calibri"/>
          <w:spacing w:val="-2"/>
          <w:sz w:val="24"/>
          <w:szCs w:val="22"/>
        </w:rPr>
      </w:pPr>
    </w:p>
    <w:p w:rsidR="00F27CB8" w:rsidRPr="00E63A85" w:rsidRDefault="00F27CB8" w:rsidP="00EA17A4">
      <w:pPr>
        <w:spacing w:line="360" w:lineRule="auto"/>
        <w:rPr>
          <w:rFonts w:ascii="Calibri" w:hAnsi="Calibri"/>
          <w:spacing w:val="-2"/>
          <w:sz w:val="24"/>
          <w:szCs w:val="22"/>
        </w:rPr>
      </w:pPr>
      <w:r w:rsidRPr="00E63A85">
        <w:rPr>
          <w:rFonts w:ascii="Calibri" w:hAnsi="Calibri"/>
          <w:spacing w:val="-2"/>
          <w:sz w:val="24"/>
          <w:szCs w:val="22"/>
        </w:rPr>
        <w:t xml:space="preserve">Tiene una población de 16.875 habitantes (52% hombres y 48% mujeres) y depende directamente de los recursos naturales para su subsistencia; un 57,5 % de su territorio está dedicado a la ganadería extensiva, un 13,8% a actividades agrícolas y 28,7% es bosque en diferentes etapas de sucesión natural (un 2 % corresponde a humedales específicamente a los manglares de la Zona Protectora Tivives), la fuerte erosión de las partes altas de la cuenca está provocando muerte descendente en algunas áreas del manglar por la acumulación de sedimentos. </w:t>
      </w:r>
    </w:p>
    <w:p w:rsidR="00F27CB8" w:rsidRDefault="00F27CB8" w:rsidP="00F27CB8">
      <w:pPr>
        <w:spacing w:before="28" w:after="28"/>
        <w:rPr>
          <w:spacing w:val="-2"/>
          <w:szCs w:val="22"/>
        </w:rPr>
      </w:pPr>
    </w:p>
    <w:p w:rsidR="00AA16AF" w:rsidRDefault="00AA16AF" w:rsidP="00F27CB8">
      <w:pPr>
        <w:spacing w:before="28" w:after="28"/>
        <w:rPr>
          <w:b/>
          <w:spacing w:val="-2"/>
          <w:szCs w:val="22"/>
        </w:rPr>
      </w:pPr>
    </w:p>
    <w:p w:rsidR="00982B28" w:rsidRDefault="00982B28" w:rsidP="00F27CB8">
      <w:pPr>
        <w:spacing w:before="28" w:after="28"/>
        <w:rPr>
          <w:b/>
          <w:spacing w:val="-2"/>
          <w:szCs w:val="22"/>
        </w:rPr>
      </w:pPr>
    </w:p>
    <w:p w:rsidR="00982B28" w:rsidRDefault="00982B28" w:rsidP="00F27CB8">
      <w:pPr>
        <w:spacing w:before="28" w:after="28"/>
        <w:rPr>
          <w:b/>
          <w:spacing w:val="-2"/>
          <w:szCs w:val="22"/>
        </w:rPr>
      </w:pPr>
    </w:p>
    <w:p w:rsidR="00982B28" w:rsidRDefault="00982B28" w:rsidP="00F27CB8">
      <w:pPr>
        <w:spacing w:before="28" w:after="28"/>
        <w:rPr>
          <w:b/>
          <w:spacing w:val="-2"/>
          <w:szCs w:val="22"/>
        </w:rPr>
      </w:pPr>
    </w:p>
    <w:p w:rsidR="00AA16AF" w:rsidRDefault="005A21A3" w:rsidP="00F27CB8">
      <w:pPr>
        <w:spacing w:before="28" w:after="28"/>
        <w:rPr>
          <w:b/>
          <w:spacing w:val="-2"/>
          <w:szCs w:val="22"/>
        </w:rPr>
      </w:pPr>
      <w:r>
        <w:rPr>
          <w:b/>
          <w:spacing w:val="-2"/>
          <w:szCs w:val="22"/>
        </w:rPr>
        <w:t xml:space="preserve">Línea </w:t>
      </w:r>
      <w:r w:rsidR="005E336E">
        <w:rPr>
          <w:b/>
          <w:spacing w:val="-2"/>
          <w:szCs w:val="22"/>
        </w:rPr>
        <w:t>base de la comunidad de Zapote de Estanquillos</w:t>
      </w:r>
      <w:r w:rsidR="00D449D3">
        <w:rPr>
          <w:b/>
          <w:spacing w:val="-2"/>
          <w:szCs w:val="22"/>
        </w:rPr>
        <w:t xml:space="preserve">: </w:t>
      </w:r>
    </w:p>
    <w:p w:rsidR="00D449D3" w:rsidRDefault="00D449D3" w:rsidP="00F27CB8">
      <w:pPr>
        <w:spacing w:before="28" w:after="28"/>
        <w:rPr>
          <w:b/>
          <w:spacing w:val="-2"/>
          <w:szCs w:val="22"/>
        </w:rPr>
      </w:pPr>
    </w:p>
    <w:p w:rsidR="005E336E" w:rsidRPr="005E336E" w:rsidRDefault="00982B28" w:rsidP="005E336E">
      <w:pPr>
        <w:tabs>
          <w:tab w:val="left" w:pos="-720"/>
        </w:tabs>
        <w:suppressAutoHyphens/>
        <w:spacing w:line="360" w:lineRule="auto"/>
        <w:rPr>
          <w:rFonts w:ascii="Calibri" w:hAnsi="Calibri"/>
          <w:spacing w:val="-2"/>
          <w:sz w:val="24"/>
          <w:lang w:val="es-ES"/>
        </w:rPr>
      </w:pPr>
      <w:r>
        <w:rPr>
          <w:rFonts w:ascii="Calibri" w:hAnsi="Calibri"/>
          <w:noProof/>
          <w:spacing w:val="-2"/>
          <w:sz w:val="24"/>
        </w:rPr>
        <w:drawing>
          <wp:anchor distT="0" distB="0" distL="114300" distR="114300" simplePos="0" relativeHeight="251726848" behindDoc="0" locked="0" layoutInCell="1" allowOverlap="1">
            <wp:simplePos x="0" y="0"/>
            <wp:positionH relativeFrom="column">
              <wp:posOffset>-20955</wp:posOffset>
            </wp:positionH>
            <wp:positionV relativeFrom="paragraph">
              <wp:posOffset>62865</wp:posOffset>
            </wp:positionV>
            <wp:extent cx="3267710" cy="4358640"/>
            <wp:effectExtent l="19050" t="0" r="8890" b="0"/>
            <wp:wrapSquare wrapText="bothSides"/>
            <wp:docPr id="1" name="0 Imagen" descr="IMG_20141212_1329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41212_132902.jpg"/>
                    <pic:cNvPicPr/>
                  </pic:nvPicPr>
                  <pic:blipFill>
                    <a:blip r:embed="rId14" cstate="print"/>
                    <a:stretch>
                      <a:fillRect/>
                    </a:stretch>
                  </pic:blipFill>
                  <pic:spPr>
                    <a:xfrm>
                      <a:off x="0" y="0"/>
                      <a:ext cx="3267710" cy="4358640"/>
                    </a:xfrm>
                    <a:prstGeom prst="rect">
                      <a:avLst/>
                    </a:prstGeom>
                  </pic:spPr>
                </pic:pic>
              </a:graphicData>
            </a:graphic>
          </wp:anchor>
        </w:drawing>
      </w:r>
      <w:r w:rsidR="005E336E" w:rsidRPr="005E336E">
        <w:rPr>
          <w:rFonts w:ascii="Calibri" w:hAnsi="Calibri"/>
          <w:spacing w:val="-2"/>
          <w:sz w:val="24"/>
        </w:rPr>
        <w:t>La comunidad de la Zapote, se localiza en el poblado de Estanquillos, distrito Jesús del cantón de Atenas de la provincia de Alajuela.</w:t>
      </w:r>
      <w:r w:rsidR="005E336E" w:rsidRPr="005E336E">
        <w:rPr>
          <w:rFonts w:ascii="Calibri" w:hAnsi="Calibri"/>
          <w:spacing w:val="-2"/>
          <w:sz w:val="24"/>
          <w:lang w:val="es-ES"/>
        </w:rPr>
        <w:t xml:space="preserve"> Cuenta con acceso por Atenas y San Mateo por carretera parte asfalto y parte lastre en malas condiciones.  También se conecta con Llano Brenes, con salida desde esta comunidad, a través de calle de asfalto hacia San Ramón o Palmares.  Cuentan con línea telefónica convencional y acceso a la red celular; la Escuela es la única que cuenta con internet.</w:t>
      </w:r>
    </w:p>
    <w:p w:rsidR="005E336E" w:rsidRPr="005E336E" w:rsidRDefault="005E336E" w:rsidP="005E336E">
      <w:pPr>
        <w:tabs>
          <w:tab w:val="left" w:pos="-720"/>
        </w:tabs>
        <w:suppressAutoHyphens/>
        <w:spacing w:line="360" w:lineRule="auto"/>
        <w:rPr>
          <w:rFonts w:ascii="Calibri" w:hAnsi="Calibri"/>
          <w:spacing w:val="-2"/>
          <w:sz w:val="24"/>
          <w:lang w:val="es-ES"/>
        </w:rPr>
      </w:pPr>
    </w:p>
    <w:p w:rsidR="005E336E" w:rsidRPr="005E336E" w:rsidRDefault="005E336E" w:rsidP="005E336E">
      <w:pPr>
        <w:spacing w:line="360" w:lineRule="auto"/>
        <w:rPr>
          <w:rFonts w:ascii="Calibri" w:hAnsi="Calibri"/>
          <w:spacing w:val="-2"/>
          <w:sz w:val="24"/>
        </w:rPr>
      </w:pPr>
      <w:r w:rsidRPr="005E336E">
        <w:rPr>
          <w:rFonts w:ascii="Calibri" w:hAnsi="Calibri"/>
          <w:sz w:val="24"/>
        </w:rPr>
        <w:t xml:space="preserve">La comunidad de Zapote pertenece a al distrito de Desmonte del cantón de San Mateo, Alajuela y cuenta con una población de 250 personas, que habitan en cincuenta casas. Se ubica 1km al Noroeste de la Escuela de Estanquillos y cuenta con una ASADA para efectos de la administración del acueducto.  En esta comunidad no hay escuela ni </w:t>
      </w:r>
      <w:r w:rsidRPr="005E336E">
        <w:rPr>
          <w:rFonts w:ascii="Calibri" w:hAnsi="Calibri"/>
          <w:spacing w:val="-2"/>
          <w:sz w:val="24"/>
        </w:rPr>
        <w:t xml:space="preserve">kínder, hay  servicio de  bus dos veces al día. Para atención en salud, acuden al Ebais  de Barrio  Jesús y cuentan plaza de  deportes.  Entre las principales actividades económicas se tiene el </w:t>
      </w:r>
      <w:r w:rsidR="00867BB3">
        <w:rPr>
          <w:rFonts w:ascii="Calibri" w:hAnsi="Calibri"/>
          <w:spacing w:val="-2"/>
          <w:sz w:val="24"/>
        </w:rPr>
        <w:t xml:space="preserve">cultivo del </w:t>
      </w:r>
      <w:r w:rsidRPr="005E336E">
        <w:rPr>
          <w:rFonts w:ascii="Calibri" w:hAnsi="Calibri"/>
          <w:spacing w:val="-2"/>
          <w:sz w:val="24"/>
        </w:rPr>
        <w:t xml:space="preserve">café, frutales, caña india y flor de itabo.  También se cuenta con  productos  como el maíz, frijoles para auto consumo, cerdos y jocote.   </w:t>
      </w:r>
    </w:p>
    <w:p w:rsidR="005E336E" w:rsidRPr="005E336E" w:rsidRDefault="005E336E" w:rsidP="005E336E">
      <w:pPr>
        <w:spacing w:line="360" w:lineRule="auto"/>
        <w:rPr>
          <w:rFonts w:ascii="Calibri" w:hAnsi="Calibri"/>
          <w:spacing w:val="-2"/>
          <w:sz w:val="24"/>
          <w:lang w:val="es-ES"/>
        </w:rPr>
      </w:pPr>
    </w:p>
    <w:p w:rsidR="005E336E" w:rsidRPr="005E336E" w:rsidRDefault="005E336E" w:rsidP="005E336E">
      <w:pPr>
        <w:spacing w:line="360" w:lineRule="auto"/>
        <w:rPr>
          <w:rFonts w:ascii="Calibri" w:hAnsi="Calibri"/>
          <w:sz w:val="24"/>
          <w:lang w:val="es-ES"/>
        </w:rPr>
      </w:pPr>
      <w:r w:rsidRPr="005E336E">
        <w:rPr>
          <w:rFonts w:ascii="Calibri" w:hAnsi="Calibri"/>
          <w:sz w:val="24"/>
          <w:lang w:val="es-ES"/>
        </w:rPr>
        <w:t>La problemática principal de la comunidad de Zapote, identificada por sus pobladores se resume de la siguiente manera:</w:t>
      </w:r>
    </w:p>
    <w:p w:rsidR="005E336E" w:rsidRPr="005E336E" w:rsidRDefault="005E336E" w:rsidP="005E336E">
      <w:pPr>
        <w:tabs>
          <w:tab w:val="left" w:pos="-720"/>
        </w:tabs>
        <w:suppressAutoHyphens/>
        <w:spacing w:line="360" w:lineRule="auto"/>
        <w:rPr>
          <w:rFonts w:ascii="Calibri" w:hAnsi="Calibri"/>
          <w:spacing w:val="-2"/>
          <w:sz w:val="24"/>
          <w:lang w:val="es-ES"/>
        </w:rPr>
      </w:pPr>
    </w:p>
    <w:p w:rsidR="005E336E" w:rsidRPr="005E336E" w:rsidRDefault="005E336E" w:rsidP="00CA55F4">
      <w:pPr>
        <w:pStyle w:val="Prrafodelista"/>
        <w:numPr>
          <w:ilvl w:val="0"/>
          <w:numId w:val="21"/>
        </w:numPr>
        <w:tabs>
          <w:tab w:val="left" w:pos="-720"/>
        </w:tabs>
        <w:suppressAutoHyphens/>
        <w:spacing w:line="360" w:lineRule="auto"/>
        <w:rPr>
          <w:rFonts w:ascii="Calibri" w:hAnsi="Calibri"/>
          <w:spacing w:val="-2"/>
          <w:sz w:val="24"/>
        </w:rPr>
      </w:pPr>
      <w:r w:rsidRPr="005E336E">
        <w:rPr>
          <w:rFonts w:ascii="Calibri" w:hAnsi="Calibri"/>
          <w:spacing w:val="-2"/>
          <w:sz w:val="24"/>
        </w:rPr>
        <w:t xml:space="preserve">Caminos en muy mal estado. </w:t>
      </w:r>
    </w:p>
    <w:p w:rsidR="005E336E" w:rsidRPr="005E336E" w:rsidRDefault="005E336E" w:rsidP="00CA55F4">
      <w:pPr>
        <w:pStyle w:val="Prrafodelista"/>
        <w:numPr>
          <w:ilvl w:val="0"/>
          <w:numId w:val="21"/>
        </w:numPr>
        <w:tabs>
          <w:tab w:val="left" w:pos="-720"/>
        </w:tabs>
        <w:suppressAutoHyphens/>
        <w:spacing w:line="360" w:lineRule="auto"/>
        <w:rPr>
          <w:rFonts w:ascii="Calibri" w:hAnsi="Calibri"/>
          <w:spacing w:val="-2"/>
          <w:sz w:val="24"/>
        </w:rPr>
      </w:pPr>
      <w:r w:rsidRPr="005E336E">
        <w:rPr>
          <w:rFonts w:ascii="Calibri" w:hAnsi="Calibri"/>
          <w:spacing w:val="-2"/>
          <w:sz w:val="24"/>
        </w:rPr>
        <w:t>Falta  de un tanque de captación, almacenamiento.</w:t>
      </w:r>
    </w:p>
    <w:p w:rsidR="005E336E" w:rsidRPr="005E336E" w:rsidRDefault="005E336E" w:rsidP="00CA55F4">
      <w:pPr>
        <w:pStyle w:val="Prrafodelista"/>
        <w:numPr>
          <w:ilvl w:val="0"/>
          <w:numId w:val="21"/>
        </w:numPr>
        <w:tabs>
          <w:tab w:val="left" w:pos="-720"/>
        </w:tabs>
        <w:suppressAutoHyphens/>
        <w:spacing w:line="360" w:lineRule="auto"/>
        <w:rPr>
          <w:rFonts w:ascii="Calibri" w:hAnsi="Calibri"/>
          <w:spacing w:val="-2"/>
          <w:sz w:val="24"/>
        </w:rPr>
      </w:pPr>
      <w:r w:rsidRPr="005E336E">
        <w:rPr>
          <w:rFonts w:ascii="Calibri" w:hAnsi="Calibri"/>
          <w:spacing w:val="-2"/>
          <w:sz w:val="24"/>
        </w:rPr>
        <w:t>Cañerías en mal estado (Viejas).</w:t>
      </w:r>
    </w:p>
    <w:p w:rsidR="005E336E" w:rsidRPr="005E336E" w:rsidRDefault="005E336E" w:rsidP="00CA55F4">
      <w:pPr>
        <w:pStyle w:val="Prrafodelista"/>
        <w:numPr>
          <w:ilvl w:val="0"/>
          <w:numId w:val="21"/>
        </w:numPr>
        <w:tabs>
          <w:tab w:val="left" w:pos="-720"/>
        </w:tabs>
        <w:suppressAutoHyphens/>
        <w:spacing w:line="360" w:lineRule="auto"/>
        <w:rPr>
          <w:rFonts w:ascii="Calibri" w:hAnsi="Calibri"/>
          <w:spacing w:val="-2"/>
          <w:sz w:val="24"/>
        </w:rPr>
      </w:pPr>
      <w:r w:rsidRPr="005E336E">
        <w:rPr>
          <w:rFonts w:ascii="Calibri" w:hAnsi="Calibri"/>
          <w:spacing w:val="-2"/>
          <w:sz w:val="24"/>
        </w:rPr>
        <w:t>Contaminación de quebradas, potreros/químicos y desechos, (Cerdo &amp; Ganado).</w:t>
      </w:r>
    </w:p>
    <w:p w:rsidR="005E336E" w:rsidRPr="005E336E" w:rsidRDefault="005E336E" w:rsidP="00CA55F4">
      <w:pPr>
        <w:pStyle w:val="Prrafodelista"/>
        <w:numPr>
          <w:ilvl w:val="0"/>
          <w:numId w:val="21"/>
        </w:numPr>
        <w:tabs>
          <w:tab w:val="left" w:pos="-720"/>
        </w:tabs>
        <w:suppressAutoHyphens/>
        <w:spacing w:line="360" w:lineRule="auto"/>
        <w:rPr>
          <w:rFonts w:ascii="Calibri" w:hAnsi="Calibri"/>
          <w:spacing w:val="-2"/>
          <w:sz w:val="24"/>
        </w:rPr>
      </w:pPr>
      <w:r w:rsidRPr="005E336E">
        <w:rPr>
          <w:rFonts w:ascii="Calibri" w:hAnsi="Calibri"/>
          <w:spacing w:val="-2"/>
          <w:sz w:val="24"/>
        </w:rPr>
        <w:t>Falta de cobertura de protección a las quebradas.</w:t>
      </w:r>
    </w:p>
    <w:p w:rsidR="005E336E" w:rsidRPr="005E336E" w:rsidRDefault="005E336E" w:rsidP="00CA55F4">
      <w:pPr>
        <w:pStyle w:val="Prrafodelista"/>
        <w:numPr>
          <w:ilvl w:val="0"/>
          <w:numId w:val="21"/>
        </w:numPr>
        <w:tabs>
          <w:tab w:val="left" w:pos="-720"/>
        </w:tabs>
        <w:suppressAutoHyphens/>
        <w:spacing w:line="360" w:lineRule="auto"/>
        <w:rPr>
          <w:rFonts w:ascii="Calibri" w:hAnsi="Calibri"/>
          <w:spacing w:val="-2"/>
          <w:sz w:val="24"/>
        </w:rPr>
      </w:pPr>
      <w:r w:rsidRPr="005E336E">
        <w:rPr>
          <w:rFonts w:ascii="Calibri" w:hAnsi="Calibri"/>
          <w:spacing w:val="-2"/>
          <w:sz w:val="24"/>
        </w:rPr>
        <w:t>Cafetales con herbicidas y descubiertos no permiten infiltración.</w:t>
      </w:r>
    </w:p>
    <w:p w:rsidR="005E336E" w:rsidRPr="005E336E" w:rsidRDefault="005E336E" w:rsidP="00CA55F4">
      <w:pPr>
        <w:pStyle w:val="Prrafodelista"/>
        <w:numPr>
          <w:ilvl w:val="0"/>
          <w:numId w:val="21"/>
        </w:numPr>
        <w:tabs>
          <w:tab w:val="left" w:pos="-720"/>
        </w:tabs>
        <w:suppressAutoHyphens/>
        <w:spacing w:line="360" w:lineRule="auto"/>
        <w:rPr>
          <w:rFonts w:ascii="Calibri" w:hAnsi="Calibri"/>
          <w:spacing w:val="-2"/>
          <w:sz w:val="24"/>
        </w:rPr>
      </w:pPr>
      <w:r w:rsidRPr="005E336E">
        <w:rPr>
          <w:rFonts w:ascii="Calibri" w:hAnsi="Calibri"/>
          <w:spacing w:val="-2"/>
          <w:sz w:val="24"/>
        </w:rPr>
        <w:t>Envenenamiento de ríos.</w:t>
      </w:r>
    </w:p>
    <w:p w:rsidR="005E336E" w:rsidRPr="005E336E" w:rsidRDefault="005E336E" w:rsidP="00CA55F4">
      <w:pPr>
        <w:pStyle w:val="Prrafodelista"/>
        <w:numPr>
          <w:ilvl w:val="0"/>
          <w:numId w:val="21"/>
        </w:numPr>
        <w:tabs>
          <w:tab w:val="left" w:pos="-720"/>
        </w:tabs>
        <w:suppressAutoHyphens/>
        <w:spacing w:line="360" w:lineRule="auto"/>
        <w:rPr>
          <w:rFonts w:ascii="Calibri" w:hAnsi="Calibri"/>
          <w:spacing w:val="-2"/>
          <w:sz w:val="24"/>
        </w:rPr>
      </w:pPr>
      <w:r w:rsidRPr="005E336E">
        <w:rPr>
          <w:rFonts w:ascii="Calibri" w:hAnsi="Calibri"/>
          <w:spacing w:val="-2"/>
          <w:sz w:val="24"/>
        </w:rPr>
        <w:t>No hay recolección de basura.</w:t>
      </w:r>
    </w:p>
    <w:p w:rsidR="005E336E" w:rsidRPr="005E336E" w:rsidRDefault="005E336E" w:rsidP="00CA55F4">
      <w:pPr>
        <w:pStyle w:val="Prrafodelista"/>
        <w:numPr>
          <w:ilvl w:val="0"/>
          <w:numId w:val="21"/>
        </w:numPr>
        <w:tabs>
          <w:tab w:val="left" w:pos="-720"/>
        </w:tabs>
        <w:suppressAutoHyphens/>
        <w:spacing w:line="360" w:lineRule="auto"/>
        <w:rPr>
          <w:rFonts w:ascii="Calibri" w:hAnsi="Calibri"/>
          <w:spacing w:val="-2"/>
          <w:sz w:val="24"/>
        </w:rPr>
      </w:pPr>
      <w:r w:rsidRPr="005E336E">
        <w:rPr>
          <w:rFonts w:ascii="Calibri" w:hAnsi="Calibri"/>
          <w:spacing w:val="-2"/>
          <w:sz w:val="24"/>
        </w:rPr>
        <w:t>Erosión de suelos</w:t>
      </w:r>
    </w:p>
    <w:p w:rsidR="005E336E" w:rsidRPr="005E336E" w:rsidRDefault="005E336E" w:rsidP="005E336E">
      <w:pPr>
        <w:tabs>
          <w:tab w:val="left" w:pos="-720"/>
        </w:tabs>
        <w:suppressAutoHyphens/>
        <w:spacing w:line="360" w:lineRule="auto"/>
        <w:rPr>
          <w:rFonts w:ascii="Calibri" w:hAnsi="Calibri"/>
          <w:spacing w:val="-2"/>
          <w:sz w:val="24"/>
        </w:rPr>
      </w:pPr>
    </w:p>
    <w:p w:rsidR="005E336E" w:rsidRPr="005E336E" w:rsidRDefault="005E336E" w:rsidP="005E336E">
      <w:pPr>
        <w:suppressAutoHyphens/>
        <w:spacing w:line="360" w:lineRule="auto"/>
        <w:rPr>
          <w:rFonts w:ascii="Calibri" w:hAnsi="Calibri"/>
          <w:spacing w:val="-2"/>
          <w:sz w:val="24"/>
        </w:rPr>
      </w:pPr>
      <w:r w:rsidRPr="005E336E">
        <w:rPr>
          <w:rFonts w:ascii="Calibri" w:hAnsi="Calibri"/>
          <w:spacing w:val="-2"/>
          <w:sz w:val="24"/>
        </w:rPr>
        <w:t>Con base en esta problemática, se planteo el pro</w:t>
      </w:r>
      <w:r w:rsidR="002F4548">
        <w:rPr>
          <w:rFonts w:ascii="Calibri" w:hAnsi="Calibri"/>
          <w:spacing w:val="-2"/>
          <w:sz w:val="24"/>
        </w:rPr>
        <w:t>doc al PPD y este fue aprobado.</w:t>
      </w:r>
      <w:r w:rsidR="00867BB3">
        <w:rPr>
          <w:rFonts w:ascii="Calibri" w:hAnsi="Calibri"/>
          <w:spacing w:val="-2"/>
          <w:sz w:val="24"/>
        </w:rPr>
        <w:t xml:space="preserve"> </w:t>
      </w:r>
    </w:p>
    <w:p w:rsidR="005E336E" w:rsidRPr="00F72412" w:rsidRDefault="005E336E" w:rsidP="005E336E">
      <w:pPr>
        <w:suppressAutoHyphens/>
        <w:rPr>
          <w:spacing w:val="-2"/>
          <w:sz w:val="24"/>
        </w:rPr>
      </w:pPr>
    </w:p>
    <w:p w:rsidR="00AA16AF" w:rsidRPr="006742E1" w:rsidRDefault="00AA16AF" w:rsidP="00130DFF">
      <w:pPr>
        <w:pStyle w:val="Textoindependiente2"/>
        <w:rPr>
          <w:rFonts w:ascii="Verdana" w:hAnsi="Verdana"/>
          <w:szCs w:val="24"/>
          <w:lang w:val="es-CR"/>
        </w:rPr>
      </w:pPr>
    </w:p>
    <w:p w:rsidR="00A14C02" w:rsidRPr="00140CED" w:rsidRDefault="00A14C02" w:rsidP="00A14C02"/>
    <w:p w:rsidR="006C02E6" w:rsidRPr="002A1530" w:rsidRDefault="00C11922" w:rsidP="002C11A7">
      <w:pPr>
        <w:pStyle w:val="Prrafodelista"/>
        <w:numPr>
          <w:ilvl w:val="0"/>
          <w:numId w:val="10"/>
        </w:numPr>
        <w:spacing w:line="276" w:lineRule="auto"/>
        <w:rPr>
          <w:rStyle w:val="Ttulo1Car"/>
          <w:rFonts w:ascii="Calibri Light" w:hAnsi="Calibri Light" w:cs="Arial"/>
          <w:color w:val="auto"/>
          <w:sz w:val="24"/>
          <w:szCs w:val="24"/>
        </w:rPr>
      </w:pPr>
      <w:bookmarkStart w:id="18" w:name="_Toc417548755"/>
      <w:bookmarkStart w:id="19" w:name="_Toc378318421"/>
      <w:r w:rsidRPr="002A1530">
        <w:rPr>
          <w:rStyle w:val="Ttulo1Car"/>
          <w:rFonts w:ascii="Calibri Light" w:hAnsi="Calibri Light" w:cs="Arial"/>
          <w:color w:val="auto"/>
          <w:sz w:val="24"/>
          <w:szCs w:val="24"/>
        </w:rPr>
        <w:t>PRODUCTOS Y RESULTADOS:</w:t>
      </w:r>
      <w:bookmarkEnd w:id="18"/>
    </w:p>
    <w:p w:rsidR="00C11922" w:rsidRDefault="00C11922" w:rsidP="008558FF">
      <w:pPr>
        <w:spacing w:line="276" w:lineRule="auto"/>
        <w:rPr>
          <w:rFonts w:ascii="Calibri Light" w:hAnsi="Calibri Light"/>
          <w:spacing w:val="-2"/>
          <w:sz w:val="24"/>
          <w:highlight w:val="yellow"/>
        </w:rPr>
      </w:pPr>
    </w:p>
    <w:p w:rsidR="00453A6D" w:rsidRPr="004B1608" w:rsidRDefault="00453A6D" w:rsidP="00453A6D">
      <w:pPr>
        <w:spacing w:line="360" w:lineRule="auto"/>
        <w:rPr>
          <w:rFonts w:ascii="Calibri" w:hAnsi="Calibri"/>
          <w:sz w:val="24"/>
        </w:rPr>
      </w:pPr>
      <w:r w:rsidRPr="004B1608">
        <w:rPr>
          <w:rFonts w:ascii="Calibri" w:hAnsi="Calibri"/>
          <w:sz w:val="24"/>
        </w:rPr>
        <w:t>Para la identificación de los productos del Proyecto se utilizó la siguiente metodología: revisión de la información secundaria correspondi</w:t>
      </w:r>
      <w:r w:rsidR="00CC1DC1">
        <w:rPr>
          <w:rFonts w:ascii="Calibri" w:hAnsi="Calibri"/>
          <w:sz w:val="24"/>
        </w:rPr>
        <w:t>ente a los informes de avance I y</w:t>
      </w:r>
      <w:r w:rsidRPr="004B1608">
        <w:rPr>
          <w:rFonts w:ascii="Calibri" w:hAnsi="Calibri"/>
          <w:sz w:val="24"/>
        </w:rPr>
        <w:t xml:space="preserve"> II, así como también un taller participativo de evaluación </w:t>
      </w:r>
      <w:r w:rsidR="007A5D1A">
        <w:rPr>
          <w:rFonts w:ascii="Calibri" w:hAnsi="Calibri"/>
          <w:sz w:val="24"/>
        </w:rPr>
        <w:t xml:space="preserve">y de elaboración del informe final,  </w:t>
      </w:r>
      <w:r w:rsidRPr="004B1608">
        <w:rPr>
          <w:rFonts w:ascii="Calibri" w:hAnsi="Calibri"/>
          <w:sz w:val="24"/>
        </w:rPr>
        <w:t>con varios</w:t>
      </w:r>
      <w:r w:rsidR="006B5A44">
        <w:rPr>
          <w:rFonts w:ascii="Calibri" w:hAnsi="Calibri"/>
          <w:sz w:val="24"/>
        </w:rPr>
        <w:t xml:space="preserve"> integrantes</w:t>
      </w:r>
      <w:r w:rsidR="00CC1DC1">
        <w:rPr>
          <w:rFonts w:ascii="Calibri" w:hAnsi="Calibri"/>
          <w:sz w:val="24"/>
        </w:rPr>
        <w:t xml:space="preserve"> de la organización</w:t>
      </w:r>
      <w:r w:rsidRPr="004B1608">
        <w:rPr>
          <w:rFonts w:ascii="Calibri" w:hAnsi="Calibri"/>
          <w:sz w:val="24"/>
        </w:rPr>
        <w:t xml:space="preserve">.  Se anexa la lista de participantes. </w:t>
      </w:r>
      <w:r w:rsidR="0003202E">
        <w:rPr>
          <w:rFonts w:ascii="Calibri" w:hAnsi="Calibri"/>
          <w:sz w:val="24"/>
        </w:rPr>
        <w:t>Como metodología para</w:t>
      </w:r>
      <w:r w:rsidR="008C24F7">
        <w:rPr>
          <w:rFonts w:ascii="Calibri" w:hAnsi="Calibri"/>
          <w:sz w:val="24"/>
        </w:rPr>
        <w:t xml:space="preserve"> que los participantes autoevaluaran en cuanto a los  resultados alcanzados en el proyecto</w:t>
      </w:r>
      <w:r w:rsidR="0003202E">
        <w:rPr>
          <w:rFonts w:ascii="Calibri" w:hAnsi="Calibri"/>
          <w:sz w:val="24"/>
        </w:rPr>
        <w:t>, se solicito a los participantes de la reu</w:t>
      </w:r>
      <w:r w:rsidR="00A32C0D">
        <w:rPr>
          <w:rFonts w:ascii="Calibri" w:hAnsi="Calibri"/>
          <w:sz w:val="24"/>
        </w:rPr>
        <w:t>nión que pusieran una nota de 1</w:t>
      </w:r>
      <w:r w:rsidR="0003202E">
        <w:rPr>
          <w:rFonts w:ascii="Calibri" w:hAnsi="Calibri"/>
          <w:sz w:val="24"/>
        </w:rPr>
        <w:t xml:space="preserve"> al 100% </w:t>
      </w:r>
      <w:r w:rsidR="008C24F7">
        <w:rPr>
          <w:rFonts w:ascii="Calibri" w:hAnsi="Calibri"/>
          <w:sz w:val="24"/>
        </w:rPr>
        <w:t xml:space="preserve">esto con el fin de indicar el grado de cumplimiento del </w:t>
      </w:r>
      <w:r w:rsidR="00BA18BF">
        <w:rPr>
          <w:rFonts w:ascii="Calibri" w:hAnsi="Calibri"/>
          <w:sz w:val="24"/>
        </w:rPr>
        <w:t>resultado desde la perspectiva del grupo.</w:t>
      </w:r>
    </w:p>
    <w:p w:rsidR="00DC2550" w:rsidRPr="00842B71" w:rsidRDefault="00DC2550" w:rsidP="008558FF">
      <w:pPr>
        <w:spacing w:line="276" w:lineRule="auto"/>
        <w:rPr>
          <w:rFonts w:ascii="Calibri Light" w:hAnsi="Calibri Light"/>
          <w:spacing w:val="-2"/>
          <w:sz w:val="24"/>
          <w:highlight w:val="yellow"/>
        </w:rPr>
      </w:pPr>
    </w:p>
    <w:p w:rsidR="00C11922" w:rsidRPr="002A1530" w:rsidRDefault="0006399F" w:rsidP="002C11A7">
      <w:pPr>
        <w:pStyle w:val="Ttulo2"/>
        <w:numPr>
          <w:ilvl w:val="0"/>
          <w:numId w:val="7"/>
        </w:numPr>
        <w:spacing w:line="276" w:lineRule="auto"/>
        <w:rPr>
          <w:rFonts w:ascii="Calibri Light" w:hAnsi="Calibri Light"/>
          <w:color w:val="auto"/>
          <w:sz w:val="24"/>
          <w:szCs w:val="24"/>
        </w:rPr>
      </w:pPr>
      <w:bookmarkStart w:id="20" w:name="_Toc417548756"/>
      <w:r w:rsidRPr="002A1530">
        <w:rPr>
          <w:rFonts w:ascii="Calibri Light" w:hAnsi="Calibri Light"/>
          <w:color w:val="auto"/>
          <w:sz w:val="24"/>
          <w:szCs w:val="24"/>
        </w:rPr>
        <w:t>Productos</w:t>
      </w:r>
      <w:r>
        <w:rPr>
          <w:rFonts w:ascii="Calibri Light" w:hAnsi="Calibri Light"/>
          <w:color w:val="auto"/>
          <w:sz w:val="24"/>
          <w:szCs w:val="24"/>
        </w:rPr>
        <w:t xml:space="preserve"> tangibles </w:t>
      </w:r>
      <w:r w:rsidR="00CB72D4">
        <w:rPr>
          <w:rFonts w:ascii="Calibri Light" w:hAnsi="Calibri Light"/>
          <w:color w:val="auto"/>
          <w:sz w:val="24"/>
          <w:szCs w:val="24"/>
        </w:rPr>
        <w:t>de la iniciativa</w:t>
      </w:r>
      <w:r w:rsidR="00C11922" w:rsidRPr="002A1530">
        <w:rPr>
          <w:rFonts w:ascii="Calibri Light" w:hAnsi="Calibri Light"/>
          <w:color w:val="auto"/>
          <w:sz w:val="24"/>
          <w:szCs w:val="24"/>
        </w:rPr>
        <w:t>:</w:t>
      </w:r>
      <w:bookmarkEnd w:id="20"/>
    </w:p>
    <w:p w:rsidR="001F4542" w:rsidRPr="001F4542" w:rsidRDefault="001F4542" w:rsidP="00CA55F4">
      <w:pPr>
        <w:pStyle w:val="Prrafodelista"/>
        <w:widowControl w:val="0"/>
        <w:numPr>
          <w:ilvl w:val="0"/>
          <w:numId w:val="22"/>
        </w:numPr>
        <w:spacing w:line="276" w:lineRule="auto"/>
        <w:rPr>
          <w:rFonts w:ascii="Calibri" w:hAnsi="Calibri"/>
          <w:sz w:val="24"/>
        </w:rPr>
      </w:pPr>
      <w:r w:rsidRPr="001F4542">
        <w:rPr>
          <w:rFonts w:ascii="Calibri" w:hAnsi="Calibri"/>
          <w:sz w:val="24"/>
        </w:rPr>
        <w:t xml:space="preserve">Agua limpia, </w:t>
      </w:r>
      <w:r w:rsidR="005E336E" w:rsidRPr="001F4542">
        <w:rPr>
          <w:rFonts w:ascii="Calibri" w:hAnsi="Calibri"/>
          <w:sz w:val="24"/>
        </w:rPr>
        <w:t xml:space="preserve">narran los participantes de la iniciativa que cuando </w:t>
      </w:r>
      <w:r w:rsidR="00081B10" w:rsidRPr="001F4542">
        <w:rPr>
          <w:rFonts w:ascii="Calibri" w:hAnsi="Calibri"/>
          <w:sz w:val="24"/>
        </w:rPr>
        <w:t>llovía</w:t>
      </w:r>
      <w:r w:rsidRPr="001F4542">
        <w:rPr>
          <w:rFonts w:ascii="Calibri" w:hAnsi="Calibri"/>
          <w:sz w:val="24"/>
        </w:rPr>
        <w:t xml:space="preserve"> lo que salía de los tubos era  agua achocolatada.</w:t>
      </w:r>
    </w:p>
    <w:p w:rsidR="001F4542" w:rsidRPr="001F4542" w:rsidRDefault="001F4542" w:rsidP="00CA55F4">
      <w:pPr>
        <w:pStyle w:val="Prrafodelista"/>
        <w:widowControl w:val="0"/>
        <w:numPr>
          <w:ilvl w:val="0"/>
          <w:numId w:val="22"/>
        </w:numPr>
        <w:spacing w:line="276" w:lineRule="auto"/>
        <w:rPr>
          <w:rFonts w:ascii="Calibri" w:hAnsi="Calibri"/>
          <w:sz w:val="24"/>
        </w:rPr>
      </w:pPr>
      <w:r w:rsidRPr="001F4542">
        <w:rPr>
          <w:rFonts w:ascii="Calibri" w:hAnsi="Calibri"/>
          <w:sz w:val="24"/>
        </w:rPr>
        <w:t>Si llovía toda la población del Zapote sabía que le tocaba hervir el agua para poder utilizar</w:t>
      </w:r>
      <w:r w:rsidR="002F4548">
        <w:rPr>
          <w:rFonts w:ascii="Calibri" w:hAnsi="Calibri"/>
          <w:sz w:val="24"/>
        </w:rPr>
        <w:t xml:space="preserve">la </w:t>
      </w:r>
      <w:r w:rsidRPr="001F4542">
        <w:rPr>
          <w:rFonts w:ascii="Calibri" w:hAnsi="Calibri"/>
          <w:sz w:val="24"/>
        </w:rPr>
        <w:t xml:space="preserve"> en el cocimiento de los alimentos y para beber.</w:t>
      </w:r>
    </w:p>
    <w:p w:rsidR="001F4542" w:rsidRPr="001F4542" w:rsidRDefault="001F4542" w:rsidP="00CA55F4">
      <w:pPr>
        <w:pStyle w:val="Prrafodelista"/>
        <w:widowControl w:val="0"/>
        <w:numPr>
          <w:ilvl w:val="0"/>
          <w:numId w:val="22"/>
        </w:numPr>
        <w:spacing w:line="276" w:lineRule="auto"/>
        <w:rPr>
          <w:rFonts w:ascii="Calibri" w:hAnsi="Calibri"/>
          <w:sz w:val="24"/>
        </w:rPr>
      </w:pPr>
      <w:r w:rsidRPr="001F4542">
        <w:rPr>
          <w:rFonts w:ascii="Calibri" w:hAnsi="Calibri"/>
          <w:sz w:val="24"/>
        </w:rPr>
        <w:t xml:space="preserve">Los dos tanques </w:t>
      </w:r>
      <w:r w:rsidR="00867BB3">
        <w:rPr>
          <w:rFonts w:ascii="Calibri" w:hAnsi="Calibri"/>
          <w:sz w:val="24"/>
        </w:rPr>
        <w:t>de agua construidos y funcionando.</w:t>
      </w:r>
    </w:p>
    <w:p w:rsidR="001F4542" w:rsidRPr="001F4542" w:rsidRDefault="001F4542" w:rsidP="00CA55F4">
      <w:pPr>
        <w:pStyle w:val="Prrafodelista"/>
        <w:widowControl w:val="0"/>
        <w:numPr>
          <w:ilvl w:val="0"/>
          <w:numId w:val="22"/>
        </w:numPr>
        <w:spacing w:line="276" w:lineRule="auto"/>
        <w:rPr>
          <w:rFonts w:ascii="Calibri" w:hAnsi="Calibri"/>
          <w:sz w:val="24"/>
        </w:rPr>
      </w:pPr>
      <w:r w:rsidRPr="001F4542">
        <w:rPr>
          <w:rFonts w:ascii="Calibri" w:hAnsi="Calibri"/>
          <w:sz w:val="24"/>
        </w:rPr>
        <w:t xml:space="preserve">La tubería reemplazada y en buen estado, antes la </w:t>
      </w:r>
      <w:r w:rsidR="00625F56" w:rsidRPr="001F4542">
        <w:rPr>
          <w:rFonts w:ascii="Calibri" w:hAnsi="Calibri"/>
          <w:sz w:val="24"/>
        </w:rPr>
        <w:t>tubería</w:t>
      </w:r>
      <w:r w:rsidRPr="001F4542">
        <w:rPr>
          <w:rFonts w:ascii="Calibri" w:hAnsi="Calibri"/>
          <w:sz w:val="24"/>
        </w:rPr>
        <w:t xml:space="preserve"> era de media y de metal, ahora la tubería es 2 pulgadas, es decir de mayor capacidad</w:t>
      </w:r>
      <w:r w:rsidR="00867BB3">
        <w:rPr>
          <w:rFonts w:ascii="Calibri" w:hAnsi="Calibri"/>
          <w:sz w:val="24"/>
        </w:rPr>
        <w:t>.</w:t>
      </w:r>
    </w:p>
    <w:p w:rsidR="001F4542" w:rsidRPr="001F4542" w:rsidRDefault="001F4542" w:rsidP="00CA55F4">
      <w:pPr>
        <w:pStyle w:val="Prrafodelista"/>
        <w:widowControl w:val="0"/>
        <w:numPr>
          <w:ilvl w:val="0"/>
          <w:numId w:val="22"/>
        </w:numPr>
        <w:spacing w:line="276" w:lineRule="auto"/>
        <w:rPr>
          <w:rFonts w:ascii="Calibri" w:hAnsi="Calibri"/>
          <w:sz w:val="24"/>
        </w:rPr>
      </w:pPr>
      <w:r w:rsidRPr="001F4542">
        <w:rPr>
          <w:rFonts w:ascii="Calibri" w:hAnsi="Calibri"/>
          <w:sz w:val="24"/>
        </w:rPr>
        <w:t>Las nacientes están reforestadas y es visible para los visitantes la reforestación realizada por los integrantes de la ASADA.  Hace un mes hicieron una visita de seguimiento a las nacientes reforestadas y están en buen proce</w:t>
      </w:r>
      <w:r w:rsidR="002F4548">
        <w:rPr>
          <w:rFonts w:ascii="Calibri" w:hAnsi="Calibri"/>
          <w:sz w:val="24"/>
        </w:rPr>
        <w:t>so de crecimiento los arbolitos.</w:t>
      </w:r>
    </w:p>
    <w:p w:rsidR="001F4542" w:rsidRPr="001F4542" w:rsidRDefault="001F4542" w:rsidP="00CA55F4">
      <w:pPr>
        <w:pStyle w:val="Prrafodelista"/>
        <w:widowControl w:val="0"/>
        <w:numPr>
          <w:ilvl w:val="0"/>
          <w:numId w:val="22"/>
        </w:numPr>
        <w:spacing w:line="276" w:lineRule="auto"/>
        <w:rPr>
          <w:rFonts w:ascii="Calibri" w:hAnsi="Calibri"/>
          <w:sz w:val="24"/>
        </w:rPr>
      </w:pPr>
      <w:r w:rsidRPr="001F4542">
        <w:rPr>
          <w:rFonts w:ascii="Calibri" w:hAnsi="Calibri"/>
          <w:sz w:val="24"/>
        </w:rPr>
        <w:t>Se coloco un hidrante.</w:t>
      </w:r>
    </w:p>
    <w:p w:rsidR="001F4542" w:rsidRPr="001F4542" w:rsidRDefault="001F4542" w:rsidP="00CA55F4">
      <w:pPr>
        <w:pStyle w:val="Prrafodelista"/>
        <w:widowControl w:val="0"/>
        <w:numPr>
          <w:ilvl w:val="0"/>
          <w:numId w:val="22"/>
        </w:numPr>
        <w:spacing w:line="276" w:lineRule="auto"/>
        <w:rPr>
          <w:rFonts w:ascii="Calibri" w:hAnsi="Calibri"/>
          <w:sz w:val="24"/>
        </w:rPr>
      </w:pPr>
      <w:r w:rsidRPr="001F4542">
        <w:rPr>
          <w:rFonts w:ascii="Calibri" w:hAnsi="Calibri"/>
          <w:sz w:val="24"/>
        </w:rPr>
        <w:t>Se cuenta colocado el clorador del tanque.</w:t>
      </w:r>
    </w:p>
    <w:p w:rsidR="001F4542" w:rsidRPr="001F4542" w:rsidRDefault="001F4542" w:rsidP="00CA55F4">
      <w:pPr>
        <w:pStyle w:val="Prrafodelista"/>
        <w:widowControl w:val="0"/>
        <w:numPr>
          <w:ilvl w:val="0"/>
          <w:numId w:val="22"/>
        </w:numPr>
        <w:spacing w:line="276" w:lineRule="auto"/>
        <w:rPr>
          <w:rFonts w:ascii="Calibri" w:hAnsi="Calibri"/>
          <w:sz w:val="24"/>
        </w:rPr>
      </w:pPr>
      <w:r w:rsidRPr="001F4542">
        <w:rPr>
          <w:rFonts w:ascii="Calibri" w:hAnsi="Calibri"/>
          <w:sz w:val="24"/>
        </w:rPr>
        <w:t>Por par</w:t>
      </w:r>
      <w:r w:rsidR="002F4548">
        <w:rPr>
          <w:rFonts w:ascii="Calibri" w:hAnsi="Calibri"/>
          <w:sz w:val="24"/>
        </w:rPr>
        <w:t>te</w:t>
      </w:r>
      <w:r w:rsidRPr="001F4542">
        <w:rPr>
          <w:rFonts w:ascii="Calibri" w:hAnsi="Calibri"/>
          <w:sz w:val="24"/>
        </w:rPr>
        <w:t xml:space="preserve"> de la Universidad Nacional realizaron un análisis de potabilidad y salió perfecto, es decir que hasta se puede  embotellar y vender pues es muy buena la calidad</w:t>
      </w:r>
      <w:r w:rsidR="002F4548">
        <w:rPr>
          <w:rFonts w:ascii="Calibri" w:hAnsi="Calibri"/>
          <w:sz w:val="24"/>
        </w:rPr>
        <w:t>, indican los participantes.</w:t>
      </w:r>
    </w:p>
    <w:p w:rsidR="00FA4CBA" w:rsidRPr="00FA4CBA" w:rsidRDefault="00FA4CBA" w:rsidP="008558FF">
      <w:pPr>
        <w:spacing w:line="276" w:lineRule="auto"/>
        <w:rPr>
          <w:rFonts w:ascii="Calibri Light" w:hAnsi="Calibri Light"/>
          <w:sz w:val="24"/>
          <w:highlight w:val="yellow"/>
          <w:lang w:val="es-MX"/>
        </w:rPr>
      </w:pPr>
    </w:p>
    <w:p w:rsidR="00E561F2" w:rsidRDefault="0006399F" w:rsidP="0003202E">
      <w:pPr>
        <w:pStyle w:val="Ttulo2"/>
        <w:numPr>
          <w:ilvl w:val="0"/>
          <w:numId w:val="7"/>
        </w:numPr>
        <w:spacing w:line="276" w:lineRule="auto"/>
        <w:rPr>
          <w:rFonts w:ascii="Calibri Light" w:hAnsi="Calibri Light"/>
          <w:color w:val="auto"/>
          <w:sz w:val="24"/>
          <w:szCs w:val="24"/>
        </w:rPr>
      </w:pPr>
      <w:bookmarkStart w:id="21" w:name="_Toc417548757"/>
      <w:r w:rsidRPr="0003202E">
        <w:rPr>
          <w:rFonts w:ascii="Calibri Light" w:hAnsi="Calibri Light"/>
          <w:color w:val="auto"/>
          <w:sz w:val="24"/>
          <w:szCs w:val="24"/>
        </w:rPr>
        <w:t>Elementos intangibles</w:t>
      </w:r>
      <w:r w:rsidR="003A411A" w:rsidRPr="0003202E">
        <w:rPr>
          <w:rFonts w:ascii="Calibri Light" w:hAnsi="Calibri Light"/>
          <w:color w:val="auto"/>
          <w:sz w:val="24"/>
          <w:szCs w:val="24"/>
        </w:rPr>
        <w:t xml:space="preserve"> como </w:t>
      </w:r>
      <w:r w:rsidRPr="0003202E">
        <w:rPr>
          <w:rFonts w:ascii="Calibri Light" w:hAnsi="Calibri Light"/>
          <w:color w:val="auto"/>
          <w:sz w:val="24"/>
          <w:szCs w:val="24"/>
        </w:rPr>
        <w:t>productos de la iniciativa implementada</w:t>
      </w:r>
      <w:r w:rsidR="00B82556" w:rsidRPr="0003202E">
        <w:rPr>
          <w:rFonts w:ascii="Calibri Light" w:hAnsi="Calibri Light"/>
          <w:color w:val="auto"/>
          <w:sz w:val="24"/>
          <w:szCs w:val="24"/>
        </w:rPr>
        <w:t>.</w:t>
      </w:r>
      <w:bookmarkEnd w:id="21"/>
    </w:p>
    <w:p w:rsidR="00EA17A4" w:rsidRPr="00EA17A4" w:rsidRDefault="00EA17A4" w:rsidP="00EA17A4"/>
    <w:p w:rsidR="001F4542" w:rsidRPr="001F4542" w:rsidRDefault="001F4542" w:rsidP="00CA55F4">
      <w:pPr>
        <w:pStyle w:val="Prrafodelista"/>
        <w:widowControl w:val="0"/>
        <w:numPr>
          <w:ilvl w:val="0"/>
          <w:numId w:val="22"/>
        </w:numPr>
        <w:spacing w:line="276" w:lineRule="auto"/>
        <w:rPr>
          <w:rFonts w:ascii="Calibri" w:hAnsi="Calibri"/>
          <w:sz w:val="24"/>
        </w:rPr>
      </w:pPr>
      <w:r w:rsidRPr="001F4542">
        <w:rPr>
          <w:rFonts w:ascii="Calibri" w:hAnsi="Calibri"/>
          <w:sz w:val="24"/>
        </w:rPr>
        <w:t>Tubería reemplazada y enterrada, lo que proporciona una  calidad del agua</w:t>
      </w:r>
      <w:r w:rsidR="00867BB3">
        <w:rPr>
          <w:rFonts w:ascii="Calibri" w:hAnsi="Calibri"/>
          <w:sz w:val="24"/>
        </w:rPr>
        <w:t>.</w:t>
      </w:r>
    </w:p>
    <w:p w:rsidR="001F4542" w:rsidRPr="001F4542" w:rsidRDefault="001F4542" w:rsidP="00CA55F4">
      <w:pPr>
        <w:pStyle w:val="Prrafodelista"/>
        <w:widowControl w:val="0"/>
        <w:numPr>
          <w:ilvl w:val="0"/>
          <w:numId w:val="22"/>
        </w:numPr>
        <w:spacing w:line="276" w:lineRule="auto"/>
        <w:rPr>
          <w:rFonts w:ascii="Calibri" w:hAnsi="Calibri"/>
          <w:sz w:val="24"/>
        </w:rPr>
      </w:pPr>
      <w:r w:rsidRPr="001F4542">
        <w:rPr>
          <w:rFonts w:ascii="Calibri" w:hAnsi="Calibri"/>
          <w:sz w:val="24"/>
        </w:rPr>
        <w:t>Hay agua ahora en la comunidad, gracias a que el tanque se amplio, ya no falta al agua en la comunidad.</w:t>
      </w:r>
    </w:p>
    <w:p w:rsidR="001F4542" w:rsidRPr="001F4542" w:rsidRDefault="001F4542" w:rsidP="00CA55F4">
      <w:pPr>
        <w:pStyle w:val="Prrafodelista"/>
        <w:widowControl w:val="0"/>
        <w:numPr>
          <w:ilvl w:val="0"/>
          <w:numId w:val="22"/>
        </w:numPr>
        <w:spacing w:line="276" w:lineRule="auto"/>
        <w:rPr>
          <w:rFonts w:ascii="Calibri" w:hAnsi="Calibri"/>
          <w:sz w:val="24"/>
        </w:rPr>
      </w:pPr>
      <w:r w:rsidRPr="001F4542">
        <w:rPr>
          <w:rFonts w:ascii="Calibri" w:hAnsi="Calibri"/>
          <w:sz w:val="24"/>
        </w:rPr>
        <w:t>La integración de la comunidad se logró gracias a  los trabajos programados por la ASADA.</w:t>
      </w:r>
    </w:p>
    <w:p w:rsidR="001F4542" w:rsidRPr="001F4542" w:rsidRDefault="001F4542" w:rsidP="00CA55F4">
      <w:pPr>
        <w:pStyle w:val="Prrafodelista"/>
        <w:widowControl w:val="0"/>
        <w:numPr>
          <w:ilvl w:val="0"/>
          <w:numId w:val="22"/>
        </w:numPr>
        <w:spacing w:line="276" w:lineRule="auto"/>
        <w:rPr>
          <w:rFonts w:ascii="Calibri" w:hAnsi="Calibri"/>
          <w:sz w:val="24"/>
        </w:rPr>
      </w:pPr>
      <w:r w:rsidRPr="001F4542">
        <w:rPr>
          <w:rFonts w:ascii="Calibri" w:hAnsi="Calibri"/>
          <w:sz w:val="24"/>
        </w:rPr>
        <w:t>Es el primer proyecto q</w:t>
      </w:r>
      <w:r w:rsidR="002F4548">
        <w:rPr>
          <w:rFonts w:ascii="Calibri" w:hAnsi="Calibri"/>
          <w:sz w:val="24"/>
        </w:rPr>
        <w:t>ue administran e implementan</w:t>
      </w:r>
      <w:r w:rsidRPr="001F4542">
        <w:rPr>
          <w:rFonts w:ascii="Calibri" w:hAnsi="Calibri"/>
          <w:sz w:val="24"/>
        </w:rPr>
        <w:t xml:space="preserve"> como ASADA.</w:t>
      </w:r>
    </w:p>
    <w:p w:rsidR="001F4542" w:rsidRPr="001F4542" w:rsidRDefault="001F4542" w:rsidP="00CA55F4">
      <w:pPr>
        <w:pStyle w:val="Prrafodelista"/>
        <w:widowControl w:val="0"/>
        <w:numPr>
          <w:ilvl w:val="0"/>
          <w:numId w:val="22"/>
        </w:numPr>
        <w:spacing w:line="276" w:lineRule="auto"/>
        <w:rPr>
          <w:rFonts w:ascii="Calibri" w:hAnsi="Calibri"/>
          <w:sz w:val="24"/>
        </w:rPr>
      </w:pPr>
      <w:r w:rsidRPr="001F4542">
        <w:rPr>
          <w:rFonts w:ascii="Calibri" w:hAnsi="Calibri"/>
          <w:sz w:val="24"/>
        </w:rPr>
        <w:t>Fortalecidas las capacidades de los socios en la implementación del proyecto</w:t>
      </w:r>
      <w:r>
        <w:rPr>
          <w:rFonts w:ascii="Calibri" w:hAnsi="Calibri"/>
          <w:sz w:val="24"/>
        </w:rPr>
        <w:t>.</w:t>
      </w:r>
    </w:p>
    <w:p w:rsidR="001F4542" w:rsidRPr="005E5C56" w:rsidRDefault="001F4542" w:rsidP="001F4542">
      <w:pPr>
        <w:pStyle w:val="Prrafodelista"/>
        <w:widowControl w:val="0"/>
        <w:spacing w:line="276" w:lineRule="auto"/>
        <w:ind w:left="566"/>
        <w:rPr>
          <w:rFonts w:cs="Arial"/>
          <w:szCs w:val="22"/>
        </w:rPr>
      </w:pPr>
    </w:p>
    <w:p w:rsidR="005E5C56" w:rsidRPr="005E5C56" w:rsidRDefault="005E5C56" w:rsidP="00CA55F4">
      <w:pPr>
        <w:pStyle w:val="Prrafodelista"/>
        <w:widowControl w:val="0"/>
        <w:numPr>
          <w:ilvl w:val="0"/>
          <w:numId w:val="15"/>
        </w:numPr>
        <w:spacing w:line="276" w:lineRule="auto"/>
        <w:rPr>
          <w:rFonts w:ascii="Calibri" w:hAnsi="Calibri"/>
          <w:sz w:val="24"/>
        </w:rPr>
        <w:sectPr w:rsidR="005E5C56" w:rsidRPr="005E5C56" w:rsidSect="00986DF5">
          <w:headerReference w:type="default" r:id="rId15"/>
          <w:footerReference w:type="even" r:id="rId16"/>
          <w:footerReference w:type="default" r:id="rId17"/>
          <w:footerReference w:type="first" r:id="rId18"/>
          <w:pgSz w:w="12240" w:h="15840"/>
          <w:pgMar w:top="1418" w:right="1701" w:bottom="1418" w:left="1701" w:header="709" w:footer="709" w:gutter="0"/>
          <w:cols w:space="708"/>
          <w:titlePg/>
          <w:docGrid w:linePitch="360"/>
        </w:sectPr>
      </w:pPr>
    </w:p>
    <w:p w:rsidR="00DC2284" w:rsidRPr="0059518D" w:rsidRDefault="00F05D65" w:rsidP="002C11A7">
      <w:pPr>
        <w:pStyle w:val="Ttulo2"/>
        <w:numPr>
          <w:ilvl w:val="0"/>
          <w:numId w:val="7"/>
        </w:numPr>
        <w:rPr>
          <w:rFonts w:ascii="Calibri Light" w:hAnsi="Calibri Light"/>
          <w:color w:val="auto"/>
          <w:sz w:val="24"/>
          <w:szCs w:val="24"/>
        </w:rPr>
      </w:pPr>
      <w:bookmarkStart w:id="22" w:name="_Toc417548758"/>
      <w:bookmarkEnd w:id="19"/>
      <w:r w:rsidRPr="0059518D">
        <w:rPr>
          <w:rFonts w:ascii="Calibri Light" w:hAnsi="Calibri Light"/>
          <w:color w:val="auto"/>
          <w:sz w:val="24"/>
          <w:szCs w:val="24"/>
        </w:rPr>
        <w:t>Matriz de Resultados Esperados y Alcanzados</w:t>
      </w:r>
      <w:r w:rsidR="00DC2284" w:rsidRPr="0059518D">
        <w:rPr>
          <w:rFonts w:ascii="Calibri Light" w:hAnsi="Calibri Light"/>
          <w:color w:val="auto"/>
          <w:sz w:val="24"/>
          <w:szCs w:val="24"/>
        </w:rPr>
        <w:t>:</w:t>
      </w:r>
      <w:bookmarkEnd w:id="22"/>
      <w:r w:rsidR="00E73B9C" w:rsidRPr="0059518D">
        <w:rPr>
          <w:rFonts w:ascii="Calibri Light" w:hAnsi="Calibri Light"/>
          <w:color w:val="auto"/>
          <w:sz w:val="24"/>
          <w:szCs w:val="24"/>
        </w:rPr>
        <w:t xml:space="preserve"> </w:t>
      </w:r>
    </w:p>
    <w:p w:rsidR="00DC2284" w:rsidRPr="00F22F38" w:rsidRDefault="00DC2284" w:rsidP="00DC2284">
      <w:pPr>
        <w:pStyle w:val="Prrafodelista"/>
        <w:rPr>
          <w:rFonts w:ascii="Calibri" w:hAnsi="Calibri" w:cs="Arial"/>
          <w:b/>
          <w:sz w:val="24"/>
        </w:rPr>
      </w:pPr>
    </w:p>
    <w:p w:rsidR="00F65DC8" w:rsidRPr="00F22F38" w:rsidRDefault="00DC2284" w:rsidP="00607E5A">
      <w:pPr>
        <w:jc w:val="left"/>
        <w:rPr>
          <w:rFonts w:ascii="Calibri" w:hAnsi="Calibri" w:cs="Arial"/>
          <w:b/>
          <w:sz w:val="24"/>
        </w:rPr>
      </w:pPr>
      <w:r w:rsidRPr="00FD2D3D">
        <w:rPr>
          <w:rFonts w:ascii="Calibri" w:eastAsiaTheme="majorEastAsia" w:hAnsi="Calibri"/>
          <w:sz w:val="24"/>
        </w:rPr>
        <w:t xml:space="preserve">Tabla </w:t>
      </w:r>
      <w:r w:rsidR="0006399F" w:rsidRPr="00FD2D3D">
        <w:rPr>
          <w:rFonts w:ascii="Calibri" w:eastAsiaTheme="majorEastAsia" w:hAnsi="Calibri"/>
          <w:sz w:val="24"/>
        </w:rPr>
        <w:t>3</w:t>
      </w:r>
      <w:r w:rsidRPr="00FD2D3D">
        <w:rPr>
          <w:rFonts w:ascii="Calibri" w:eastAsiaTheme="majorEastAsia" w:hAnsi="Calibri"/>
          <w:sz w:val="24"/>
        </w:rPr>
        <w:t>:</w:t>
      </w:r>
      <w:r w:rsidRPr="00F22F38">
        <w:rPr>
          <w:rFonts w:ascii="Calibri" w:eastAsiaTheme="majorEastAsia" w:hAnsi="Calibri"/>
          <w:sz w:val="24"/>
        </w:rPr>
        <w:t xml:space="preserve"> de Resultados Esperados y Alcanzados </w:t>
      </w:r>
      <w:r w:rsidR="00E73B9C" w:rsidRPr="00F22F38">
        <w:rPr>
          <w:rFonts w:ascii="Calibri" w:hAnsi="Calibri" w:cs="Arial"/>
          <w:i/>
          <w:sz w:val="24"/>
        </w:rPr>
        <w:t>según el documento de proyecto aprobado por el PPD-PNUD</w:t>
      </w:r>
      <w:r w:rsidR="00F05D65" w:rsidRPr="00F22F38">
        <w:rPr>
          <w:rFonts w:ascii="Calibri" w:hAnsi="Calibri" w:cs="Arial"/>
          <w:i/>
          <w:sz w:val="24"/>
        </w:rPr>
        <w:t>:</w:t>
      </w:r>
    </w:p>
    <w:p w:rsidR="00F05D65" w:rsidRDefault="00F05D65" w:rsidP="00F05D65">
      <w:pPr>
        <w:rPr>
          <w:rFonts w:ascii="Calibri Light" w:hAnsi="Calibri Light" w:cs="Arial"/>
          <w:sz w:val="24"/>
          <w:highlight w:val="yellow"/>
        </w:rPr>
      </w:pPr>
    </w:p>
    <w:tbl>
      <w:tblPr>
        <w:tblW w:w="1346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9"/>
        <w:gridCol w:w="10098"/>
      </w:tblGrid>
      <w:tr w:rsidR="00717AC6" w:rsidRPr="00DB78AD" w:rsidTr="00717AC6">
        <w:tc>
          <w:tcPr>
            <w:tcW w:w="3369" w:type="dxa"/>
          </w:tcPr>
          <w:p w:rsidR="00717AC6" w:rsidRPr="00DB78AD" w:rsidRDefault="00717AC6" w:rsidP="00717AC6">
            <w:pPr>
              <w:tabs>
                <w:tab w:val="left" w:pos="3544"/>
                <w:tab w:val="center" w:pos="4680"/>
              </w:tabs>
              <w:suppressAutoHyphens/>
              <w:rPr>
                <w:rFonts w:ascii="Calibri" w:hAnsi="Calibri"/>
                <w:spacing w:val="-2"/>
                <w:szCs w:val="22"/>
              </w:rPr>
            </w:pPr>
            <w:r w:rsidRPr="00DB78AD">
              <w:rPr>
                <w:rFonts w:ascii="Calibri" w:hAnsi="Calibri"/>
                <w:b/>
                <w:bCs/>
                <w:szCs w:val="22"/>
              </w:rPr>
              <w:t>Titulo del Proyecto:</w:t>
            </w:r>
          </w:p>
        </w:tc>
        <w:tc>
          <w:tcPr>
            <w:tcW w:w="10098" w:type="dxa"/>
          </w:tcPr>
          <w:p w:rsidR="00717AC6" w:rsidRPr="00982B28" w:rsidRDefault="001F4542" w:rsidP="00717AC6">
            <w:pPr>
              <w:tabs>
                <w:tab w:val="left" w:pos="3544"/>
                <w:tab w:val="center" w:pos="4680"/>
              </w:tabs>
              <w:suppressAutoHyphens/>
              <w:rPr>
                <w:rFonts w:ascii="Calibri" w:hAnsi="Calibri"/>
                <w:szCs w:val="22"/>
              </w:rPr>
            </w:pPr>
            <w:r w:rsidRPr="00982B28">
              <w:rPr>
                <w:rFonts w:ascii="Calibri" w:hAnsi="Calibri"/>
                <w:szCs w:val="22"/>
              </w:rPr>
              <w:t>Protección y aprovechamiento racional de recurso hídrico en la Comunidad de Zapote de San Mateo</w:t>
            </w:r>
          </w:p>
        </w:tc>
      </w:tr>
      <w:tr w:rsidR="00717AC6" w:rsidRPr="00DB78AD" w:rsidTr="00717AC6">
        <w:tc>
          <w:tcPr>
            <w:tcW w:w="3369" w:type="dxa"/>
          </w:tcPr>
          <w:p w:rsidR="00717AC6" w:rsidRPr="00DB78AD" w:rsidRDefault="00717AC6" w:rsidP="00717AC6">
            <w:pPr>
              <w:rPr>
                <w:rFonts w:ascii="Calibri" w:hAnsi="Calibri"/>
                <w:b/>
                <w:bCs/>
                <w:szCs w:val="22"/>
              </w:rPr>
            </w:pPr>
            <w:r w:rsidRPr="00DB78AD">
              <w:rPr>
                <w:rFonts w:ascii="Calibri" w:hAnsi="Calibri"/>
                <w:b/>
                <w:bCs/>
                <w:szCs w:val="22"/>
              </w:rPr>
              <w:t>Objetivo General del Proyecto:</w:t>
            </w:r>
          </w:p>
        </w:tc>
        <w:tc>
          <w:tcPr>
            <w:tcW w:w="10098" w:type="dxa"/>
          </w:tcPr>
          <w:p w:rsidR="00717AC6" w:rsidRPr="00982B28" w:rsidRDefault="001F4542" w:rsidP="00717AC6">
            <w:pPr>
              <w:tabs>
                <w:tab w:val="left" w:pos="-720"/>
              </w:tabs>
              <w:suppressAutoHyphens/>
              <w:rPr>
                <w:rFonts w:ascii="Calibri" w:hAnsi="Calibri"/>
                <w:spacing w:val="-2"/>
                <w:szCs w:val="22"/>
              </w:rPr>
            </w:pPr>
            <w:r w:rsidRPr="00982B28">
              <w:rPr>
                <w:rFonts w:ascii="Calibri" w:hAnsi="Calibri"/>
                <w:color w:val="000000" w:themeColor="text1"/>
                <w:sz w:val="24"/>
                <w:szCs w:val="20"/>
              </w:rPr>
              <w:t>Proteger las nacientes de agua en la comunidad de Zapote de Desmonte, San Mateo y hacer un manejo integrado del recurso hídrico</w:t>
            </w:r>
            <w:r w:rsidRPr="00982B28">
              <w:rPr>
                <w:rFonts w:ascii="Calibri" w:hAnsi="Calibri"/>
                <w:color w:val="548DD4"/>
                <w:sz w:val="24"/>
                <w:szCs w:val="20"/>
              </w:rPr>
              <w:t>.</w:t>
            </w:r>
          </w:p>
        </w:tc>
      </w:tr>
    </w:tbl>
    <w:p w:rsidR="00717AC6" w:rsidRPr="00DB78AD" w:rsidRDefault="00717AC6" w:rsidP="00F05D65">
      <w:pPr>
        <w:rPr>
          <w:rFonts w:ascii="Calibri" w:hAnsi="Calibri" w:cs="Arial"/>
          <w:szCs w:val="22"/>
          <w:highlight w:val="yellow"/>
        </w:rPr>
      </w:pPr>
    </w:p>
    <w:tbl>
      <w:tblPr>
        <w:tblW w:w="1346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73"/>
        <w:gridCol w:w="2260"/>
        <w:gridCol w:w="3091"/>
        <w:gridCol w:w="2845"/>
        <w:gridCol w:w="3198"/>
      </w:tblGrid>
      <w:tr w:rsidR="001F4542" w:rsidRPr="001F4542" w:rsidTr="001F4542">
        <w:trPr>
          <w:tblHeader/>
        </w:trPr>
        <w:tc>
          <w:tcPr>
            <w:tcW w:w="2073" w:type="dxa"/>
            <w:tcBorders>
              <w:top w:val="single" w:sz="4" w:space="0" w:color="auto"/>
              <w:left w:val="single" w:sz="4" w:space="0" w:color="auto"/>
              <w:bottom w:val="single" w:sz="4" w:space="0" w:color="auto"/>
              <w:right w:val="single" w:sz="4" w:space="0" w:color="auto"/>
            </w:tcBorders>
            <w:shd w:val="clear" w:color="auto" w:fill="DDD9C3"/>
            <w:hideMark/>
          </w:tcPr>
          <w:p w:rsidR="001F4542" w:rsidRPr="001F4542" w:rsidRDefault="001F4542" w:rsidP="001F4542">
            <w:pPr>
              <w:jc w:val="center"/>
              <w:rPr>
                <w:rFonts w:ascii="Calibri" w:hAnsi="Calibri"/>
                <w:b/>
                <w:szCs w:val="22"/>
              </w:rPr>
            </w:pPr>
            <w:r w:rsidRPr="001F4542">
              <w:rPr>
                <w:rFonts w:ascii="Calibri" w:hAnsi="Calibri"/>
                <w:b/>
                <w:szCs w:val="22"/>
              </w:rPr>
              <w:t>Objetivos Específicos</w:t>
            </w:r>
          </w:p>
        </w:tc>
        <w:tc>
          <w:tcPr>
            <w:tcW w:w="2260" w:type="dxa"/>
            <w:tcBorders>
              <w:top w:val="single" w:sz="4" w:space="0" w:color="auto"/>
              <w:left w:val="single" w:sz="4" w:space="0" w:color="auto"/>
              <w:bottom w:val="single" w:sz="4" w:space="0" w:color="auto"/>
              <w:right w:val="single" w:sz="4" w:space="0" w:color="auto"/>
            </w:tcBorders>
            <w:shd w:val="clear" w:color="auto" w:fill="DDD9C3"/>
            <w:hideMark/>
          </w:tcPr>
          <w:p w:rsidR="001F4542" w:rsidRPr="001F4542" w:rsidRDefault="001F4542" w:rsidP="001F4542">
            <w:pPr>
              <w:jc w:val="center"/>
              <w:rPr>
                <w:rFonts w:ascii="Calibri" w:hAnsi="Calibri"/>
                <w:b/>
                <w:szCs w:val="22"/>
              </w:rPr>
            </w:pPr>
            <w:r w:rsidRPr="001F4542">
              <w:rPr>
                <w:rFonts w:ascii="Calibri" w:hAnsi="Calibri"/>
                <w:b/>
                <w:szCs w:val="22"/>
              </w:rPr>
              <w:t>Resultados Esperados</w:t>
            </w:r>
          </w:p>
        </w:tc>
        <w:tc>
          <w:tcPr>
            <w:tcW w:w="3091" w:type="dxa"/>
            <w:tcBorders>
              <w:top w:val="single" w:sz="4" w:space="0" w:color="auto"/>
              <w:left w:val="single" w:sz="4" w:space="0" w:color="auto"/>
              <w:bottom w:val="single" w:sz="4" w:space="0" w:color="auto"/>
              <w:right w:val="single" w:sz="4" w:space="0" w:color="auto"/>
            </w:tcBorders>
            <w:shd w:val="clear" w:color="auto" w:fill="DDD9C3"/>
            <w:hideMark/>
          </w:tcPr>
          <w:p w:rsidR="001F4542" w:rsidRPr="001F4542" w:rsidRDefault="001F4542" w:rsidP="001F4542">
            <w:pPr>
              <w:jc w:val="center"/>
              <w:rPr>
                <w:rFonts w:ascii="Calibri" w:hAnsi="Calibri"/>
                <w:b/>
                <w:szCs w:val="22"/>
              </w:rPr>
            </w:pPr>
            <w:r w:rsidRPr="001F4542">
              <w:rPr>
                <w:rFonts w:ascii="Calibri" w:hAnsi="Calibri"/>
                <w:b/>
                <w:szCs w:val="22"/>
              </w:rPr>
              <w:t>Actividades</w:t>
            </w:r>
          </w:p>
        </w:tc>
        <w:tc>
          <w:tcPr>
            <w:tcW w:w="2845" w:type="dxa"/>
            <w:tcBorders>
              <w:top w:val="single" w:sz="4" w:space="0" w:color="auto"/>
              <w:left w:val="single" w:sz="4" w:space="0" w:color="auto"/>
              <w:bottom w:val="single" w:sz="4" w:space="0" w:color="auto"/>
              <w:right w:val="single" w:sz="4" w:space="0" w:color="auto"/>
            </w:tcBorders>
            <w:shd w:val="clear" w:color="auto" w:fill="DDD9C3"/>
            <w:hideMark/>
          </w:tcPr>
          <w:p w:rsidR="001F4542" w:rsidRPr="001F4542" w:rsidRDefault="001F4542" w:rsidP="001F4542">
            <w:pPr>
              <w:jc w:val="center"/>
              <w:rPr>
                <w:rFonts w:ascii="Calibri" w:hAnsi="Calibri"/>
                <w:b/>
                <w:szCs w:val="22"/>
              </w:rPr>
            </w:pPr>
            <w:r w:rsidRPr="001F4542">
              <w:rPr>
                <w:rFonts w:ascii="Calibri" w:hAnsi="Calibri"/>
                <w:b/>
                <w:szCs w:val="22"/>
              </w:rPr>
              <w:t>CUMPLIMIENTO DE ACTIVIDADES</w:t>
            </w:r>
          </w:p>
        </w:tc>
        <w:tc>
          <w:tcPr>
            <w:tcW w:w="3198" w:type="dxa"/>
            <w:tcBorders>
              <w:top w:val="single" w:sz="4" w:space="0" w:color="auto"/>
              <w:left w:val="single" w:sz="4" w:space="0" w:color="auto"/>
              <w:bottom w:val="single" w:sz="4" w:space="0" w:color="auto"/>
              <w:right w:val="single" w:sz="4" w:space="0" w:color="auto"/>
            </w:tcBorders>
            <w:shd w:val="clear" w:color="auto" w:fill="DDD9C3"/>
          </w:tcPr>
          <w:p w:rsidR="001F4542" w:rsidRPr="001F4542" w:rsidRDefault="001F4542" w:rsidP="001F4542">
            <w:pPr>
              <w:jc w:val="center"/>
              <w:rPr>
                <w:rFonts w:ascii="Calibri" w:hAnsi="Calibri"/>
                <w:b/>
                <w:szCs w:val="22"/>
              </w:rPr>
            </w:pPr>
            <w:r w:rsidRPr="001F4542">
              <w:rPr>
                <w:rFonts w:ascii="Calibri" w:hAnsi="Calibri"/>
                <w:b/>
                <w:szCs w:val="22"/>
              </w:rPr>
              <w:t>LOGRO DEL RESULTADO</w:t>
            </w:r>
          </w:p>
        </w:tc>
      </w:tr>
      <w:tr w:rsidR="001F4542" w:rsidRPr="001F4542" w:rsidTr="001F4542">
        <w:tc>
          <w:tcPr>
            <w:tcW w:w="2073" w:type="dxa"/>
            <w:tcBorders>
              <w:top w:val="single" w:sz="4" w:space="0" w:color="auto"/>
              <w:left w:val="single" w:sz="4" w:space="0" w:color="auto"/>
              <w:bottom w:val="single" w:sz="4" w:space="0" w:color="auto"/>
              <w:right w:val="single" w:sz="4" w:space="0" w:color="auto"/>
            </w:tcBorders>
            <w:hideMark/>
          </w:tcPr>
          <w:p w:rsidR="001F4542" w:rsidRPr="001F4542" w:rsidRDefault="001F4542" w:rsidP="001F4542">
            <w:pPr>
              <w:tabs>
                <w:tab w:val="left" w:pos="-720"/>
              </w:tabs>
              <w:suppressAutoHyphens/>
              <w:rPr>
                <w:rFonts w:ascii="Calibri" w:hAnsi="Calibri"/>
                <w:spacing w:val="-2"/>
                <w:szCs w:val="22"/>
                <w:lang w:val="es-ES"/>
              </w:rPr>
            </w:pPr>
            <w:r w:rsidRPr="001F4542">
              <w:rPr>
                <w:rFonts w:ascii="Calibri" w:hAnsi="Calibri"/>
                <w:spacing w:val="-2"/>
                <w:szCs w:val="22"/>
              </w:rPr>
              <w:t>Objetivo1:</w:t>
            </w:r>
            <w:r w:rsidRPr="001F4542">
              <w:rPr>
                <w:rFonts w:ascii="Calibri" w:hAnsi="Calibri"/>
                <w:spacing w:val="-2"/>
                <w:szCs w:val="22"/>
                <w:lang w:val="es-ES"/>
              </w:rPr>
              <w:t xml:space="preserve"> Protección de nacientes en la comunidad</w:t>
            </w:r>
          </w:p>
        </w:tc>
        <w:tc>
          <w:tcPr>
            <w:tcW w:w="2260" w:type="dxa"/>
            <w:tcBorders>
              <w:top w:val="single" w:sz="4" w:space="0" w:color="auto"/>
              <w:left w:val="single" w:sz="4" w:space="0" w:color="auto"/>
              <w:bottom w:val="single" w:sz="4" w:space="0" w:color="auto"/>
              <w:right w:val="single" w:sz="4" w:space="0" w:color="auto"/>
            </w:tcBorders>
          </w:tcPr>
          <w:p w:rsidR="001F4542" w:rsidRPr="001F4542" w:rsidRDefault="001F4542" w:rsidP="001F4542">
            <w:pPr>
              <w:tabs>
                <w:tab w:val="left" w:pos="-720"/>
              </w:tabs>
              <w:suppressAutoHyphens/>
              <w:rPr>
                <w:rFonts w:ascii="Calibri" w:hAnsi="Calibri"/>
                <w:spacing w:val="-2"/>
                <w:szCs w:val="22"/>
                <w:lang w:val="es-ES"/>
              </w:rPr>
            </w:pPr>
            <w:r w:rsidRPr="001F4542">
              <w:rPr>
                <w:rFonts w:ascii="Calibri" w:hAnsi="Calibri"/>
                <w:spacing w:val="-2"/>
                <w:szCs w:val="22"/>
              </w:rPr>
              <w:t>Resultado 1.1:</w:t>
            </w:r>
            <w:r w:rsidRPr="001F4542">
              <w:rPr>
                <w:rFonts w:ascii="Calibri" w:hAnsi="Calibri"/>
                <w:spacing w:val="-2"/>
                <w:szCs w:val="22"/>
                <w:lang w:val="es-ES"/>
              </w:rPr>
              <w:t xml:space="preserve"> Nacientes delimitadas y protegidas</w:t>
            </w:r>
          </w:p>
          <w:p w:rsidR="001F4542" w:rsidRPr="001F4542" w:rsidRDefault="001F4542" w:rsidP="001F4542">
            <w:pPr>
              <w:tabs>
                <w:tab w:val="left" w:pos="-720"/>
              </w:tabs>
              <w:suppressAutoHyphens/>
              <w:rPr>
                <w:rFonts w:ascii="Calibri" w:hAnsi="Calibri"/>
                <w:spacing w:val="-2"/>
                <w:szCs w:val="22"/>
                <w:lang w:val="es-ES"/>
              </w:rPr>
            </w:pPr>
          </w:p>
        </w:tc>
        <w:tc>
          <w:tcPr>
            <w:tcW w:w="3091" w:type="dxa"/>
            <w:tcBorders>
              <w:top w:val="single" w:sz="4" w:space="0" w:color="auto"/>
              <w:left w:val="single" w:sz="4" w:space="0" w:color="auto"/>
              <w:bottom w:val="single" w:sz="4" w:space="0" w:color="auto"/>
              <w:right w:val="single" w:sz="4" w:space="0" w:color="auto"/>
            </w:tcBorders>
            <w:hideMark/>
          </w:tcPr>
          <w:p w:rsidR="001F4542" w:rsidRPr="001F4542" w:rsidRDefault="001F4542" w:rsidP="001F4542">
            <w:pPr>
              <w:tabs>
                <w:tab w:val="left" w:pos="-720"/>
              </w:tabs>
              <w:suppressAutoHyphens/>
              <w:rPr>
                <w:rFonts w:ascii="Calibri" w:hAnsi="Calibri"/>
                <w:spacing w:val="-2"/>
                <w:szCs w:val="22"/>
              </w:rPr>
            </w:pPr>
            <w:r w:rsidRPr="001F4542">
              <w:rPr>
                <w:rFonts w:ascii="Calibri" w:hAnsi="Calibri"/>
                <w:spacing w:val="-2"/>
                <w:szCs w:val="22"/>
              </w:rPr>
              <w:t>Reforestar nacientes</w:t>
            </w:r>
          </w:p>
          <w:p w:rsidR="001F4542" w:rsidRPr="001F4542" w:rsidRDefault="001F4542" w:rsidP="001F4542">
            <w:pPr>
              <w:tabs>
                <w:tab w:val="left" w:pos="-720"/>
              </w:tabs>
              <w:suppressAutoHyphens/>
              <w:rPr>
                <w:rFonts w:ascii="Calibri" w:hAnsi="Calibri"/>
                <w:szCs w:val="22"/>
              </w:rPr>
            </w:pPr>
            <w:r w:rsidRPr="001F4542">
              <w:rPr>
                <w:rFonts w:ascii="Calibri" w:hAnsi="Calibri"/>
                <w:spacing w:val="-2"/>
                <w:szCs w:val="22"/>
              </w:rPr>
              <w:t>Delimitación de nacientes</w:t>
            </w:r>
          </w:p>
        </w:tc>
        <w:tc>
          <w:tcPr>
            <w:tcW w:w="2845" w:type="dxa"/>
            <w:tcBorders>
              <w:top w:val="single" w:sz="4" w:space="0" w:color="auto"/>
              <w:left w:val="single" w:sz="4" w:space="0" w:color="auto"/>
              <w:bottom w:val="single" w:sz="4" w:space="0" w:color="auto"/>
              <w:right w:val="single" w:sz="4" w:space="0" w:color="auto"/>
            </w:tcBorders>
            <w:hideMark/>
          </w:tcPr>
          <w:p w:rsidR="001F4542" w:rsidRPr="001F4542" w:rsidRDefault="001F4542" w:rsidP="001F4542">
            <w:pPr>
              <w:jc w:val="center"/>
              <w:rPr>
                <w:rFonts w:ascii="Calibri" w:hAnsi="Calibri"/>
                <w:szCs w:val="22"/>
              </w:rPr>
            </w:pPr>
            <w:r w:rsidRPr="001F4542">
              <w:rPr>
                <w:rFonts w:ascii="Calibri" w:hAnsi="Calibri"/>
                <w:szCs w:val="22"/>
              </w:rPr>
              <w:t>-</w:t>
            </w:r>
            <w:r w:rsidRPr="001F4542">
              <w:rPr>
                <w:rFonts w:ascii="Calibri" w:hAnsi="Calibri"/>
                <w:b/>
                <w:i/>
                <w:color w:val="5B63B7" w:themeColor="text2" w:themeTint="99"/>
                <w:szCs w:val="22"/>
              </w:rPr>
              <w:t>DOS NACIENTES :</w:t>
            </w:r>
          </w:p>
          <w:p w:rsidR="001F4542" w:rsidRPr="001F4542" w:rsidRDefault="001F4542" w:rsidP="005E6F8E">
            <w:pPr>
              <w:jc w:val="left"/>
              <w:rPr>
                <w:rFonts w:ascii="Calibri" w:hAnsi="Calibri"/>
                <w:szCs w:val="22"/>
              </w:rPr>
            </w:pPr>
            <w:r w:rsidRPr="001F4542">
              <w:rPr>
                <w:rFonts w:ascii="Calibri" w:hAnsi="Calibri"/>
                <w:szCs w:val="22"/>
              </w:rPr>
              <w:t>UBICADAS: PATO DE GALLO</w:t>
            </w:r>
          </w:p>
          <w:p w:rsidR="001F4542" w:rsidRPr="001F4542" w:rsidRDefault="001F4542" w:rsidP="005E6F8E">
            <w:pPr>
              <w:jc w:val="left"/>
              <w:rPr>
                <w:rFonts w:ascii="Calibri" w:hAnsi="Calibri"/>
                <w:szCs w:val="22"/>
              </w:rPr>
            </w:pPr>
            <w:r w:rsidRPr="001F4542">
              <w:rPr>
                <w:rFonts w:ascii="Calibri" w:hAnsi="Calibri"/>
                <w:szCs w:val="22"/>
              </w:rPr>
              <w:t xml:space="preserve">Regeneración de 2 has de terreno, y  se sembraron: 450 </w:t>
            </w:r>
            <w:r w:rsidR="002F4548" w:rsidRPr="001F4542">
              <w:rPr>
                <w:rFonts w:ascii="Calibri" w:hAnsi="Calibri"/>
                <w:szCs w:val="22"/>
              </w:rPr>
              <w:t>árboles</w:t>
            </w:r>
            <w:r w:rsidR="005E6F8E">
              <w:rPr>
                <w:rFonts w:ascii="Calibri" w:hAnsi="Calibri"/>
                <w:szCs w:val="22"/>
              </w:rPr>
              <w:t xml:space="preserve"> de las siguientes especies:</w:t>
            </w:r>
            <w:r w:rsidRPr="001F4542">
              <w:rPr>
                <w:rFonts w:ascii="Calibri" w:hAnsi="Calibri"/>
                <w:szCs w:val="22"/>
              </w:rPr>
              <w:t xml:space="preserve"> maderales, zotacaballo, laurel, corteza, guarumo-Donados por el Ice.</w:t>
            </w:r>
          </w:p>
          <w:p w:rsidR="001F4542" w:rsidRPr="001F4542" w:rsidRDefault="001F4542" w:rsidP="005E6F8E">
            <w:pPr>
              <w:jc w:val="left"/>
              <w:rPr>
                <w:rFonts w:ascii="Calibri" w:hAnsi="Calibri"/>
                <w:szCs w:val="22"/>
              </w:rPr>
            </w:pPr>
            <w:r w:rsidRPr="001F4542">
              <w:rPr>
                <w:rFonts w:ascii="Calibri" w:hAnsi="Calibri"/>
                <w:szCs w:val="22"/>
              </w:rPr>
              <w:t>No se cercaron ni delimitaron las nacientes, porque ya existía.</w:t>
            </w:r>
          </w:p>
          <w:p w:rsidR="00867BB3" w:rsidRDefault="001F4542" w:rsidP="00867BB3">
            <w:pPr>
              <w:jc w:val="center"/>
              <w:rPr>
                <w:rFonts w:ascii="Calibri" w:hAnsi="Calibri"/>
                <w:b/>
                <w:color w:val="FF0000"/>
                <w:szCs w:val="22"/>
              </w:rPr>
            </w:pPr>
            <w:r w:rsidRPr="001F4542">
              <w:rPr>
                <w:rFonts w:ascii="Calibri" w:hAnsi="Calibri"/>
                <w:b/>
                <w:color w:val="FF0000"/>
                <w:szCs w:val="22"/>
              </w:rPr>
              <w:t>Medio de verificación</w:t>
            </w:r>
            <w:r w:rsidR="00A8361E">
              <w:rPr>
                <w:rFonts w:ascii="Calibri" w:hAnsi="Calibri"/>
                <w:b/>
                <w:color w:val="FF0000"/>
                <w:szCs w:val="22"/>
              </w:rPr>
              <w:t>:</w:t>
            </w:r>
          </w:p>
          <w:p w:rsidR="001F4542" w:rsidRPr="001F4542" w:rsidRDefault="001F4542" w:rsidP="00867BB3">
            <w:pPr>
              <w:jc w:val="center"/>
              <w:rPr>
                <w:rFonts w:ascii="Calibri" w:hAnsi="Calibri"/>
                <w:szCs w:val="22"/>
              </w:rPr>
            </w:pPr>
            <w:r w:rsidRPr="001F4542">
              <w:rPr>
                <w:rFonts w:ascii="Calibri" w:hAnsi="Calibri"/>
                <w:b/>
                <w:color w:val="FF0000"/>
                <w:szCs w:val="22"/>
              </w:rPr>
              <w:t>fotos</w:t>
            </w:r>
            <w:r w:rsidR="002F4548">
              <w:rPr>
                <w:rFonts w:ascii="Calibri" w:hAnsi="Calibri"/>
                <w:szCs w:val="22"/>
              </w:rPr>
              <w:t>.</w:t>
            </w:r>
          </w:p>
          <w:p w:rsidR="001F4542" w:rsidRPr="001F4542" w:rsidRDefault="001F4542" w:rsidP="005E6F8E">
            <w:pPr>
              <w:jc w:val="center"/>
              <w:rPr>
                <w:rFonts w:ascii="Calibri" w:hAnsi="Calibri"/>
                <w:szCs w:val="22"/>
              </w:rPr>
            </w:pPr>
          </w:p>
        </w:tc>
        <w:tc>
          <w:tcPr>
            <w:tcW w:w="3198" w:type="dxa"/>
            <w:tcBorders>
              <w:top w:val="single" w:sz="4" w:space="0" w:color="auto"/>
              <w:left w:val="single" w:sz="4" w:space="0" w:color="auto"/>
              <w:bottom w:val="single" w:sz="4" w:space="0" w:color="auto"/>
              <w:right w:val="single" w:sz="4" w:space="0" w:color="auto"/>
            </w:tcBorders>
          </w:tcPr>
          <w:p w:rsidR="001F4542" w:rsidRPr="001F4542" w:rsidRDefault="005E6F8E" w:rsidP="001F4542">
            <w:pPr>
              <w:jc w:val="center"/>
              <w:rPr>
                <w:rFonts w:ascii="Calibri" w:hAnsi="Calibri"/>
                <w:szCs w:val="22"/>
              </w:rPr>
            </w:pPr>
            <w:r>
              <w:rPr>
                <w:rFonts w:ascii="Calibri" w:hAnsi="Calibri"/>
                <w:szCs w:val="22"/>
              </w:rPr>
              <w:t>100% LOGRO DEL RESULTADO</w:t>
            </w:r>
          </w:p>
        </w:tc>
      </w:tr>
      <w:tr w:rsidR="001F4542" w:rsidRPr="001F4542" w:rsidTr="001F4542">
        <w:trPr>
          <w:trHeight w:val="2226"/>
        </w:trPr>
        <w:tc>
          <w:tcPr>
            <w:tcW w:w="2073" w:type="dxa"/>
            <w:tcBorders>
              <w:top w:val="single" w:sz="4" w:space="0" w:color="auto"/>
              <w:left w:val="single" w:sz="4" w:space="0" w:color="auto"/>
              <w:bottom w:val="single" w:sz="4" w:space="0" w:color="auto"/>
              <w:right w:val="single" w:sz="4" w:space="0" w:color="auto"/>
            </w:tcBorders>
          </w:tcPr>
          <w:p w:rsidR="001F4542" w:rsidRPr="001F4542" w:rsidRDefault="001F4542" w:rsidP="001F4542">
            <w:pPr>
              <w:tabs>
                <w:tab w:val="left" w:pos="-720"/>
              </w:tabs>
              <w:suppressAutoHyphens/>
              <w:rPr>
                <w:rFonts w:ascii="Calibri" w:hAnsi="Calibri"/>
                <w:spacing w:val="-2"/>
                <w:szCs w:val="22"/>
                <w:lang w:val="es-ES"/>
              </w:rPr>
            </w:pPr>
            <w:r w:rsidRPr="001F4542">
              <w:rPr>
                <w:rFonts w:ascii="Calibri" w:hAnsi="Calibri"/>
                <w:spacing w:val="-2"/>
                <w:szCs w:val="22"/>
              </w:rPr>
              <w:t>Objetivo2:</w:t>
            </w:r>
            <w:r w:rsidRPr="001F4542">
              <w:rPr>
                <w:rFonts w:ascii="Calibri" w:hAnsi="Calibri"/>
                <w:spacing w:val="-2"/>
                <w:szCs w:val="22"/>
                <w:lang w:val="es-ES"/>
              </w:rPr>
              <w:t xml:space="preserve"> Fomentar el manejo RACIONAL  y  la gestión sostenible del recurso hídrico.</w:t>
            </w:r>
          </w:p>
          <w:p w:rsidR="001F4542" w:rsidRPr="001F4542" w:rsidRDefault="001F4542" w:rsidP="001F4542">
            <w:pPr>
              <w:tabs>
                <w:tab w:val="left" w:pos="-720"/>
              </w:tabs>
              <w:suppressAutoHyphens/>
              <w:rPr>
                <w:rFonts w:ascii="Calibri" w:hAnsi="Calibri"/>
                <w:spacing w:val="-2"/>
                <w:szCs w:val="22"/>
                <w:lang w:val="es-ES"/>
              </w:rPr>
            </w:pPr>
          </w:p>
        </w:tc>
        <w:tc>
          <w:tcPr>
            <w:tcW w:w="2260" w:type="dxa"/>
            <w:tcBorders>
              <w:top w:val="single" w:sz="4" w:space="0" w:color="auto"/>
              <w:left w:val="single" w:sz="4" w:space="0" w:color="auto"/>
              <w:bottom w:val="single" w:sz="4" w:space="0" w:color="auto"/>
              <w:right w:val="single" w:sz="4" w:space="0" w:color="auto"/>
            </w:tcBorders>
          </w:tcPr>
          <w:p w:rsidR="001F4542" w:rsidRPr="001F4542" w:rsidRDefault="001F4542" w:rsidP="001F4542">
            <w:pPr>
              <w:tabs>
                <w:tab w:val="left" w:pos="-720"/>
              </w:tabs>
              <w:suppressAutoHyphens/>
              <w:rPr>
                <w:rFonts w:ascii="Calibri" w:hAnsi="Calibri"/>
                <w:spacing w:val="-2"/>
                <w:szCs w:val="22"/>
                <w:lang w:val="es-ES"/>
              </w:rPr>
            </w:pPr>
            <w:r w:rsidRPr="001F4542">
              <w:rPr>
                <w:rFonts w:ascii="Calibri" w:hAnsi="Calibri"/>
                <w:spacing w:val="-2"/>
                <w:szCs w:val="22"/>
              </w:rPr>
              <w:t>Resultado 2.1:</w:t>
            </w:r>
            <w:r w:rsidRPr="001F4542">
              <w:rPr>
                <w:rFonts w:ascii="Calibri" w:hAnsi="Calibri"/>
                <w:spacing w:val="-2"/>
                <w:szCs w:val="22"/>
                <w:lang w:val="es-ES"/>
              </w:rPr>
              <w:t xml:space="preserve">  Tanque de captación construido y tuberías reparadas</w:t>
            </w:r>
          </w:p>
          <w:p w:rsidR="001F4542" w:rsidRPr="001F4542" w:rsidRDefault="001F4542" w:rsidP="001F4542">
            <w:pPr>
              <w:tabs>
                <w:tab w:val="left" w:pos="-720"/>
              </w:tabs>
              <w:suppressAutoHyphens/>
              <w:rPr>
                <w:rFonts w:ascii="Calibri" w:hAnsi="Calibri"/>
                <w:spacing w:val="-2"/>
                <w:szCs w:val="22"/>
                <w:lang w:val="es-ES"/>
              </w:rPr>
            </w:pPr>
          </w:p>
          <w:p w:rsidR="001F4542" w:rsidRPr="001F4542" w:rsidRDefault="001F4542" w:rsidP="001F4542">
            <w:pPr>
              <w:tabs>
                <w:tab w:val="left" w:pos="-720"/>
              </w:tabs>
              <w:suppressAutoHyphens/>
              <w:rPr>
                <w:rFonts w:ascii="Calibri" w:hAnsi="Calibri"/>
                <w:spacing w:val="-2"/>
                <w:szCs w:val="22"/>
                <w:lang w:val="es-ES"/>
              </w:rPr>
            </w:pPr>
            <w:r w:rsidRPr="001F4542">
              <w:rPr>
                <w:rFonts w:ascii="Calibri" w:hAnsi="Calibri"/>
                <w:spacing w:val="-2"/>
                <w:szCs w:val="22"/>
              </w:rPr>
              <w:t>Resultado 2.2:</w:t>
            </w:r>
            <w:r w:rsidRPr="001F4542">
              <w:rPr>
                <w:rFonts w:ascii="Calibri" w:hAnsi="Calibri"/>
                <w:spacing w:val="-2"/>
                <w:szCs w:val="22"/>
                <w:lang w:val="es-ES"/>
              </w:rPr>
              <w:t xml:space="preserve">  ASADA fortalecida en su gestión.</w:t>
            </w:r>
          </w:p>
          <w:p w:rsidR="001F4542" w:rsidRPr="001F4542" w:rsidRDefault="001F4542" w:rsidP="001F4542">
            <w:pPr>
              <w:tabs>
                <w:tab w:val="left" w:pos="-720"/>
              </w:tabs>
              <w:suppressAutoHyphens/>
              <w:rPr>
                <w:rFonts w:ascii="Calibri" w:hAnsi="Calibri"/>
                <w:spacing w:val="-2"/>
                <w:szCs w:val="22"/>
                <w:lang w:val="es-ES"/>
              </w:rPr>
            </w:pPr>
          </w:p>
        </w:tc>
        <w:tc>
          <w:tcPr>
            <w:tcW w:w="3091" w:type="dxa"/>
            <w:tcBorders>
              <w:top w:val="single" w:sz="4" w:space="0" w:color="auto"/>
              <w:left w:val="single" w:sz="4" w:space="0" w:color="auto"/>
              <w:bottom w:val="single" w:sz="4" w:space="0" w:color="auto"/>
              <w:right w:val="single" w:sz="4" w:space="0" w:color="auto"/>
            </w:tcBorders>
            <w:hideMark/>
          </w:tcPr>
          <w:p w:rsidR="001F4542" w:rsidRPr="00625F56" w:rsidRDefault="001F4542" w:rsidP="001F4542">
            <w:pPr>
              <w:tabs>
                <w:tab w:val="left" w:pos="-720"/>
              </w:tabs>
              <w:suppressAutoHyphens/>
              <w:rPr>
                <w:rFonts w:ascii="Calibri" w:hAnsi="Calibri"/>
                <w:szCs w:val="22"/>
              </w:rPr>
            </w:pPr>
            <w:r w:rsidRPr="00625F56">
              <w:rPr>
                <w:rFonts w:ascii="Calibri" w:hAnsi="Calibri"/>
                <w:szCs w:val="22"/>
              </w:rPr>
              <w:t>Construir tanque de captación</w:t>
            </w:r>
          </w:p>
          <w:p w:rsidR="001F4542" w:rsidRPr="00625F56" w:rsidRDefault="001F4542" w:rsidP="001F4542">
            <w:pPr>
              <w:tabs>
                <w:tab w:val="left" w:pos="-720"/>
              </w:tabs>
              <w:suppressAutoHyphens/>
              <w:rPr>
                <w:rFonts w:ascii="Calibri" w:hAnsi="Calibri"/>
                <w:szCs w:val="22"/>
              </w:rPr>
            </w:pPr>
            <w:r w:rsidRPr="00625F56">
              <w:rPr>
                <w:rFonts w:ascii="Calibri" w:hAnsi="Calibri"/>
                <w:szCs w:val="22"/>
              </w:rPr>
              <w:t>Reparación de tuberías</w:t>
            </w:r>
          </w:p>
          <w:p w:rsidR="001F4542" w:rsidRPr="00625F56" w:rsidRDefault="001F4542" w:rsidP="001F4542">
            <w:pPr>
              <w:tabs>
                <w:tab w:val="left" w:pos="-720"/>
              </w:tabs>
              <w:suppressAutoHyphens/>
              <w:rPr>
                <w:rFonts w:ascii="Calibri" w:hAnsi="Calibri"/>
                <w:szCs w:val="22"/>
              </w:rPr>
            </w:pPr>
          </w:p>
          <w:p w:rsidR="001F4542" w:rsidRPr="00625F56" w:rsidRDefault="001F4542" w:rsidP="001F4542">
            <w:pPr>
              <w:tabs>
                <w:tab w:val="left" w:pos="-720"/>
              </w:tabs>
              <w:suppressAutoHyphens/>
              <w:rPr>
                <w:rFonts w:ascii="Calibri" w:hAnsi="Calibri"/>
                <w:szCs w:val="22"/>
              </w:rPr>
            </w:pPr>
          </w:p>
          <w:p w:rsidR="001F4542" w:rsidRPr="00625F56" w:rsidRDefault="001F4542" w:rsidP="001F4542">
            <w:pPr>
              <w:tabs>
                <w:tab w:val="left" w:pos="-720"/>
              </w:tabs>
              <w:suppressAutoHyphens/>
              <w:rPr>
                <w:rFonts w:ascii="Calibri" w:hAnsi="Calibri"/>
                <w:szCs w:val="22"/>
              </w:rPr>
            </w:pPr>
            <w:r w:rsidRPr="00625F56">
              <w:rPr>
                <w:rFonts w:ascii="Calibri" w:hAnsi="Calibri"/>
                <w:szCs w:val="22"/>
              </w:rPr>
              <w:t>Capacitar la ASADA en: funciones de directivos, administración y contabilidad.</w:t>
            </w:r>
          </w:p>
          <w:p w:rsidR="001F4542" w:rsidRPr="00625F56" w:rsidRDefault="001F4542" w:rsidP="001F4542">
            <w:pPr>
              <w:tabs>
                <w:tab w:val="left" w:pos="-720"/>
              </w:tabs>
              <w:suppressAutoHyphens/>
              <w:rPr>
                <w:rFonts w:ascii="Calibri" w:hAnsi="Calibri"/>
                <w:szCs w:val="22"/>
              </w:rPr>
            </w:pPr>
          </w:p>
          <w:p w:rsidR="001F4542" w:rsidRPr="00625F56" w:rsidRDefault="001F4542" w:rsidP="001F4542">
            <w:pPr>
              <w:tabs>
                <w:tab w:val="left" w:pos="-720"/>
              </w:tabs>
              <w:suppressAutoHyphens/>
              <w:rPr>
                <w:rFonts w:ascii="Calibri" w:hAnsi="Calibri"/>
                <w:szCs w:val="22"/>
              </w:rPr>
            </w:pPr>
            <w:r w:rsidRPr="00625F56">
              <w:rPr>
                <w:rFonts w:ascii="Calibri" w:hAnsi="Calibri"/>
                <w:szCs w:val="22"/>
              </w:rPr>
              <w:t>Gestiona apoyo técnico ante AyA</w:t>
            </w:r>
          </w:p>
          <w:p w:rsidR="001F4542" w:rsidRPr="00625F56" w:rsidRDefault="001F4542" w:rsidP="001F4542">
            <w:pPr>
              <w:tabs>
                <w:tab w:val="left" w:pos="-720"/>
              </w:tabs>
              <w:suppressAutoHyphens/>
              <w:rPr>
                <w:rFonts w:ascii="Calibri" w:hAnsi="Calibri"/>
                <w:szCs w:val="22"/>
              </w:rPr>
            </w:pPr>
          </w:p>
          <w:p w:rsidR="001F4542" w:rsidRPr="00625F56" w:rsidRDefault="001F4542" w:rsidP="001F4542">
            <w:pPr>
              <w:tabs>
                <w:tab w:val="left" w:pos="-720"/>
              </w:tabs>
              <w:suppressAutoHyphens/>
              <w:rPr>
                <w:rFonts w:ascii="Calibri" w:hAnsi="Calibri"/>
                <w:szCs w:val="22"/>
              </w:rPr>
            </w:pPr>
            <w:r w:rsidRPr="00625F56">
              <w:rPr>
                <w:rFonts w:ascii="Calibri" w:hAnsi="Calibri"/>
                <w:szCs w:val="22"/>
              </w:rPr>
              <w:t>Gestionar concesión de nacientes</w:t>
            </w:r>
          </w:p>
        </w:tc>
        <w:tc>
          <w:tcPr>
            <w:tcW w:w="2845" w:type="dxa"/>
            <w:tcBorders>
              <w:top w:val="single" w:sz="4" w:space="0" w:color="auto"/>
              <w:left w:val="single" w:sz="4" w:space="0" w:color="auto"/>
              <w:bottom w:val="single" w:sz="4" w:space="0" w:color="auto"/>
              <w:right w:val="single" w:sz="4" w:space="0" w:color="auto"/>
            </w:tcBorders>
            <w:hideMark/>
          </w:tcPr>
          <w:p w:rsidR="001F4542" w:rsidRPr="005E6F8E" w:rsidRDefault="001F4542" w:rsidP="001F4542">
            <w:pPr>
              <w:jc w:val="center"/>
              <w:rPr>
                <w:rFonts w:ascii="Calibri" w:hAnsi="Calibri"/>
                <w:b/>
                <w:i/>
                <w:color w:val="5B63B7" w:themeColor="text2" w:themeTint="99"/>
                <w:szCs w:val="22"/>
              </w:rPr>
            </w:pPr>
            <w:r w:rsidRPr="005E6F8E">
              <w:rPr>
                <w:rFonts w:ascii="Calibri" w:hAnsi="Calibri"/>
                <w:b/>
                <w:i/>
                <w:color w:val="5B63B7" w:themeColor="text2" w:themeTint="99"/>
                <w:szCs w:val="22"/>
              </w:rPr>
              <w:t>Donación de un lote por un vecino de la comunidad por 100 mts en la cual se construyo el tanque de captación.</w:t>
            </w:r>
          </w:p>
          <w:p w:rsidR="001F4542" w:rsidRPr="001F4542" w:rsidRDefault="001F4542" w:rsidP="005E6F8E">
            <w:pPr>
              <w:jc w:val="left"/>
              <w:rPr>
                <w:rFonts w:ascii="Calibri" w:hAnsi="Calibri"/>
                <w:szCs w:val="22"/>
              </w:rPr>
            </w:pPr>
            <w:r w:rsidRPr="001F4542">
              <w:rPr>
                <w:rFonts w:ascii="Calibri" w:hAnsi="Calibri"/>
                <w:szCs w:val="22"/>
              </w:rPr>
              <w:t xml:space="preserve">El lote está inscrito a nombre de la </w:t>
            </w:r>
            <w:r w:rsidR="005E6F8E">
              <w:rPr>
                <w:rFonts w:ascii="Calibri" w:hAnsi="Calibri"/>
                <w:szCs w:val="22"/>
              </w:rPr>
              <w:t>A</w:t>
            </w:r>
            <w:r w:rsidRPr="001F4542">
              <w:rPr>
                <w:rFonts w:ascii="Calibri" w:hAnsi="Calibri"/>
                <w:szCs w:val="22"/>
              </w:rPr>
              <w:t>SADA</w:t>
            </w:r>
            <w:r w:rsidR="005E6F8E">
              <w:rPr>
                <w:rFonts w:ascii="Calibri" w:hAnsi="Calibri"/>
                <w:szCs w:val="22"/>
              </w:rPr>
              <w:t xml:space="preserve">, </w:t>
            </w:r>
            <w:r w:rsidRPr="00625F56">
              <w:rPr>
                <w:rFonts w:ascii="Calibri" w:hAnsi="Calibri"/>
                <w:szCs w:val="22"/>
              </w:rPr>
              <w:t>tanque finalizado</w:t>
            </w:r>
            <w:r w:rsidR="00982B28">
              <w:rPr>
                <w:rFonts w:ascii="Calibri" w:hAnsi="Calibri"/>
                <w:szCs w:val="22"/>
              </w:rPr>
              <w:t>.</w:t>
            </w:r>
          </w:p>
          <w:p w:rsidR="001F4542" w:rsidRPr="005E6F8E" w:rsidRDefault="001F4542" w:rsidP="001F4542">
            <w:pPr>
              <w:jc w:val="center"/>
              <w:rPr>
                <w:rFonts w:ascii="Calibri" w:hAnsi="Calibri"/>
                <w:b/>
                <w:i/>
                <w:color w:val="5B63B7" w:themeColor="text2" w:themeTint="99"/>
                <w:szCs w:val="22"/>
              </w:rPr>
            </w:pPr>
            <w:r w:rsidRPr="005E6F8E">
              <w:rPr>
                <w:rFonts w:ascii="Calibri" w:hAnsi="Calibri"/>
                <w:b/>
                <w:i/>
                <w:color w:val="5B63B7" w:themeColor="text2" w:themeTint="99"/>
                <w:szCs w:val="22"/>
              </w:rPr>
              <w:t>Se construyo tanque de captación de 25 mil litros para brindarle agua al sector de Zapote</w:t>
            </w:r>
          </w:p>
          <w:p w:rsidR="001F4542" w:rsidRDefault="001F4542" w:rsidP="001F4542">
            <w:pPr>
              <w:jc w:val="center"/>
              <w:rPr>
                <w:rFonts w:ascii="Calibri" w:hAnsi="Calibri"/>
                <w:b/>
                <w:i/>
                <w:color w:val="5B63B7" w:themeColor="text2" w:themeTint="99"/>
                <w:szCs w:val="22"/>
              </w:rPr>
            </w:pPr>
            <w:r w:rsidRPr="005E6F8E">
              <w:rPr>
                <w:rFonts w:ascii="Calibri" w:hAnsi="Calibri"/>
                <w:b/>
                <w:i/>
                <w:color w:val="5B63B7" w:themeColor="text2" w:themeTint="99"/>
                <w:szCs w:val="22"/>
              </w:rPr>
              <w:t>Instalación de un tanque plástico de 2500 litros como quiebragradiente para Pata de Gallo</w:t>
            </w:r>
            <w:r w:rsidR="00010A21">
              <w:rPr>
                <w:rFonts w:ascii="Calibri" w:hAnsi="Calibri"/>
                <w:b/>
                <w:i/>
                <w:color w:val="5B63B7" w:themeColor="text2" w:themeTint="99"/>
                <w:szCs w:val="22"/>
              </w:rPr>
              <w:t xml:space="preserve">, </w:t>
            </w:r>
            <w:r w:rsidRPr="005E6F8E">
              <w:rPr>
                <w:rFonts w:ascii="Calibri" w:hAnsi="Calibri"/>
                <w:b/>
                <w:i/>
                <w:color w:val="5B63B7" w:themeColor="text2" w:themeTint="99"/>
                <w:szCs w:val="22"/>
              </w:rPr>
              <w:t>Cambio de 840 mts de tubería para mejor conducción  para Pata de Gallo</w:t>
            </w:r>
          </w:p>
          <w:p w:rsidR="00010A21" w:rsidRPr="005E6F8E" w:rsidRDefault="00010A21" w:rsidP="001F4542">
            <w:pPr>
              <w:jc w:val="center"/>
              <w:rPr>
                <w:rFonts w:ascii="Calibri" w:hAnsi="Calibri"/>
                <w:b/>
                <w:i/>
                <w:color w:val="5B63B7" w:themeColor="text2" w:themeTint="99"/>
                <w:szCs w:val="22"/>
              </w:rPr>
            </w:pPr>
          </w:p>
          <w:p w:rsidR="001F4542" w:rsidRPr="005E6F8E" w:rsidRDefault="001F4542" w:rsidP="001F4542">
            <w:pPr>
              <w:jc w:val="center"/>
              <w:rPr>
                <w:rFonts w:ascii="Calibri" w:hAnsi="Calibri"/>
                <w:b/>
                <w:i/>
                <w:color w:val="5B63B7" w:themeColor="text2" w:themeTint="99"/>
                <w:szCs w:val="22"/>
              </w:rPr>
            </w:pPr>
            <w:r w:rsidRPr="005E6F8E">
              <w:rPr>
                <w:rFonts w:ascii="Calibri" w:hAnsi="Calibri"/>
                <w:b/>
                <w:i/>
                <w:color w:val="5B63B7" w:themeColor="text2" w:themeTint="99"/>
                <w:szCs w:val="22"/>
              </w:rPr>
              <w:t>Instalación de un hidrante con apoyo de AYA</w:t>
            </w:r>
          </w:p>
          <w:p w:rsidR="001F4542" w:rsidRPr="005E6F8E" w:rsidRDefault="001F4542" w:rsidP="001F4542">
            <w:pPr>
              <w:jc w:val="center"/>
              <w:rPr>
                <w:rFonts w:ascii="Calibri" w:hAnsi="Calibri"/>
                <w:b/>
                <w:i/>
                <w:color w:val="5B63B7" w:themeColor="text2" w:themeTint="99"/>
                <w:szCs w:val="22"/>
              </w:rPr>
            </w:pPr>
            <w:r w:rsidRPr="005E6F8E">
              <w:rPr>
                <w:rFonts w:ascii="Calibri" w:hAnsi="Calibri"/>
                <w:b/>
                <w:i/>
                <w:color w:val="5B63B7" w:themeColor="text2" w:themeTint="99"/>
                <w:szCs w:val="22"/>
              </w:rPr>
              <w:t>Instalación de un clorador con la ayuda del AyA</w:t>
            </w:r>
          </w:p>
          <w:p w:rsidR="001F4542" w:rsidRPr="005E6F8E" w:rsidRDefault="001F4542" w:rsidP="001F4542">
            <w:pPr>
              <w:jc w:val="center"/>
              <w:rPr>
                <w:rFonts w:ascii="Calibri" w:hAnsi="Calibri"/>
                <w:b/>
                <w:i/>
                <w:color w:val="5B63B7" w:themeColor="text2" w:themeTint="99"/>
                <w:szCs w:val="22"/>
              </w:rPr>
            </w:pPr>
            <w:r w:rsidRPr="005E6F8E">
              <w:rPr>
                <w:rFonts w:ascii="Calibri" w:hAnsi="Calibri"/>
                <w:b/>
                <w:i/>
                <w:color w:val="5B63B7" w:themeColor="text2" w:themeTint="99"/>
                <w:szCs w:val="22"/>
              </w:rPr>
              <w:t>Cambio de 1200 tubería para conducción en Zapote</w:t>
            </w:r>
          </w:p>
          <w:p w:rsidR="001F4542" w:rsidRPr="001F4542" w:rsidRDefault="001F4542" w:rsidP="001F4542">
            <w:pPr>
              <w:jc w:val="center"/>
              <w:rPr>
                <w:rFonts w:ascii="Calibri" w:hAnsi="Calibri"/>
                <w:szCs w:val="22"/>
              </w:rPr>
            </w:pPr>
          </w:p>
          <w:p w:rsidR="001F4542" w:rsidRPr="001F4542" w:rsidRDefault="001F4542" w:rsidP="001F4542">
            <w:pPr>
              <w:jc w:val="center"/>
              <w:rPr>
                <w:rFonts w:ascii="Calibri" w:hAnsi="Calibri"/>
                <w:szCs w:val="22"/>
              </w:rPr>
            </w:pPr>
            <w:r w:rsidRPr="005E6F8E">
              <w:rPr>
                <w:rFonts w:ascii="Calibri" w:hAnsi="Calibri"/>
                <w:b/>
                <w:i/>
                <w:color w:val="5B63B7" w:themeColor="text2" w:themeTint="99"/>
                <w:szCs w:val="22"/>
              </w:rPr>
              <w:t>Asada capacitada en funciones de Junta directiva y otras, esta capacitación se llevó a cabo en las Caandelillas, participaron 2 miembros por ASADA</w:t>
            </w:r>
            <w:r w:rsidRPr="001F4542">
              <w:rPr>
                <w:rFonts w:ascii="Calibri" w:hAnsi="Calibri"/>
                <w:szCs w:val="22"/>
              </w:rPr>
              <w:t>.</w:t>
            </w:r>
          </w:p>
          <w:p w:rsidR="001F4542" w:rsidRPr="001F4542" w:rsidRDefault="001F4542" w:rsidP="001F4542">
            <w:pPr>
              <w:jc w:val="center"/>
              <w:rPr>
                <w:rFonts w:ascii="Calibri" w:hAnsi="Calibri"/>
                <w:b/>
                <w:color w:val="FF0000"/>
                <w:szCs w:val="22"/>
              </w:rPr>
            </w:pPr>
            <w:r w:rsidRPr="001F4542">
              <w:rPr>
                <w:rFonts w:ascii="Calibri" w:hAnsi="Calibri"/>
                <w:b/>
                <w:color w:val="FF0000"/>
                <w:szCs w:val="22"/>
              </w:rPr>
              <w:t xml:space="preserve">Medio de </w:t>
            </w:r>
            <w:r w:rsidR="00625F56" w:rsidRPr="001F4542">
              <w:rPr>
                <w:rFonts w:ascii="Calibri" w:hAnsi="Calibri"/>
                <w:b/>
                <w:color w:val="FF0000"/>
                <w:szCs w:val="22"/>
              </w:rPr>
              <w:t>verificación</w:t>
            </w:r>
            <w:r w:rsidRPr="001F4542">
              <w:rPr>
                <w:rFonts w:ascii="Calibri" w:hAnsi="Calibri"/>
                <w:b/>
                <w:color w:val="FF0000"/>
                <w:szCs w:val="22"/>
              </w:rPr>
              <w:t>:</w:t>
            </w:r>
          </w:p>
          <w:p w:rsidR="001F4542" w:rsidRPr="001F4542" w:rsidRDefault="001F4542" w:rsidP="001F4542">
            <w:pPr>
              <w:jc w:val="center"/>
              <w:rPr>
                <w:rFonts w:ascii="Calibri" w:hAnsi="Calibri"/>
                <w:b/>
                <w:color w:val="FF0000"/>
                <w:szCs w:val="22"/>
              </w:rPr>
            </w:pPr>
            <w:r w:rsidRPr="001F4542">
              <w:rPr>
                <w:rFonts w:ascii="Calibri" w:hAnsi="Calibri"/>
                <w:b/>
                <w:color w:val="FF0000"/>
                <w:szCs w:val="22"/>
              </w:rPr>
              <w:t>Lista de asistencia</w:t>
            </w:r>
            <w:r w:rsidR="002F4548">
              <w:rPr>
                <w:rFonts w:ascii="Calibri" w:hAnsi="Calibri"/>
                <w:b/>
                <w:color w:val="FF0000"/>
                <w:szCs w:val="22"/>
              </w:rPr>
              <w:t>, fotos.</w:t>
            </w:r>
          </w:p>
          <w:p w:rsidR="001F4542" w:rsidRPr="001F4542" w:rsidRDefault="001F4542" w:rsidP="001F4542">
            <w:pPr>
              <w:jc w:val="center"/>
              <w:rPr>
                <w:rFonts w:ascii="Calibri" w:hAnsi="Calibri"/>
                <w:szCs w:val="22"/>
              </w:rPr>
            </w:pPr>
            <w:r w:rsidRPr="001F4542">
              <w:rPr>
                <w:rFonts w:ascii="Calibri" w:hAnsi="Calibri"/>
                <w:szCs w:val="22"/>
              </w:rPr>
              <w:t xml:space="preserve">Se estableció la tubería desde el tanque a las casas </w:t>
            </w:r>
            <w:r w:rsidR="00010A21" w:rsidRPr="001F4542">
              <w:rPr>
                <w:rFonts w:ascii="Calibri" w:hAnsi="Calibri"/>
                <w:szCs w:val="22"/>
              </w:rPr>
              <w:t>Se instaló tubería nueva en la parte alta que no contaba con servicio del acueducto</w:t>
            </w:r>
          </w:p>
          <w:p w:rsidR="00ED61B2" w:rsidRDefault="001F4542" w:rsidP="001F4542">
            <w:pPr>
              <w:jc w:val="center"/>
              <w:rPr>
                <w:rFonts w:ascii="Calibri" w:hAnsi="Calibri"/>
                <w:b/>
                <w:color w:val="FF0000"/>
                <w:szCs w:val="22"/>
              </w:rPr>
            </w:pPr>
            <w:r w:rsidRPr="001F4542">
              <w:rPr>
                <w:rFonts w:ascii="Calibri" w:hAnsi="Calibri"/>
                <w:b/>
                <w:color w:val="FF0000"/>
                <w:szCs w:val="22"/>
              </w:rPr>
              <w:t xml:space="preserve">Medio de verificación: </w:t>
            </w:r>
          </w:p>
          <w:p w:rsidR="001F4542" w:rsidRPr="001F4542" w:rsidRDefault="001F4542" w:rsidP="001F4542">
            <w:pPr>
              <w:jc w:val="center"/>
              <w:rPr>
                <w:rFonts w:ascii="Calibri" w:hAnsi="Calibri"/>
                <w:szCs w:val="22"/>
              </w:rPr>
            </w:pPr>
            <w:r w:rsidRPr="001F4542">
              <w:rPr>
                <w:rFonts w:ascii="Calibri" w:hAnsi="Calibri"/>
                <w:b/>
                <w:color w:val="FF0000"/>
                <w:szCs w:val="22"/>
              </w:rPr>
              <w:t xml:space="preserve">ver expediente </w:t>
            </w:r>
            <w:r w:rsidR="00ED61B2">
              <w:rPr>
                <w:rFonts w:ascii="Calibri" w:hAnsi="Calibri"/>
                <w:b/>
                <w:color w:val="FF0000"/>
                <w:szCs w:val="22"/>
              </w:rPr>
              <w:t xml:space="preserve">con fotografías </w:t>
            </w:r>
            <w:r w:rsidRPr="001F4542">
              <w:rPr>
                <w:rFonts w:ascii="Calibri" w:hAnsi="Calibri"/>
                <w:b/>
                <w:color w:val="FF0000"/>
                <w:szCs w:val="22"/>
              </w:rPr>
              <w:t xml:space="preserve">sobre el zanjeo de la </w:t>
            </w:r>
            <w:r w:rsidR="005E6F8E" w:rsidRPr="001F4542">
              <w:rPr>
                <w:rFonts w:ascii="Calibri" w:hAnsi="Calibri"/>
                <w:b/>
                <w:color w:val="FF0000"/>
                <w:szCs w:val="22"/>
              </w:rPr>
              <w:t>tierra</w:t>
            </w:r>
            <w:r w:rsidRPr="001F4542">
              <w:rPr>
                <w:rFonts w:ascii="Calibri" w:hAnsi="Calibri"/>
                <w:b/>
                <w:color w:val="FF0000"/>
                <w:szCs w:val="22"/>
              </w:rPr>
              <w:t xml:space="preserve"> y la colocación de la </w:t>
            </w:r>
            <w:r w:rsidR="00625F56" w:rsidRPr="001F4542">
              <w:rPr>
                <w:rFonts w:ascii="Calibri" w:hAnsi="Calibri"/>
                <w:b/>
                <w:color w:val="FF0000"/>
                <w:szCs w:val="22"/>
              </w:rPr>
              <w:t>tubería</w:t>
            </w:r>
            <w:r w:rsidR="00ED61B2">
              <w:rPr>
                <w:rFonts w:ascii="Calibri" w:hAnsi="Calibri"/>
                <w:b/>
                <w:color w:val="FF0000"/>
                <w:szCs w:val="22"/>
              </w:rPr>
              <w:t>.</w:t>
            </w:r>
            <w:r w:rsidRPr="001F4542">
              <w:rPr>
                <w:rFonts w:ascii="Calibri" w:hAnsi="Calibri"/>
                <w:szCs w:val="22"/>
              </w:rPr>
              <w:t xml:space="preserve"> </w:t>
            </w:r>
          </w:p>
          <w:p w:rsidR="001F4542" w:rsidRPr="001F4542" w:rsidRDefault="001F4542" w:rsidP="001F4542">
            <w:pPr>
              <w:jc w:val="center"/>
              <w:rPr>
                <w:rFonts w:ascii="Calibri" w:hAnsi="Calibri"/>
                <w:szCs w:val="22"/>
              </w:rPr>
            </w:pPr>
          </w:p>
          <w:p w:rsidR="001F4542" w:rsidRPr="001F4542" w:rsidRDefault="001F4542" w:rsidP="001F4542">
            <w:pPr>
              <w:jc w:val="center"/>
              <w:rPr>
                <w:rFonts w:ascii="Calibri" w:hAnsi="Calibri"/>
                <w:szCs w:val="22"/>
              </w:rPr>
            </w:pPr>
            <w:r w:rsidRPr="005E6F8E">
              <w:rPr>
                <w:rFonts w:ascii="Calibri" w:hAnsi="Calibri"/>
                <w:b/>
                <w:i/>
                <w:color w:val="5B63B7" w:themeColor="text2" w:themeTint="99"/>
                <w:szCs w:val="22"/>
              </w:rPr>
              <w:t>Construcción de tres cajas de registro a la entrada y salida de los tanques</w:t>
            </w:r>
            <w:r w:rsidRPr="001F4542">
              <w:rPr>
                <w:rFonts w:ascii="Calibri" w:hAnsi="Calibri"/>
                <w:szCs w:val="22"/>
              </w:rPr>
              <w:t>.</w:t>
            </w:r>
          </w:p>
          <w:p w:rsidR="001F4542" w:rsidRPr="001F4542" w:rsidRDefault="001F4542" w:rsidP="001F4542">
            <w:pPr>
              <w:jc w:val="center"/>
              <w:rPr>
                <w:rFonts w:ascii="Calibri" w:hAnsi="Calibri"/>
                <w:szCs w:val="22"/>
              </w:rPr>
            </w:pPr>
          </w:p>
          <w:p w:rsidR="001F4542" w:rsidRPr="005E6F8E" w:rsidRDefault="001F4542" w:rsidP="001F4542">
            <w:pPr>
              <w:jc w:val="center"/>
              <w:rPr>
                <w:rFonts w:ascii="Calibri" w:hAnsi="Calibri"/>
                <w:b/>
                <w:i/>
                <w:color w:val="5B63B7" w:themeColor="text2" w:themeTint="99"/>
                <w:szCs w:val="22"/>
              </w:rPr>
            </w:pPr>
            <w:r w:rsidRPr="005E6F8E">
              <w:rPr>
                <w:rFonts w:ascii="Calibri" w:hAnsi="Calibri"/>
                <w:b/>
                <w:i/>
                <w:color w:val="5B63B7" w:themeColor="text2" w:themeTint="99"/>
                <w:szCs w:val="22"/>
              </w:rPr>
              <w:t>Funcionarios de AYA han brindado asistencia técnica en la construcción del tanque, la instalación de la tubería y la instalación del clorador de agua.</w:t>
            </w:r>
          </w:p>
          <w:p w:rsidR="005E6F8E" w:rsidRPr="001F4542" w:rsidRDefault="005E6F8E" w:rsidP="001F4542">
            <w:pPr>
              <w:jc w:val="center"/>
              <w:rPr>
                <w:rFonts w:ascii="Calibri" w:hAnsi="Calibri"/>
                <w:szCs w:val="22"/>
              </w:rPr>
            </w:pPr>
          </w:p>
          <w:p w:rsidR="001F4542" w:rsidRPr="00625F56" w:rsidRDefault="005E6F8E" w:rsidP="001F4542">
            <w:pPr>
              <w:jc w:val="center"/>
              <w:rPr>
                <w:rFonts w:ascii="Calibri" w:hAnsi="Calibri"/>
                <w:b/>
                <w:i/>
                <w:color w:val="FF0000"/>
                <w:szCs w:val="22"/>
                <w:u w:val="single"/>
              </w:rPr>
            </w:pPr>
            <w:r w:rsidRPr="00625F56">
              <w:rPr>
                <w:rFonts w:ascii="Calibri" w:hAnsi="Calibri"/>
                <w:b/>
                <w:i/>
                <w:color w:val="FF0000"/>
                <w:szCs w:val="22"/>
                <w:u w:val="single"/>
              </w:rPr>
              <w:t>Falta un h</w:t>
            </w:r>
            <w:r w:rsidR="001F4542" w:rsidRPr="00625F56">
              <w:rPr>
                <w:rFonts w:ascii="Calibri" w:hAnsi="Calibri"/>
                <w:b/>
                <w:i/>
                <w:color w:val="FF0000"/>
                <w:szCs w:val="22"/>
                <w:u w:val="single"/>
              </w:rPr>
              <w:t>idrante</w:t>
            </w:r>
            <w:r w:rsidR="002F4548" w:rsidRPr="00625F56">
              <w:rPr>
                <w:rFonts w:ascii="Calibri" w:hAnsi="Calibri"/>
                <w:b/>
                <w:i/>
                <w:color w:val="FF0000"/>
                <w:szCs w:val="22"/>
                <w:u w:val="single"/>
              </w:rPr>
              <w:t xml:space="preserve"> de colocar, </w:t>
            </w:r>
            <w:r w:rsidR="001F4542" w:rsidRPr="00625F56">
              <w:rPr>
                <w:rFonts w:ascii="Calibri" w:hAnsi="Calibri"/>
                <w:b/>
                <w:i/>
                <w:color w:val="FF0000"/>
                <w:szCs w:val="22"/>
                <w:u w:val="single"/>
              </w:rPr>
              <w:t>ya se solicito la visita de la gente de los bomberos, los bomberos tienen que enviar un informe de ubicación.</w:t>
            </w:r>
          </w:p>
          <w:p w:rsidR="001F4542" w:rsidRPr="00625F56" w:rsidRDefault="001F4542" w:rsidP="001F4542">
            <w:pPr>
              <w:jc w:val="center"/>
              <w:rPr>
                <w:rFonts w:ascii="Calibri" w:hAnsi="Calibri"/>
                <w:b/>
                <w:i/>
                <w:color w:val="FF0000"/>
                <w:szCs w:val="22"/>
                <w:u w:val="single"/>
              </w:rPr>
            </w:pPr>
            <w:r w:rsidRPr="00625F56">
              <w:rPr>
                <w:rFonts w:ascii="Calibri" w:hAnsi="Calibri"/>
                <w:b/>
                <w:i/>
                <w:color w:val="FF0000"/>
                <w:szCs w:val="22"/>
                <w:u w:val="single"/>
              </w:rPr>
              <w:t>Falta carta donde se ubicará el hidrante.</w:t>
            </w:r>
          </w:p>
          <w:p w:rsidR="001F4542" w:rsidRPr="001F4542" w:rsidRDefault="001F4542" w:rsidP="001F4542">
            <w:pPr>
              <w:jc w:val="center"/>
              <w:rPr>
                <w:rFonts w:ascii="Calibri" w:hAnsi="Calibri"/>
                <w:szCs w:val="22"/>
              </w:rPr>
            </w:pPr>
          </w:p>
          <w:p w:rsidR="001F4542" w:rsidRDefault="001F4542" w:rsidP="001F4542">
            <w:pPr>
              <w:jc w:val="center"/>
              <w:rPr>
                <w:rFonts w:ascii="Calibri" w:hAnsi="Calibri"/>
                <w:szCs w:val="22"/>
              </w:rPr>
            </w:pPr>
            <w:r w:rsidRPr="001F4542">
              <w:rPr>
                <w:rFonts w:ascii="Calibri" w:hAnsi="Calibri"/>
                <w:szCs w:val="22"/>
              </w:rPr>
              <w:t>Las nacientes están inscritas y tienen convenio de delegación con AYA.</w:t>
            </w:r>
          </w:p>
          <w:p w:rsidR="0007725D" w:rsidRPr="001F4542" w:rsidRDefault="0007725D" w:rsidP="001F4542">
            <w:pPr>
              <w:jc w:val="center"/>
              <w:rPr>
                <w:rFonts w:ascii="Calibri" w:hAnsi="Calibri"/>
                <w:szCs w:val="22"/>
              </w:rPr>
            </w:pPr>
          </w:p>
        </w:tc>
        <w:tc>
          <w:tcPr>
            <w:tcW w:w="3198" w:type="dxa"/>
            <w:tcBorders>
              <w:top w:val="single" w:sz="4" w:space="0" w:color="auto"/>
              <w:left w:val="single" w:sz="4" w:space="0" w:color="auto"/>
              <w:bottom w:val="single" w:sz="4" w:space="0" w:color="auto"/>
              <w:right w:val="single" w:sz="4" w:space="0" w:color="auto"/>
            </w:tcBorders>
          </w:tcPr>
          <w:p w:rsidR="001F4542" w:rsidRDefault="005E6F8E" w:rsidP="001F4542">
            <w:pPr>
              <w:jc w:val="center"/>
              <w:rPr>
                <w:rFonts w:ascii="Calibri" w:hAnsi="Calibri"/>
                <w:szCs w:val="22"/>
              </w:rPr>
            </w:pPr>
            <w:r>
              <w:rPr>
                <w:rFonts w:ascii="Calibri" w:hAnsi="Calibri"/>
                <w:szCs w:val="22"/>
              </w:rPr>
              <w:t>100% LOGRO DEL RESULTADO</w:t>
            </w:r>
          </w:p>
          <w:p w:rsidR="005E6F8E" w:rsidRDefault="005E6F8E" w:rsidP="001F4542">
            <w:pPr>
              <w:jc w:val="center"/>
              <w:rPr>
                <w:rFonts w:ascii="Calibri" w:hAnsi="Calibri"/>
                <w:szCs w:val="22"/>
              </w:rPr>
            </w:pPr>
          </w:p>
          <w:p w:rsidR="005E6F8E" w:rsidRDefault="005E6F8E" w:rsidP="001F4542">
            <w:pPr>
              <w:jc w:val="center"/>
              <w:rPr>
                <w:rFonts w:ascii="Calibri" w:hAnsi="Calibri"/>
                <w:szCs w:val="22"/>
              </w:rPr>
            </w:pPr>
          </w:p>
          <w:p w:rsidR="005E6F8E" w:rsidRDefault="005E6F8E" w:rsidP="001F4542">
            <w:pPr>
              <w:jc w:val="center"/>
              <w:rPr>
                <w:rFonts w:ascii="Calibri" w:hAnsi="Calibri"/>
                <w:szCs w:val="22"/>
              </w:rPr>
            </w:pPr>
          </w:p>
          <w:p w:rsidR="005E6F8E" w:rsidRDefault="005E6F8E" w:rsidP="001F4542">
            <w:pPr>
              <w:jc w:val="center"/>
              <w:rPr>
                <w:rFonts w:ascii="Calibri" w:hAnsi="Calibri"/>
                <w:szCs w:val="22"/>
              </w:rPr>
            </w:pPr>
          </w:p>
          <w:p w:rsidR="005E6F8E" w:rsidRDefault="005E6F8E" w:rsidP="001F4542">
            <w:pPr>
              <w:jc w:val="center"/>
              <w:rPr>
                <w:rFonts w:ascii="Calibri" w:hAnsi="Calibri"/>
                <w:szCs w:val="22"/>
              </w:rPr>
            </w:pPr>
          </w:p>
          <w:p w:rsidR="005E6F8E" w:rsidRDefault="005E6F8E" w:rsidP="001F4542">
            <w:pPr>
              <w:jc w:val="center"/>
              <w:rPr>
                <w:rFonts w:ascii="Calibri" w:hAnsi="Calibri"/>
                <w:szCs w:val="22"/>
              </w:rPr>
            </w:pPr>
          </w:p>
          <w:p w:rsidR="005E6F8E" w:rsidRDefault="005E6F8E" w:rsidP="001F4542">
            <w:pPr>
              <w:jc w:val="center"/>
              <w:rPr>
                <w:rFonts w:ascii="Calibri" w:hAnsi="Calibri"/>
                <w:szCs w:val="22"/>
              </w:rPr>
            </w:pPr>
          </w:p>
          <w:p w:rsidR="005E6F8E" w:rsidRDefault="005E6F8E" w:rsidP="001F4542">
            <w:pPr>
              <w:jc w:val="center"/>
              <w:rPr>
                <w:rFonts w:ascii="Calibri" w:hAnsi="Calibri"/>
                <w:szCs w:val="22"/>
              </w:rPr>
            </w:pPr>
          </w:p>
          <w:p w:rsidR="005E6F8E" w:rsidRDefault="005E6F8E" w:rsidP="001F4542">
            <w:pPr>
              <w:jc w:val="center"/>
              <w:rPr>
                <w:rFonts w:ascii="Calibri" w:hAnsi="Calibri"/>
                <w:szCs w:val="22"/>
              </w:rPr>
            </w:pPr>
          </w:p>
          <w:p w:rsidR="005E6F8E" w:rsidRDefault="005E6F8E" w:rsidP="001F4542">
            <w:pPr>
              <w:jc w:val="center"/>
              <w:rPr>
                <w:rFonts w:ascii="Calibri" w:hAnsi="Calibri"/>
                <w:szCs w:val="22"/>
              </w:rPr>
            </w:pPr>
          </w:p>
          <w:p w:rsidR="005E6F8E" w:rsidRDefault="005E6F8E" w:rsidP="001F4542">
            <w:pPr>
              <w:jc w:val="center"/>
              <w:rPr>
                <w:rFonts w:ascii="Calibri" w:hAnsi="Calibri"/>
                <w:szCs w:val="22"/>
              </w:rPr>
            </w:pPr>
          </w:p>
          <w:p w:rsidR="005E6F8E" w:rsidRDefault="005E6F8E" w:rsidP="001F4542">
            <w:pPr>
              <w:jc w:val="center"/>
              <w:rPr>
                <w:rFonts w:ascii="Calibri" w:hAnsi="Calibri"/>
                <w:szCs w:val="22"/>
              </w:rPr>
            </w:pPr>
          </w:p>
          <w:p w:rsidR="005E6F8E" w:rsidRDefault="005E6F8E" w:rsidP="001F4542">
            <w:pPr>
              <w:jc w:val="center"/>
              <w:rPr>
                <w:rFonts w:ascii="Calibri" w:hAnsi="Calibri"/>
                <w:szCs w:val="22"/>
              </w:rPr>
            </w:pPr>
          </w:p>
          <w:p w:rsidR="005E6F8E" w:rsidRDefault="005E6F8E" w:rsidP="001F4542">
            <w:pPr>
              <w:jc w:val="center"/>
              <w:rPr>
                <w:rFonts w:ascii="Calibri" w:hAnsi="Calibri"/>
                <w:szCs w:val="22"/>
              </w:rPr>
            </w:pPr>
          </w:p>
          <w:p w:rsidR="005E6F8E" w:rsidRDefault="005E6F8E" w:rsidP="001F4542">
            <w:pPr>
              <w:jc w:val="center"/>
              <w:rPr>
                <w:rFonts w:ascii="Calibri" w:hAnsi="Calibri"/>
                <w:szCs w:val="22"/>
              </w:rPr>
            </w:pPr>
          </w:p>
          <w:p w:rsidR="005E6F8E" w:rsidRDefault="005E6F8E" w:rsidP="001F4542">
            <w:pPr>
              <w:jc w:val="center"/>
              <w:rPr>
                <w:rFonts w:ascii="Calibri" w:hAnsi="Calibri"/>
                <w:szCs w:val="22"/>
              </w:rPr>
            </w:pPr>
          </w:p>
          <w:p w:rsidR="005E6F8E" w:rsidRDefault="005E6F8E" w:rsidP="001F4542">
            <w:pPr>
              <w:jc w:val="center"/>
              <w:rPr>
                <w:rFonts w:ascii="Calibri" w:hAnsi="Calibri"/>
                <w:szCs w:val="22"/>
              </w:rPr>
            </w:pPr>
          </w:p>
          <w:p w:rsidR="005E6F8E" w:rsidRDefault="005E6F8E" w:rsidP="001F4542">
            <w:pPr>
              <w:jc w:val="center"/>
              <w:rPr>
                <w:rFonts w:ascii="Calibri" w:hAnsi="Calibri"/>
                <w:szCs w:val="22"/>
              </w:rPr>
            </w:pPr>
          </w:p>
          <w:p w:rsidR="005E6F8E" w:rsidRDefault="005E6F8E" w:rsidP="001F4542">
            <w:pPr>
              <w:jc w:val="center"/>
              <w:rPr>
                <w:rFonts w:ascii="Calibri" w:hAnsi="Calibri"/>
                <w:szCs w:val="22"/>
              </w:rPr>
            </w:pPr>
          </w:p>
          <w:p w:rsidR="005E6F8E" w:rsidRDefault="00010A21" w:rsidP="001F4542">
            <w:pPr>
              <w:jc w:val="center"/>
              <w:rPr>
                <w:rFonts w:ascii="Calibri" w:hAnsi="Calibri"/>
                <w:szCs w:val="22"/>
              </w:rPr>
            </w:pPr>
            <w:r>
              <w:rPr>
                <w:rFonts w:ascii="Calibri" w:hAnsi="Calibri"/>
                <w:szCs w:val="22"/>
              </w:rPr>
              <w:t>100% LOGRO DEL RESULTADO</w:t>
            </w:r>
          </w:p>
          <w:p w:rsidR="005E6F8E" w:rsidRDefault="005E6F8E" w:rsidP="001F4542">
            <w:pPr>
              <w:jc w:val="center"/>
              <w:rPr>
                <w:rFonts w:ascii="Calibri" w:hAnsi="Calibri"/>
                <w:szCs w:val="22"/>
              </w:rPr>
            </w:pPr>
          </w:p>
          <w:p w:rsidR="005E6F8E" w:rsidRDefault="005E6F8E" w:rsidP="001F4542">
            <w:pPr>
              <w:jc w:val="center"/>
              <w:rPr>
                <w:rFonts w:ascii="Calibri" w:hAnsi="Calibri"/>
                <w:szCs w:val="22"/>
              </w:rPr>
            </w:pPr>
          </w:p>
          <w:p w:rsidR="005E6F8E" w:rsidRDefault="005E6F8E" w:rsidP="001F4542">
            <w:pPr>
              <w:jc w:val="center"/>
              <w:rPr>
                <w:rFonts w:ascii="Calibri" w:hAnsi="Calibri"/>
                <w:szCs w:val="22"/>
              </w:rPr>
            </w:pPr>
          </w:p>
          <w:p w:rsidR="005E6F8E" w:rsidRDefault="005E6F8E" w:rsidP="001F4542">
            <w:pPr>
              <w:jc w:val="center"/>
              <w:rPr>
                <w:rFonts w:ascii="Calibri" w:hAnsi="Calibri"/>
                <w:szCs w:val="22"/>
              </w:rPr>
            </w:pPr>
          </w:p>
          <w:p w:rsidR="005E6F8E" w:rsidRDefault="005E6F8E" w:rsidP="001F4542">
            <w:pPr>
              <w:jc w:val="center"/>
              <w:rPr>
                <w:rFonts w:ascii="Calibri" w:hAnsi="Calibri"/>
                <w:szCs w:val="22"/>
              </w:rPr>
            </w:pPr>
          </w:p>
          <w:p w:rsidR="005E6F8E" w:rsidRDefault="005E6F8E" w:rsidP="001F4542">
            <w:pPr>
              <w:jc w:val="center"/>
              <w:rPr>
                <w:rFonts w:ascii="Calibri" w:hAnsi="Calibri"/>
                <w:szCs w:val="22"/>
              </w:rPr>
            </w:pPr>
          </w:p>
          <w:p w:rsidR="005E6F8E" w:rsidRDefault="005E6F8E" w:rsidP="001F4542">
            <w:pPr>
              <w:jc w:val="center"/>
              <w:rPr>
                <w:rFonts w:ascii="Calibri" w:hAnsi="Calibri"/>
                <w:szCs w:val="22"/>
              </w:rPr>
            </w:pPr>
            <w:r>
              <w:rPr>
                <w:rFonts w:ascii="Calibri" w:hAnsi="Calibri"/>
                <w:szCs w:val="22"/>
              </w:rPr>
              <w:t>100% LOGRO DEL RESULTADO</w:t>
            </w:r>
          </w:p>
          <w:p w:rsidR="00010A21" w:rsidRDefault="00010A21" w:rsidP="001F4542">
            <w:pPr>
              <w:jc w:val="center"/>
              <w:rPr>
                <w:rFonts w:ascii="Calibri" w:hAnsi="Calibri"/>
                <w:szCs w:val="22"/>
              </w:rPr>
            </w:pPr>
          </w:p>
          <w:p w:rsidR="00010A21" w:rsidRDefault="00010A21" w:rsidP="001F4542">
            <w:pPr>
              <w:jc w:val="center"/>
              <w:rPr>
                <w:rFonts w:ascii="Calibri" w:hAnsi="Calibri"/>
                <w:szCs w:val="22"/>
              </w:rPr>
            </w:pPr>
          </w:p>
          <w:p w:rsidR="00010A21" w:rsidRDefault="00010A21" w:rsidP="001F4542">
            <w:pPr>
              <w:jc w:val="center"/>
              <w:rPr>
                <w:rFonts w:ascii="Calibri" w:hAnsi="Calibri"/>
                <w:szCs w:val="22"/>
              </w:rPr>
            </w:pPr>
            <w:r>
              <w:rPr>
                <w:rFonts w:ascii="Calibri" w:hAnsi="Calibri"/>
                <w:szCs w:val="22"/>
              </w:rPr>
              <w:t>100% LOGRO DEL RESULTADO</w:t>
            </w:r>
          </w:p>
          <w:p w:rsidR="00010A21" w:rsidRDefault="00010A21" w:rsidP="001F4542">
            <w:pPr>
              <w:jc w:val="center"/>
              <w:rPr>
                <w:rFonts w:ascii="Calibri" w:hAnsi="Calibri"/>
                <w:szCs w:val="22"/>
              </w:rPr>
            </w:pPr>
          </w:p>
          <w:p w:rsidR="00010A21" w:rsidRDefault="00010A21" w:rsidP="001F4542">
            <w:pPr>
              <w:jc w:val="center"/>
              <w:rPr>
                <w:rFonts w:ascii="Calibri" w:hAnsi="Calibri"/>
                <w:szCs w:val="22"/>
              </w:rPr>
            </w:pPr>
          </w:p>
          <w:p w:rsidR="00010A21" w:rsidRDefault="00010A21" w:rsidP="001F4542">
            <w:pPr>
              <w:jc w:val="center"/>
              <w:rPr>
                <w:rFonts w:ascii="Calibri" w:hAnsi="Calibri"/>
                <w:szCs w:val="22"/>
              </w:rPr>
            </w:pPr>
          </w:p>
          <w:p w:rsidR="00010A21" w:rsidRDefault="00010A21" w:rsidP="001F4542">
            <w:pPr>
              <w:jc w:val="center"/>
              <w:rPr>
                <w:rFonts w:ascii="Calibri" w:hAnsi="Calibri"/>
                <w:szCs w:val="22"/>
              </w:rPr>
            </w:pPr>
          </w:p>
          <w:p w:rsidR="00010A21" w:rsidRDefault="00010A21" w:rsidP="001F4542">
            <w:pPr>
              <w:jc w:val="center"/>
              <w:rPr>
                <w:rFonts w:ascii="Calibri" w:hAnsi="Calibri"/>
                <w:szCs w:val="22"/>
              </w:rPr>
            </w:pPr>
          </w:p>
          <w:p w:rsidR="00010A21" w:rsidRDefault="00010A21" w:rsidP="001F4542">
            <w:pPr>
              <w:jc w:val="center"/>
              <w:rPr>
                <w:rFonts w:ascii="Calibri" w:hAnsi="Calibri"/>
                <w:szCs w:val="22"/>
              </w:rPr>
            </w:pPr>
            <w:r>
              <w:rPr>
                <w:rFonts w:ascii="Calibri" w:hAnsi="Calibri"/>
                <w:szCs w:val="22"/>
              </w:rPr>
              <w:t>100% LOGRO DEL RESULTADO</w:t>
            </w:r>
          </w:p>
          <w:p w:rsidR="00010A21" w:rsidRDefault="00010A21" w:rsidP="001F4542">
            <w:pPr>
              <w:jc w:val="center"/>
              <w:rPr>
                <w:rFonts w:ascii="Calibri" w:hAnsi="Calibri"/>
                <w:szCs w:val="22"/>
              </w:rPr>
            </w:pPr>
          </w:p>
          <w:p w:rsidR="00010A21" w:rsidRDefault="00010A21" w:rsidP="001F4542">
            <w:pPr>
              <w:jc w:val="center"/>
              <w:rPr>
                <w:rFonts w:ascii="Calibri" w:hAnsi="Calibri"/>
                <w:szCs w:val="22"/>
              </w:rPr>
            </w:pPr>
          </w:p>
          <w:p w:rsidR="00010A21" w:rsidRDefault="00010A21" w:rsidP="001F4542">
            <w:pPr>
              <w:jc w:val="center"/>
              <w:rPr>
                <w:rFonts w:ascii="Calibri" w:hAnsi="Calibri"/>
                <w:szCs w:val="22"/>
              </w:rPr>
            </w:pPr>
          </w:p>
          <w:p w:rsidR="00010A21" w:rsidRDefault="00010A21" w:rsidP="001F4542">
            <w:pPr>
              <w:jc w:val="center"/>
              <w:rPr>
                <w:rFonts w:ascii="Calibri" w:hAnsi="Calibri"/>
                <w:szCs w:val="22"/>
              </w:rPr>
            </w:pPr>
          </w:p>
          <w:p w:rsidR="00010A21" w:rsidRDefault="00010A21" w:rsidP="001F4542">
            <w:pPr>
              <w:jc w:val="center"/>
              <w:rPr>
                <w:rFonts w:ascii="Calibri" w:hAnsi="Calibri"/>
                <w:szCs w:val="22"/>
              </w:rPr>
            </w:pPr>
          </w:p>
          <w:p w:rsidR="00010A21" w:rsidRDefault="00010A21" w:rsidP="001F4542">
            <w:pPr>
              <w:jc w:val="center"/>
              <w:rPr>
                <w:rFonts w:ascii="Calibri" w:hAnsi="Calibri"/>
                <w:szCs w:val="22"/>
              </w:rPr>
            </w:pPr>
          </w:p>
          <w:p w:rsidR="00010A21" w:rsidRDefault="00010A21" w:rsidP="001F4542">
            <w:pPr>
              <w:jc w:val="center"/>
              <w:rPr>
                <w:rFonts w:ascii="Calibri" w:hAnsi="Calibri"/>
                <w:szCs w:val="22"/>
              </w:rPr>
            </w:pPr>
          </w:p>
          <w:p w:rsidR="00010A21" w:rsidRDefault="00010A21" w:rsidP="001F4542">
            <w:pPr>
              <w:jc w:val="center"/>
              <w:rPr>
                <w:rFonts w:ascii="Calibri" w:hAnsi="Calibri"/>
                <w:szCs w:val="22"/>
              </w:rPr>
            </w:pPr>
          </w:p>
          <w:p w:rsidR="00010A21" w:rsidRDefault="00010A21" w:rsidP="001F4542">
            <w:pPr>
              <w:jc w:val="center"/>
              <w:rPr>
                <w:rFonts w:ascii="Calibri" w:hAnsi="Calibri"/>
                <w:szCs w:val="22"/>
              </w:rPr>
            </w:pPr>
          </w:p>
          <w:p w:rsidR="00010A21" w:rsidRDefault="00010A21" w:rsidP="001F4542">
            <w:pPr>
              <w:jc w:val="center"/>
              <w:rPr>
                <w:rFonts w:ascii="Calibri" w:hAnsi="Calibri"/>
                <w:szCs w:val="22"/>
              </w:rPr>
            </w:pPr>
            <w:r>
              <w:rPr>
                <w:rFonts w:ascii="Calibri" w:hAnsi="Calibri"/>
                <w:szCs w:val="22"/>
              </w:rPr>
              <w:t>100% LOGRO DEL RESULTADO</w:t>
            </w:r>
          </w:p>
          <w:p w:rsidR="00010A21" w:rsidRDefault="00010A21" w:rsidP="001F4542">
            <w:pPr>
              <w:jc w:val="center"/>
              <w:rPr>
                <w:rFonts w:ascii="Calibri" w:hAnsi="Calibri"/>
                <w:szCs w:val="22"/>
              </w:rPr>
            </w:pPr>
          </w:p>
          <w:p w:rsidR="00010A21" w:rsidRDefault="00010A21" w:rsidP="001F4542">
            <w:pPr>
              <w:jc w:val="center"/>
              <w:rPr>
                <w:rFonts w:ascii="Calibri" w:hAnsi="Calibri"/>
                <w:szCs w:val="22"/>
              </w:rPr>
            </w:pPr>
          </w:p>
          <w:p w:rsidR="00010A21" w:rsidRDefault="00010A21" w:rsidP="001F4542">
            <w:pPr>
              <w:jc w:val="center"/>
              <w:rPr>
                <w:rFonts w:ascii="Calibri" w:hAnsi="Calibri"/>
                <w:szCs w:val="22"/>
              </w:rPr>
            </w:pPr>
          </w:p>
          <w:p w:rsidR="00010A21" w:rsidRDefault="00010A21" w:rsidP="001F4542">
            <w:pPr>
              <w:jc w:val="center"/>
              <w:rPr>
                <w:rFonts w:ascii="Calibri" w:hAnsi="Calibri"/>
                <w:szCs w:val="22"/>
              </w:rPr>
            </w:pPr>
            <w:r>
              <w:rPr>
                <w:rFonts w:ascii="Calibri" w:hAnsi="Calibri"/>
                <w:szCs w:val="22"/>
              </w:rPr>
              <w:t>100% LOGRO DEL RESULTADO</w:t>
            </w:r>
          </w:p>
          <w:p w:rsidR="00010A21" w:rsidRDefault="00010A21" w:rsidP="001F4542">
            <w:pPr>
              <w:jc w:val="center"/>
              <w:rPr>
                <w:rFonts w:ascii="Calibri" w:hAnsi="Calibri"/>
                <w:szCs w:val="22"/>
              </w:rPr>
            </w:pPr>
          </w:p>
          <w:p w:rsidR="00010A21" w:rsidRDefault="00010A21" w:rsidP="001F4542">
            <w:pPr>
              <w:jc w:val="center"/>
              <w:rPr>
                <w:rFonts w:ascii="Calibri" w:hAnsi="Calibri"/>
                <w:szCs w:val="22"/>
              </w:rPr>
            </w:pPr>
          </w:p>
          <w:p w:rsidR="00010A21" w:rsidRDefault="00010A21" w:rsidP="001F4542">
            <w:pPr>
              <w:jc w:val="center"/>
              <w:rPr>
                <w:rFonts w:ascii="Calibri" w:hAnsi="Calibri"/>
                <w:szCs w:val="22"/>
              </w:rPr>
            </w:pPr>
          </w:p>
          <w:p w:rsidR="00010A21" w:rsidRDefault="00010A21" w:rsidP="001F4542">
            <w:pPr>
              <w:jc w:val="center"/>
              <w:rPr>
                <w:rFonts w:ascii="Calibri" w:hAnsi="Calibri"/>
                <w:szCs w:val="22"/>
              </w:rPr>
            </w:pPr>
          </w:p>
          <w:p w:rsidR="00010A21" w:rsidRDefault="00010A21" w:rsidP="001F4542">
            <w:pPr>
              <w:jc w:val="center"/>
              <w:rPr>
                <w:rFonts w:ascii="Calibri" w:hAnsi="Calibri"/>
                <w:szCs w:val="22"/>
              </w:rPr>
            </w:pPr>
          </w:p>
          <w:p w:rsidR="00010A21" w:rsidRDefault="00010A21" w:rsidP="001F4542">
            <w:pPr>
              <w:jc w:val="center"/>
              <w:rPr>
                <w:rFonts w:ascii="Calibri" w:hAnsi="Calibri"/>
                <w:szCs w:val="22"/>
              </w:rPr>
            </w:pPr>
          </w:p>
          <w:p w:rsidR="00010A21" w:rsidRPr="001F4542" w:rsidRDefault="00010A21" w:rsidP="001F4542">
            <w:pPr>
              <w:jc w:val="center"/>
              <w:rPr>
                <w:rFonts w:ascii="Calibri" w:hAnsi="Calibri"/>
                <w:szCs w:val="22"/>
              </w:rPr>
            </w:pPr>
            <w:r>
              <w:rPr>
                <w:rFonts w:ascii="Calibri" w:hAnsi="Calibri"/>
                <w:szCs w:val="22"/>
              </w:rPr>
              <w:t>PENDIENTE LA INSTALACION DE UN HIDRANTE</w:t>
            </w:r>
          </w:p>
        </w:tc>
      </w:tr>
      <w:tr w:rsidR="001F4542" w:rsidRPr="001F4542" w:rsidTr="001F4542">
        <w:tc>
          <w:tcPr>
            <w:tcW w:w="2073" w:type="dxa"/>
            <w:tcBorders>
              <w:top w:val="single" w:sz="4" w:space="0" w:color="auto"/>
              <w:left w:val="single" w:sz="4" w:space="0" w:color="auto"/>
              <w:bottom w:val="single" w:sz="4" w:space="0" w:color="auto"/>
              <w:right w:val="single" w:sz="4" w:space="0" w:color="auto"/>
            </w:tcBorders>
            <w:hideMark/>
          </w:tcPr>
          <w:p w:rsidR="001F4542" w:rsidRPr="001F4542" w:rsidRDefault="001F4542" w:rsidP="001F4542">
            <w:pPr>
              <w:rPr>
                <w:rFonts w:ascii="Calibri" w:hAnsi="Calibri"/>
                <w:szCs w:val="22"/>
              </w:rPr>
            </w:pPr>
            <w:r w:rsidRPr="001F4542">
              <w:rPr>
                <w:rFonts w:ascii="Calibri" w:hAnsi="Calibri"/>
                <w:spacing w:val="-2"/>
                <w:szCs w:val="22"/>
              </w:rPr>
              <w:t xml:space="preserve">Objetivo3: Capacitar a la población en educación ambiental. </w:t>
            </w:r>
          </w:p>
        </w:tc>
        <w:tc>
          <w:tcPr>
            <w:tcW w:w="2260" w:type="dxa"/>
            <w:tcBorders>
              <w:top w:val="single" w:sz="4" w:space="0" w:color="auto"/>
              <w:left w:val="single" w:sz="4" w:space="0" w:color="auto"/>
              <w:bottom w:val="single" w:sz="4" w:space="0" w:color="auto"/>
              <w:right w:val="single" w:sz="4" w:space="0" w:color="auto"/>
            </w:tcBorders>
            <w:hideMark/>
          </w:tcPr>
          <w:p w:rsidR="001F4542" w:rsidRPr="001F4542" w:rsidRDefault="001F4542" w:rsidP="001F4542">
            <w:pPr>
              <w:rPr>
                <w:rFonts w:ascii="Calibri" w:hAnsi="Calibri"/>
                <w:szCs w:val="22"/>
              </w:rPr>
            </w:pPr>
            <w:r w:rsidRPr="001F4542">
              <w:rPr>
                <w:rFonts w:ascii="Calibri" w:hAnsi="Calibri"/>
                <w:spacing w:val="-2"/>
                <w:szCs w:val="22"/>
              </w:rPr>
              <w:t>POblación capacitada.</w:t>
            </w:r>
          </w:p>
        </w:tc>
        <w:tc>
          <w:tcPr>
            <w:tcW w:w="3091" w:type="dxa"/>
            <w:tcBorders>
              <w:top w:val="single" w:sz="4" w:space="0" w:color="auto"/>
              <w:left w:val="single" w:sz="4" w:space="0" w:color="auto"/>
              <w:bottom w:val="single" w:sz="4" w:space="0" w:color="auto"/>
              <w:right w:val="single" w:sz="4" w:space="0" w:color="auto"/>
            </w:tcBorders>
            <w:hideMark/>
          </w:tcPr>
          <w:p w:rsidR="001F4542" w:rsidRPr="00625F56" w:rsidRDefault="001F4542" w:rsidP="001F4542">
            <w:pPr>
              <w:rPr>
                <w:rFonts w:ascii="Calibri" w:hAnsi="Calibri"/>
                <w:szCs w:val="22"/>
              </w:rPr>
            </w:pPr>
            <w:r w:rsidRPr="00625F56">
              <w:rPr>
                <w:rFonts w:ascii="Calibri" w:hAnsi="Calibri"/>
                <w:szCs w:val="22"/>
              </w:rPr>
              <w:t>Realizar talleres en Educación Ambiental</w:t>
            </w:r>
          </w:p>
          <w:p w:rsidR="001F4542" w:rsidRPr="001F4542" w:rsidRDefault="001F4542" w:rsidP="001F4542">
            <w:pPr>
              <w:rPr>
                <w:rFonts w:ascii="Calibri" w:hAnsi="Calibri"/>
                <w:szCs w:val="22"/>
              </w:rPr>
            </w:pPr>
            <w:r w:rsidRPr="00625F56">
              <w:rPr>
                <w:rFonts w:ascii="Calibri" w:hAnsi="Calibri"/>
                <w:spacing w:val="-2"/>
                <w:szCs w:val="22"/>
              </w:rPr>
              <w:t>Coordinar  giras  de intercambio de experiencias con otras ASADAS de la cuenca hidrográfica</w:t>
            </w:r>
            <w:r w:rsidRPr="00625F56">
              <w:rPr>
                <w:rFonts w:ascii="Calibri" w:hAnsi="Calibri"/>
                <w:color w:val="000000"/>
                <w:spacing w:val="-2"/>
                <w:szCs w:val="22"/>
              </w:rPr>
              <w:t>.</w:t>
            </w:r>
          </w:p>
        </w:tc>
        <w:tc>
          <w:tcPr>
            <w:tcW w:w="2845" w:type="dxa"/>
            <w:tcBorders>
              <w:top w:val="single" w:sz="4" w:space="0" w:color="auto"/>
              <w:left w:val="single" w:sz="4" w:space="0" w:color="auto"/>
              <w:bottom w:val="single" w:sz="4" w:space="0" w:color="auto"/>
              <w:right w:val="single" w:sz="4" w:space="0" w:color="auto"/>
            </w:tcBorders>
            <w:hideMark/>
          </w:tcPr>
          <w:p w:rsidR="001F4542" w:rsidRPr="001F4542" w:rsidRDefault="001F4542" w:rsidP="001F4542">
            <w:pPr>
              <w:jc w:val="center"/>
              <w:rPr>
                <w:rFonts w:ascii="Calibri" w:hAnsi="Calibri"/>
                <w:szCs w:val="22"/>
              </w:rPr>
            </w:pPr>
            <w:r w:rsidRPr="001F4542">
              <w:rPr>
                <w:rFonts w:ascii="Calibri" w:hAnsi="Calibri"/>
                <w:szCs w:val="22"/>
              </w:rPr>
              <w:t xml:space="preserve">Tres talleres de capacitación con Maritza Marín: tratamiento de aguas residuales, cosecha de agua, </w:t>
            </w:r>
            <w:r w:rsidR="002F4548" w:rsidRPr="001F4542">
              <w:rPr>
                <w:rFonts w:ascii="Calibri" w:hAnsi="Calibri"/>
                <w:szCs w:val="22"/>
              </w:rPr>
              <w:t>reciclaje del agua</w:t>
            </w:r>
            <w:r w:rsidR="002F4548">
              <w:rPr>
                <w:rFonts w:ascii="Calibri" w:hAnsi="Calibri"/>
                <w:szCs w:val="22"/>
              </w:rPr>
              <w:t>, conservación del ecosistema</w:t>
            </w:r>
            <w:r w:rsidRPr="001F4542">
              <w:rPr>
                <w:rFonts w:ascii="Calibri" w:hAnsi="Calibri"/>
                <w:szCs w:val="22"/>
              </w:rPr>
              <w:t>.</w:t>
            </w:r>
          </w:p>
          <w:p w:rsidR="00ED61B2" w:rsidRDefault="001F4542" w:rsidP="00ED61B2">
            <w:pPr>
              <w:jc w:val="center"/>
              <w:rPr>
                <w:rFonts w:ascii="Calibri" w:hAnsi="Calibri"/>
                <w:b/>
                <w:color w:val="FF0000"/>
                <w:szCs w:val="22"/>
              </w:rPr>
            </w:pPr>
            <w:r w:rsidRPr="001F4542">
              <w:rPr>
                <w:rFonts w:ascii="Calibri" w:hAnsi="Calibri"/>
                <w:b/>
                <w:color w:val="FF0000"/>
                <w:szCs w:val="22"/>
              </w:rPr>
              <w:t xml:space="preserve">Medio de verificación: </w:t>
            </w:r>
          </w:p>
          <w:p w:rsidR="001F4542" w:rsidRPr="001F4542" w:rsidRDefault="00ED61B2" w:rsidP="00ED61B2">
            <w:pPr>
              <w:jc w:val="center"/>
              <w:rPr>
                <w:rFonts w:ascii="Calibri" w:hAnsi="Calibri"/>
                <w:szCs w:val="22"/>
              </w:rPr>
            </w:pPr>
            <w:r>
              <w:rPr>
                <w:rFonts w:ascii="Calibri" w:hAnsi="Calibri"/>
                <w:b/>
                <w:color w:val="FF0000"/>
                <w:szCs w:val="22"/>
              </w:rPr>
              <w:t>l</w:t>
            </w:r>
            <w:r w:rsidR="001F4542" w:rsidRPr="001F4542">
              <w:rPr>
                <w:rFonts w:ascii="Calibri" w:hAnsi="Calibri"/>
                <w:b/>
                <w:color w:val="FF0000"/>
                <w:szCs w:val="22"/>
              </w:rPr>
              <w:t xml:space="preserve">istas de asistencia de los talleres </w:t>
            </w:r>
          </w:p>
        </w:tc>
        <w:tc>
          <w:tcPr>
            <w:tcW w:w="3198" w:type="dxa"/>
            <w:tcBorders>
              <w:top w:val="single" w:sz="4" w:space="0" w:color="auto"/>
              <w:left w:val="single" w:sz="4" w:space="0" w:color="auto"/>
              <w:bottom w:val="single" w:sz="4" w:space="0" w:color="auto"/>
              <w:right w:val="single" w:sz="4" w:space="0" w:color="auto"/>
            </w:tcBorders>
          </w:tcPr>
          <w:p w:rsidR="001F4542" w:rsidRPr="001F4542" w:rsidRDefault="00010A21" w:rsidP="001F4542">
            <w:pPr>
              <w:jc w:val="center"/>
              <w:rPr>
                <w:rFonts w:ascii="Calibri" w:hAnsi="Calibri"/>
                <w:szCs w:val="22"/>
              </w:rPr>
            </w:pPr>
            <w:r>
              <w:rPr>
                <w:rFonts w:ascii="Calibri" w:hAnsi="Calibri"/>
                <w:szCs w:val="22"/>
              </w:rPr>
              <w:t>100% LOGRO DEL RESULTADO</w:t>
            </w:r>
          </w:p>
        </w:tc>
      </w:tr>
      <w:tr w:rsidR="001F4542" w:rsidRPr="001F4542" w:rsidTr="001F4542">
        <w:tc>
          <w:tcPr>
            <w:tcW w:w="2073" w:type="dxa"/>
            <w:tcBorders>
              <w:top w:val="single" w:sz="4" w:space="0" w:color="auto"/>
              <w:left w:val="single" w:sz="4" w:space="0" w:color="auto"/>
              <w:bottom w:val="single" w:sz="4" w:space="0" w:color="auto"/>
              <w:right w:val="single" w:sz="4" w:space="0" w:color="auto"/>
            </w:tcBorders>
            <w:hideMark/>
          </w:tcPr>
          <w:p w:rsidR="001F4542" w:rsidRPr="001F4542" w:rsidRDefault="001F4542" w:rsidP="001F4542">
            <w:pPr>
              <w:rPr>
                <w:rFonts w:ascii="Calibri" w:hAnsi="Calibri"/>
                <w:spacing w:val="-2"/>
                <w:szCs w:val="22"/>
              </w:rPr>
            </w:pPr>
            <w:r w:rsidRPr="001F4542">
              <w:rPr>
                <w:rFonts w:ascii="Calibri" w:hAnsi="Calibri"/>
                <w:spacing w:val="-2"/>
                <w:szCs w:val="22"/>
              </w:rPr>
              <w:t>Monitoreo y seguimiento</w:t>
            </w:r>
          </w:p>
        </w:tc>
        <w:tc>
          <w:tcPr>
            <w:tcW w:w="2260" w:type="dxa"/>
            <w:tcBorders>
              <w:top w:val="single" w:sz="4" w:space="0" w:color="auto"/>
              <w:left w:val="single" w:sz="4" w:space="0" w:color="auto"/>
              <w:bottom w:val="single" w:sz="4" w:space="0" w:color="auto"/>
              <w:right w:val="single" w:sz="4" w:space="0" w:color="auto"/>
            </w:tcBorders>
          </w:tcPr>
          <w:p w:rsidR="001F4542" w:rsidRPr="001F4542" w:rsidRDefault="001F4542" w:rsidP="001F4542">
            <w:pPr>
              <w:rPr>
                <w:rFonts w:ascii="Calibri" w:hAnsi="Calibri"/>
                <w:spacing w:val="-2"/>
                <w:szCs w:val="22"/>
              </w:rPr>
            </w:pPr>
          </w:p>
        </w:tc>
        <w:tc>
          <w:tcPr>
            <w:tcW w:w="3091" w:type="dxa"/>
            <w:tcBorders>
              <w:top w:val="single" w:sz="4" w:space="0" w:color="auto"/>
              <w:left w:val="single" w:sz="4" w:space="0" w:color="auto"/>
              <w:bottom w:val="single" w:sz="4" w:space="0" w:color="auto"/>
              <w:right w:val="single" w:sz="4" w:space="0" w:color="auto"/>
            </w:tcBorders>
            <w:hideMark/>
          </w:tcPr>
          <w:p w:rsidR="001F4542" w:rsidRPr="001F4542" w:rsidRDefault="001F4542" w:rsidP="001F4542">
            <w:pPr>
              <w:rPr>
                <w:rFonts w:ascii="Calibri" w:hAnsi="Calibri"/>
                <w:szCs w:val="22"/>
                <w:lang w:val="es-ES"/>
              </w:rPr>
            </w:pPr>
            <w:r w:rsidRPr="001F4542">
              <w:rPr>
                <w:rFonts w:ascii="Calibri" w:hAnsi="Calibri"/>
                <w:szCs w:val="22"/>
                <w:lang w:val="es-ES"/>
              </w:rPr>
              <w:t>Monitoreo y seguimiento del proyecto:</w:t>
            </w:r>
          </w:p>
          <w:p w:rsidR="001F4542" w:rsidRPr="001F4542" w:rsidRDefault="001F4542" w:rsidP="001F4542">
            <w:pPr>
              <w:rPr>
                <w:rFonts w:ascii="Calibri" w:hAnsi="Calibri"/>
                <w:szCs w:val="22"/>
                <w:lang w:val="es-ES"/>
              </w:rPr>
            </w:pPr>
            <w:r w:rsidRPr="001F4542">
              <w:rPr>
                <w:rFonts w:ascii="Calibri" w:hAnsi="Calibri"/>
                <w:szCs w:val="22"/>
                <w:lang w:val="es-ES"/>
              </w:rPr>
              <w:t xml:space="preserve"> - Dos talleres de evaluación (intermedio y final)</w:t>
            </w:r>
          </w:p>
          <w:p w:rsidR="001F4542" w:rsidRPr="001F4542" w:rsidRDefault="001F4542" w:rsidP="001F4542">
            <w:pPr>
              <w:rPr>
                <w:rFonts w:ascii="Calibri" w:hAnsi="Calibri"/>
                <w:szCs w:val="22"/>
                <w:lang w:val="es-ES"/>
              </w:rPr>
            </w:pPr>
            <w:r w:rsidRPr="001F4542">
              <w:rPr>
                <w:rFonts w:ascii="Calibri" w:hAnsi="Calibri"/>
                <w:szCs w:val="22"/>
                <w:lang w:val="es-ES"/>
              </w:rPr>
              <w:t>- Elaborar  informes de avance al PPD.</w:t>
            </w:r>
          </w:p>
          <w:p w:rsidR="001F4542" w:rsidRPr="001F4542" w:rsidRDefault="001F4542" w:rsidP="001F4542">
            <w:pPr>
              <w:rPr>
                <w:rFonts w:ascii="Calibri" w:hAnsi="Calibri"/>
                <w:szCs w:val="22"/>
              </w:rPr>
            </w:pPr>
            <w:r w:rsidRPr="001F4542">
              <w:rPr>
                <w:rFonts w:ascii="Calibri" w:hAnsi="Calibri"/>
                <w:szCs w:val="22"/>
                <w:lang w:val="es-ES"/>
              </w:rPr>
              <w:t>- Elaborar informe final del proyecto  al PPD.</w:t>
            </w:r>
          </w:p>
        </w:tc>
        <w:tc>
          <w:tcPr>
            <w:tcW w:w="2845" w:type="dxa"/>
            <w:tcBorders>
              <w:top w:val="single" w:sz="4" w:space="0" w:color="auto"/>
              <w:left w:val="single" w:sz="4" w:space="0" w:color="auto"/>
              <w:bottom w:val="single" w:sz="4" w:space="0" w:color="auto"/>
              <w:right w:val="single" w:sz="4" w:space="0" w:color="auto"/>
            </w:tcBorders>
            <w:hideMark/>
          </w:tcPr>
          <w:p w:rsidR="001F4542" w:rsidRPr="001F4542" w:rsidRDefault="001F4542" w:rsidP="001F4542">
            <w:pPr>
              <w:rPr>
                <w:rFonts w:ascii="Calibri" w:hAnsi="Calibri"/>
                <w:szCs w:val="22"/>
              </w:rPr>
            </w:pPr>
            <w:r w:rsidRPr="001F4542">
              <w:rPr>
                <w:rFonts w:ascii="Calibri" w:hAnsi="Calibri"/>
                <w:szCs w:val="22"/>
              </w:rPr>
              <w:t>Asada pago material para construir el invernadero, un tanque para captación de agua.</w:t>
            </w:r>
          </w:p>
          <w:p w:rsidR="001F4542" w:rsidRDefault="001F4542" w:rsidP="001F4542">
            <w:pPr>
              <w:rPr>
                <w:rFonts w:ascii="Calibri" w:hAnsi="Calibri"/>
                <w:szCs w:val="22"/>
              </w:rPr>
            </w:pPr>
            <w:r w:rsidRPr="001F4542">
              <w:rPr>
                <w:rFonts w:ascii="Calibri" w:hAnsi="Calibri"/>
                <w:szCs w:val="22"/>
              </w:rPr>
              <w:t>Verificar que hizo estanquillos.</w:t>
            </w:r>
          </w:p>
          <w:p w:rsidR="00ED61B2" w:rsidRDefault="002F4548" w:rsidP="002F4548">
            <w:pPr>
              <w:jc w:val="center"/>
              <w:rPr>
                <w:rFonts w:ascii="Calibri" w:hAnsi="Calibri"/>
                <w:b/>
                <w:color w:val="FF0000"/>
                <w:szCs w:val="22"/>
              </w:rPr>
            </w:pPr>
            <w:r w:rsidRPr="001F4542">
              <w:rPr>
                <w:rFonts w:ascii="Calibri" w:hAnsi="Calibri"/>
                <w:b/>
                <w:color w:val="FF0000"/>
                <w:szCs w:val="22"/>
              </w:rPr>
              <w:t xml:space="preserve">Medio de verificación: </w:t>
            </w:r>
          </w:p>
          <w:p w:rsidR="002F4548" w:rsidRPr="001F4542" w:rsidRDefault="002F4548" w:rsidP="002F4548">
            <w:pPr>
              <w:jc w:val="center"/>
              <w:rPr>
                <w:rFonts w:ascii="Calibri" w:hAnsi="Calibri"/>
                <w:szCs w:val="22"/>
              </w:rPr>
            </w:pPr>
            <w:r w:rsidRPr="001F4542">
              <w:rPr>
                <w:rFonts w:ascii="Calibri" w:hAnsi="Calibri"/>
                <w:b/>
                <w:color w:val="FF0000"/>
                <w:szCs w:val="22"/>
              </w:rPr>
              <w:t xml:space="preserve">listas de asistencia </w:t>
            </w:r>
            <w:r>
              <w:rPr>
                <w:rFonts w:ascii="Calibri" w:hAnsi="Calibri"/>
                <w:b/>
                <w:color w:val="FF0000"/>
                <w:szCs w:val="22"/>
              </w:rPr>
              <w:t>trabajo aportado por los integrantes de la Asociación y fotos</w:t>
            </w:r>
          </w:p>
        </w:tc>
        <w:tc>
          <w:tcPr>
            <w:tcW w:w="3198" w:type="dxa"/>
            <w:tcBorders>
              <w:top w:val="single" w:sz="4" w:space="0" w:color="auto"/>
              <w:left w:val="single" w:sz="4" w:space="0" w:color="auto"/>
              <w:bottom w:val="single" w:sz="4" w:space="0" w:color="auto"/>
              <w:right w:val="single" w:sz="4" w:space="0" w:color="auto"/>
            </w:tcBorders>
          </w:tcPr>
          <w:p w:rsidR="001F4542" w:rsidRPr="001F4542" w:rsidRDefault="00010A21" w:rsidP="001F4542">
            <w:pPr>
              <w:jc w:val="center"/>
              <w:rPr>
                <w:rFonts w:ascii="Calibri" w:hAnsi="Calibri"/>
                <w:szCs w:val="22"/>
              </w:rPr>
            </w:pPr>
            <w:r>
              <w:rPr>
                <w:rFonts w:ascii="Calibri" w:hAnsi="Calibri"/>
                <w:szCs w:val="22"/>
              </w:rPr>
              <w:t>100% LOGRO DEL RESULTADO</w:t>
            </w:r>
          </w:p>
        </w:tc>
      </w:tr>
    </w:tbl>
    <w:p w:rsidR="00CC6E76" w:rsidRPr="00CC6E76" w:rsidRDefault="00CC6E76">
      <w:pPr>
        <w:jc w:val="left"/>
        <w:rPr>
          <w:rFonts w:asciiTheme="minorHAnsi" w:hAnsiTheme="minorHAnsi"/>
          <w:color w:val="234F77" w:themeColor="accent1" w:themeShade="80"/>
          <w:lang w:val="es-ES"/>
        </w:rPr>
        <w:sectPr w:rsidR="00CC6E76" w:rsidRPr="00CC6E76" w:rsidSect="001B3DFD">
          <w:footerReference w:type="first" r:id="rId19"/>
          <w:pgSz w:w="15840" w:h="12240" w:orient="landscape"/>
          <w:pgMar w:top="1701" w:right="1418" w:bottom="1701" w:left="1418" w:header="709" w:footer="709" w:gutter="0"/>
          <w:cols w:space="708"/>
          <w:titlePg/>
          <w:docGrid w:linePitch="360"/>
        </w:sectPr>
      </w:pPr>
      <w:bookmarkStart w:id="23" w:name="_Toc378318422"/>
    </w:p>
    <w:p w:rsidR="00F65DC8" w:rsidRPr="002E7975" w:rsidRDefault="00F65DC8" w:rsidP="002C11A7">
      <w:pPr>
        <w:pStyle w:val="Ttulo2"/>
        <w:numPr>
          <w:ilvl w:val="0"/>
          <w:numId w:val="7"/>
        </w:numPr>
        <w:spacing w:line="276" w:lineRule="auto"/>
        <w:rPr>
          <w:rFonts w:ascii="Calibri Light" w:hAnsi="Calibri Light"/>
          <w:color w:val="auto"/>
          <w:sz w:val="24"/>
          <w:szCs w:val="24"/>
        </w:rPr>
      </w:pPr>
      <w:bookmarkStart w:id="24" w:name="_Toc417548759"/>
      <w:r w:rsidRPr="002E7975">
        <w:rPr>
          <w:rFonts w:ascii="Calibri Light" w:hAnsi="Calibri Light"/>
          <w:color w:val="auto"/>
          <w:sz w:val="24"/>
          <w:szCs w:val="24"/>
        </w:rPr>
        <w:t>Sostenibilidad de los resultados del proyecto</w:t>
      </w:r>
      <w:bookmarkEnd w:id="23"/>
      <w:r w:rsidR="00CB7A46" w:rsidRPr="002E7975">
        <w:rPr>
          <w:rFonts w:ascii="Calibri Light" w:hAnsi="Calibri Light"/>
          <w:color w:val="auto"/>
          <w:sz w:val="24"/>
          <w:szCs w:val="24"/>
        </w:rPr>
        <w:t>:</w:t>
      </w:r>
      <w:bookmarkEnd w:id="24"/>
    </w:p>
    <w:p w:rsidR="00F65DC8" w:rsidRDefault="00F65DC8" w:rsidP="00954083">
      <w:pPr>
        <w:spacing w:line="276" w:lineRule="auto"/>
        <w:rPr>
          <w:rFonts w:ascii="Calibri Light" w:hAnsi="Calibri Light" w:cs="Arial"/>
          <w:bCs/>
          <w:sz w:val="24"/>
        </w:rPr>
      </w:pPr>
    </w:p>
    <w:p w:rsidR="00C371AF" w:rsidRPr="00C371AF" w:rsidRDefault="00C371AF" w:rsidP="00C371AF">
      <w:pPr>
        <w:spacing w:line="360" w:lineRule="auto"/>
        <w:rPr>
          <w:rFonts w:ascii="Calibri" w:hAnsi="Calibri" w:cs="Arial"/>
          <w:lang w:val="es-MX"/>
        </w:rPr>
      </w:pPr>
      <w:r w:rsidRPr="00C371AF">
        <w:rPr>
          <w:rFonts w:ascii="Calibri Light" w:hAnsi="Calibri Light" w:cs="Arial"/>
          <w:b/>
          <w:bCs/>
          <w:sz w:val="24"/>
        </w:rPr>
        <w:t>Ambientales:</w:t>
      </w:r>
      <w:r w:rsidRPr="00C371AF">
        <w:rPr>
          <w:rFonts w:ascii="Calibri Light" w:hAnsi="Calibri Light" w:cs="Arial"/>
          <w:bCs/>
          <w:sz w:val="24"/>
        </w:rPr>
        <w:t xml:space="preserve">  </w:t>
      </w:r>
    </w:p>
    <w:p w:rsidR="003B3D6F" w:rsidRPr="003D782A" w:rsidRDefault="003B3D6F" w:rsidP="00CA55F4">
      <w:pPr>
        <w:pStyle w:val="Prrafodelista"/>
        <w:numPr>
          <w:ilvl w:val="0"/>
          <w:numId w:val="19"/>
        </w:numPr>
        <w:spacing w:line="276" w:lineRule="auto"/>
        <w:rPr>
          <w:rFonts w:ascii="Calibri" w:hAnsi="Calibri"/>
          <w:sz w:val="24"/>
        </w:rPr>
      </w:pPr>
      <w:r w:rsidRPr="003D782A">
        <w:rPr>
          <w:rFonts w:ascii="Calibri" w:hAnsi="Calibri"/>
          <w:sz w:val="24"/>
        </w:rPr>
        <w:t xml:space="preserve">La mentalidad de la gente no va a volver a cambiar, esto se volvió una necesidad como ejemplo citan la protección de las nacientes, y el quedarse sin agua, para sus actividades productivas y de las necesidades de la población. </w:t>
      </w:r>
    </w:p>
    <w:p w:rsidR="00A776BA" w:rsidRDefault="00A776BA" w:rsidP="003B3D6F">
      <w:pPr>
        <w:pStyle w:val="Prrafodelista"/>
        <w:spacing w:line="276" w:lineRule="auto"/>
        <w:rPr>
          <w:rFonts w:ascii="Calibri Light" w:hAnsi="Calibri Light" w:cs="Arial"/>
          <w:bCs/>
          <w:sz w:val="24"/>
          <w:lang w:val="es-MX"/>
        </w:rPr>
      </w:pPr>
    </w:p>
    <w:p w:rsidR="00C371AF" w:rsidRPr="003B3D6F" w:rsidRDefault="00C371AF" w:rsidP="003B3D6F">
      <w:pPr>
        <w:spacing w:line="276" w:lineRule="auto"/>
        <w:rPr>
          <w:rFonts w:ascii="Calibri Light" w:hAnsi="Calibri Light" w:cs="Arial"/>
          <w:bCs/>
          <w:sz w:val="24"/>
        </w:rPr>
      </w:pPr>
      <w:r w:rsidRPr="003B3D6F">
        <w:rPr>
          <w:rFonts w:ascii="Calibri Light" w:hAnsi="Calibri Light" w:cs="Arial"/>
          <w:b/>
          <w:bCs/>
          <w:sz w:val="24"/>
        </w:rPr>
        <w:t>Financieros</w:t>
      </w:r>
      <w:r w:rsidR="00982B28">
        <w:rPr>
          <w:rFonts w:ascii="Calibri Light" w:hAnsi="Calibri Light" w:cs="Arial"/>
          <w:b/>
          <w:bCs/>
          <w:sz w:val="24"/>
        </w:rPr>
        <w:t xml:space="preserve"> y organizativos</w:t>
      </w:r>
      <w:r w:rsidRPr="003B3D6F">
        <w:rPr>
          <w:rFonts w:ascii="Calibri Light" w:hAnsi="Calibri Light" w:cs="Arial"/>
          <w:bCs/>
          <w:sz w:val="24"/>
        </w:rPr>
        <w:t xml:space="preserve">: </w:t>
      </w:r>
    </w:p>
    <w:p w:rsidR="003B3D6F" w:rsidRPr="003D782A" w:rsidRDefault="003B3D6F" w:rsidP="00CA55F4">
      <w:pPr>
        <w:pStyle w:val="Prrafodelista"/>
        <w:numPr>
          <w:ilvl w:val="0"/>
          <w:numId w:val="19"/>
        </w:numPr>
        <w:spacing w:line="276" w:lineRule="auto"/>
        <w:rPr>
          <w:rFonts w:ascii="Calibri" w:hAnsi="Calibri"/>
          <w:sz w:val="24"/>
        </w:rPr>
      </w:pPr>
      <w:r w:rsidRPr="003D782A">
        <w:rPr>
          <w:rFonts w:ascii="Calibri" w:hAnsi="Calibri"/>
          <w:sz w:val="24"/>
        </w:rPr>
        <w:t xml:space="preserve">Organización </w:t>
      </w:r>
      <w:r w:rsidR="00211C75" w:rsidRPr="003D782A">
        <w:rPr>
          <w:rFonts w:ascii="Calibri" w:hAnsi="Calibri"/>
          <w:sz w:val="24"/>
        </w:rPr>
        <w:t xml:space="preserve"> no</w:t>
      </w:r>
      <w:r w:rsidRPr="003D782A">
        <w:rPr>
          <w:rFonts w:ascii="Calibri" w:hAnsi="Calibri"/>
          <w:sz w:val="24"/>
        </w:rPr>
        <w:t xml:space="preserve"> depende del proyecto del PPD,  gracias al proyecto del PPD la gente cuenta con </w:t>
      </w:r>
      <w:r w:rsidR="00211C75" w:rsidRPr="003D782A">
        <w:rPr>
          <w:rFonts w:ascii="Calibri" w:hAnsi="Calibri"/>
          <w:sz w:val="24"/>
        </w:rPr>
        <w:t>una mentalidad diferente  q</w:t>
      </w:r>
      <w:r w:rsidRPr="003D782A">
        <w:rPr>
          <w:rFonts w:ascii="Calibri" w:hAnsi="Calibri"/>
          <w:sz w:val="24"/>
        </w:rPr>
        <w:t>ue se pueden constatar en los cambios realizados</w:t>
      </w:r>
      <w:r w:rsidR="00010A21">
        <w:rPr>
          <w:rFonts w:ascii="Calibri" w:hAnsi="Calibri"/>
          <w:sz w:val="24"/>
        </w:rPr>
        <w:t xml:space="preserve"> por la ASADA y el servicio de mayor calidad que brinda</w:t>
      </w:r>
      <w:r w:rsidRPr="003D782A">
        <w:rPr>
          <w:rFonts w:ascii="Calibri" w:hAnsi="Calibri"/>
          <w:sz w:val="24"/>
        </w:rPr>
        <w:t>.</w:t>
      </w:r>
    </w:p>
    <w:p w:rsidR="00010A21" w:rsidRDefault="003B3D6F" w:rsidP="00CA55F4">
      <w:pPr>
        <w:pStyle w:val="Prrafodelista"/>
        <w:numPr>
          <w:ilvl w:val="0"/>
          <w:numId w:val="19"/>
        </w:numPr>
        <w:spacing w:line="276" w:lineRule="auto"/>
        <w:rPr>
          <w:rFonts w:ascii="Calibri" w:hAnsi="Calibri"/>
          <w:sz w:val="24"/>
        </w:rPr>
      </w:pPr>
      <w:r w:rsidRPr="00010A21">
        <w:rPr>
          <w:rFonts w:ascii="Calibri" w:hAnsi="Calibri"/>
          <w:sz w:val="24"/>
        </w:rPr>
        <w:t xml:space="preserve">Consideran que a nivel de los integrantes de la comunidad, el proyecto del PPD genero un despertar, </w:t>
      </w:r>
      <w:r w:rsidR="007D0408" w:rsidRPr="00010A21">
        <w:rPr>
          <w:rFonts w:ascii="Calibri" w:hAnsi="Calibri"/>
          <w:sz w:val="24"/>
        </w:rPr>
        <w:t>está</w:t>
      </w:r>
      <w:r w:rsidRPr="00010A21">
        <w:rPr>
          <w:rFonts w:ascii="Calibri" w:hAnsi="Calibri"/>
          <w:sz w:val="24"/>
        </w:rPr>
        <w:t xml:space="preserve"> más unida, tienen ganas de hacer acti</w:t>
      </w:r>
      <w:r w:rsidR="00010A21">
        <w:rPr>
          <w:rFonts w:ascii="Calibri" w:hAnsi="Calibri"/>
          <w:sz w:val="24"/>
        </w:rPr>
        <w:t>vidades en pro de la comunidad.</w:t>
      </w:r>
    </w:p>
    <w:p w:rsidR="00010A21" w:rsidRPr="00010A21" w:rsidRDefault="00010A21" w:rsidP="00CA55F4">
      <w:pPr>
        <w:pStyle w:val="Prrafodelista"/>
        <w:numPr>
          <w:ilvl w:val="0"/>
          <w:numId w:val="19"/>
        </w:numPr>
        <w:spacing w:line="276" w:lineRule="auto"/>
        <w:rPr>
          <w:rFonts w:ascii="Calibri" w:hAnsi="Calibri"/>
          <w:sz w:val="24"/>
        </w:rPr>
      </w:pPr>
      <w:r w:rsidRPr="00010A21">
        <w:rPr>
          <w:rFonts w:ascii="Calibri" w:hAnsi="Calibri"/>
          <w:sz w:val="24"/>
        </w:rPr>
        <w:t xml:space="preserve">La ASADA sigue funcionando y </w:t>
      </w:r>
      <w:r>
        <w:rPr>
          <w:rFonts w:ascii="Calibri" w:hAnsi="Calibri"/>
          <w:sz w:val="24"/>
        </w:rPr>
        <w:t>reuniéndose,  a pesar que los fondos del PPD finalizaron.</w:t>
      </w:r>
      <w:r w:rsidRPr="00010A21">
        <w:rPr>
          <w:rFonts w:ascii="Calibri" w:hAnsi="Calibri"/>
          <w:sz w:val="24"/>
        </w:rPr>
        <w:t xml:space="preserve"> </w:t>
      </w:r>
    </w:p>
    <w:p w:rsidR="00010A21" w:rsidRPr="00010A21" w:rsidRDefault="00010A21" w:rsidP="00CA55F4">
      <w:pPr>
        <w:pStyle w:val="Prrafodelista"/>
        <w:numPr>
          <w:ilvl w:val="0"/>
          <w:numId w:val="19"/>
        </w:numPr>
        <w:spacing w:line="276" w:lineRule="auto"/>
        <w:rPr>
          <w:rFonts w:ascii="Calibri" w:hAnsi="Calibri"/>
          <w:sz w:val="24"/>
        </w:rPr>
      </w:pPr>
      <w:r w:rsidRPr="00010A21">
        <w:rPr>
          <w:rFonts w:ascii="Calibri" w:hAnsi="Calibri"/>
          <w:sz w:val="24"/>
        </w:rPr>
        <w:t xml:space="preserve">Se está en la búsqueda </w:t>
      </w:r>
      <w:r>
        <w:rPr>
          <w:rFonts w:ascii="Calibri" w:hAnsi="Calibri"/>
          <w:sz w:val="24"/>
        </w:rPr>
        <w:t xml:space="preserve">de </w:t>
      </w:r>
      <w:r w:rsidR="002F4548">
        <w:rPr>
          <w:rFonts w:ascii="Calibri" w:hAnsi="Calibri"/>
          <w:sz w:val="24"/>
        </w:rPr>
        <w:t xml:space="preserve">otros </w:t>
      </w:r>
      <w:r>
        <w:rPr>
          <w:rFonts w:ascii="Calibri" w:hAnsi="Calibri"/>
          <w:sz w:val="24"/>
        </w:rPr>
        <w:t>fondos para cercar el tanque, para darle mayor protección pues ya le hicieron un grafitti al tanque recién pintado de azul.</w:t>
      </w:r>
    </w:p>
    <w:p w:rsidR="00010A21" w:rsidRPr="00B157C0" w:rsidRDefault="00010A21" w:rsidP="00CA55F4">
      <w:pPr>
        <w:pStyle w:val="Prrafodelista"/>
        <w:numPr>
          <w:ilvl w:val="0"/>
          <w:numId w:val="19"/>
        </w:numPr>
        <w:spacing w:line="276" w:lineRule="auto"/>
        <w:rPr>
          <w:rFonts w:ascii="Calibri" w:hAnsi="Calibri"/>
          <w:sz w:val="24"/>
        </w:rPr>
      </w:pPr>
      <w:r w:rsidRPr="00B157C0">
        <w:rPr>
          <w:rFonts w:ascii="Calibri" w:hAnsi="Calibri"/>
          <w:sz w:val="24"/>
        </w:rPr>
        <w:t>Se tiene una tarifa fija de 6</w:t>
      </w:r>
      <w:r w:rsidR="00ED61B2">
        <w:rPr>
          <w:rFonts w:ascii="Calibri" w:hAnsi="Calibri"/>
          <w:sz w:val="24"/>
        </w:rPr>
        <w:t>.</w:t>
      </w:r>
      <w:r w:rsidRPr="00B157C0">
        <w:rPr>
          <w:rFonts w:ascii="Calibri" w:hAnsi="Calibri"/>
          <w:sz w:val="24"/>
        </w:rPr>
        <w:t>500</w:t>
      </w:r>
      <w:r w:rsidR="002F4548" w:rsidRPr="00B157C0">
        <w:rPr>
          <w:rFonts w:ascii="Calibri" w:hAnsi="Calibri"/>
          <w:sz w:val="24"/>
        </w:rPr>
        <w:t xml:space="preserve"> colones</w:t>
      </w:r>
      <w:r w:rsidRPr="00B157C0">
        <w:rPr>
          <w:rFonts w:ascii="Calibri" w:hAnsi="Calibri"/>
          <w:sz w:val="24"/>
        </w:rPr>
        <w:t>, 3</w:t>
      </w:r>
      <w:r w:rsidR="0007725D">
        <w:rPr>
          <w:rFonts w:ascii="Calibri" w:hAnsi="Calibri"/>
          <w:sz w:val="24"/>
        </w:rPr>
        <w:t>.</w:t>
      </w:r>
      <w:r w:rsidRPr="00B157C0">
        <w:rPr>
          <w:rFonts w:ascii="Calibri" w:hAnsi="Calibri"/>
          <w:sz w:val="24"/>
        </w:rPr>
        <w:t>500 tarifa fija del agua, y 3</w:t>
      </w:r>
      <w:r w:rsidR="0007725D">
        <w:rPr>
          <w:rFonts w:ascii="Calibri" w:hAnsi="Calibri"/>
          <w:sz w:val="24"/>
        </w:rPr>
        <w:t>.</w:t>
      </w:r>
      <w:r w:rsidRPr="00B157C0">
        <w:rPr>
          <w:rFonts w:ascii="Calibri" w:hAnsi="Calibri"/>
          <w:sz w:val="24"/>
        </w:rPr>
        <w:t>000 para pago de la deuda del lote en el que se encuentra la naciente. La idea es presentar  proyectos a otros donantes, para la cancelación de la deuda.</w:t>
      </w:r>
      <w:r w:rsidR="00B157C0" w:rsidRPr="00B157C0">
        <w:rPr>
          <w:rFonts w:ascii="Calibri" w:hAnsi="Calibri"/>
          <w:sz w:val="24"/>
        </w:rPr>
        <w:t xml:space="preserve"> Y</w:t>
      </w:r>
      <w:r w:rsidR="00B157C0">
        <w:rPr>
          <w:rFonts w:ascii="Calibri" w:hAnsi="Calibri"/>
          <w:sz w:val="24"/>
        </w:rPr>
        <w:t xml:space="preserve"> también s</w:t>
      </w:r>
      <w:r w:rsidRPr="00B157C0">
        <w:rPr>
          <w:rFonts w:ascii="Calibri" w:hAnsi="Calibri"/>
          <w:sz w:val="24"/>
        </w:rPr>
        <w:t>olicitar apoyo a los usuarios p</w:t>
      </w:r>
      <w:r w:rsidR="00B157C0">
        <w:rPr>
          <w:rFonts w:ascii="Calibri" w:hAnsi="Calibri"/>
          <w:sz w:val="24"/>
        </w:rPr>
        <w:t>ara recolectar más dinero</w:t>
      </w:r>
      <w:r w:rsidRPr="00B157C0">
        <w:rPr>
          <w:rFonts w:ascii="Calibri" w:hAnsi="Calibri"/>
          <w:sz w:val="24"/>
        </w:rPr>
        <w:t>. Como ejemplo citaron, que cuando el PPD financio el proyecto se recolecto diner</w:t>
      </w:r>
      <w:r w:rsidR="00ED61B2">
        <w:rPr>
          <w:rFonts w:ascii="Calibri" w:hAnsi="Calibri"/>
          <w:sz w:val="24"/>
        </w:rPr>
        <w:t>o para abrir la cuenta bancaria.</w:t>
      </w:r>
    </w:p>
    <w:p w:rsidR="00010A21" w:rsidRDefault="00010A21" w:rsidP="00010A21">
      <w:pPr>
        <w:pStyle w:val="Prrafodelista"/>
        <w:spacing w:line="276" w:lineRule="auto"/>
        <w:ind w:left="1440"/>
        <w:rPr>
          <w:rFonts w:ascii="Calibri" w:hAnsi="Calibri"/>
          <w:sz w:val="24"/>
        </w:rPr>
      </w:pPr>
    </w:p>
    <w:p w:rsidR="00F65DC8" w:rsidRDefault="00C17D6D" w:rsidP="002C11A7">
      <w:pPr>
        <w:pStyle w:val="Ttulo2"/>
        <w:numPr>
          <w:ilvl w:val="0"/>
          <w:numId w:val="7"/>
        </w:numPr>
        <w:spacing w:line="276" w:lineRule="auto"/>
        <w:rPr>
          <w:rFonts w:ascii="Calibri Light" w:hAnsi="Calibri Light"/>
          <w:color w:val="auto"/>
          <w:sz w:val="24"/>
          <w:szCs w:val="24"/>
        </w:rPr>
      </w:pPr>
      <w:bookmarkStart w:id="25" w:name="_Toc378318423"/>
      <w:bookmarkStart w:id="26" w:name="_Toc417548760"/>
      <w:r w:rsidRPr="002E7975">
        <w:rPr>
          <w:rFonts w:ascii="Calibri Light" w:hAnsi="Calibri Light"/>
          <w:color w:val="auto"/>
          <w:sz w:val="24"/>
          <w:szCs w:val="24"/>
        </w:rPr>
        <w:t>Cronología</w:t>
      </w:r>
      <w:bookmarkEnd w:id="25"/>
      <w:r w:rsidR="00CB7A46" w:rsidRPr="002E7975">
        <w:rPr>
          <w:rFonts w:ascii="Calibri Light" w:hAnsi="Calibri Light"/>
          <w:color w:val="auto"/>
          <w:sz w:val="24"/>
          <w:szCs w:val="24"/>
        </w:rPr>
        <w:t>:</w:t>
      </w:r>
      <w:bookmarkEnd w:id="26"/>
    </w:p>
    <w:p w:rsidR="00966253" w:rsidRPr="00966253" w:rsidRDefault="00966253" w:rsidP="00966253"/>
    <w:p w:rsidR="00CE7DEC" w:rsidRPr="00D449D3" w:rsidRDefault="00EA6CAA" w:rsidP="00CA55F4">
      <w:pPr>
        <w:pStyle w:val="Prrafodelista"/>
        <w:numPr>
          <w:ilvl w:val="0"/>
          <w:numId w:val="17"/>
        </w:numPr>
        <w:spacing w:line="360" w:lineRule="auto"/>
        <w:rPr>
          <w:rFonts w:ascii="Calibri" w:hAnsi="Calibri" w:cs="Arial"/>
          <w:sz w:val="24"/>
          <w:lang w:val="es-MX"/>
        </w:rPr>
      </w:pPr>
      <w:r w:rsidRPr="00D449D3">
        <w:rPr>
          <w:rFonts w:ascii="Calibri" w:hAnsi="Calibri" w:cs="Arial"/>
          <w:sz w:val="24"/>
          <w:lang w:val="es-MX"/>
        </w:rPr>
        <w:t>Aprobación por parte del Comité Directivo del PPD:</w:t>
      </w:r>
      <w:r w:rsidR="007D0408">
        <w:rPr>
          <w:rFonts w:ascii="Calibri" w:hAnsi="Calibri" w:cs="Arial"/>
          <w:sz w:val="24"/>
        </w:rPr>
        <w:t xml:space="preserve"> 6 y 7 de Junio, 2012</w:t>
      </w:r>
    </w:p>
    <w:p w:rsidR="00CE7DEC" w:rsidRDefault="00937A59" w:rsidP="00CA55F4">
      <w:pPr>
        <w:pStyle w:val="Prrafodelista"/>
        <w:numPr>
          <w:ilvl w:val="0"/>
          <w:numId w:val="17"/>
        </w:numPr>
        <w:spacing w:line="360" w:lineRule="auto"/>
        <w:rPr>
          <w:rFonts w:ascii="Calibri" w:hAnsi="Calibri" w:cs="Arial"/>
          <w:sz w:val="24"/>
          <w:lang w:val="es-MX"/>
        </w:rPr>
      </w:pPr>
      <w:r w:rsidRPr="00CE7DEC">
        <w:rPr>
          <w:rFonts w:ascii="Calibri" w:hAnsi="Calibri" w:cs="Arial"/>
          <w:sz w:val="24"/>
          <w:lang w:val="es-MX"/>
        </w:rPr>
        <w:t xml:space="preserve">Firma del MOA: </w:t>
      </w:r>
      <w:r w:rsidR="00B3741C">
        <w:rPr>
          <w:rFonts w:ascii="Calibri" w:hAnsi="Calibri" w:cs="Arial"/>
          <w:sz w:val="24"/>
          <w:lang w:val="es-MX"/>
        </w:rPr>
        <w:t xml:space="preserve"> </w:t>
      </w:r>
      <w:r w:rsidR="007D0408">
        <w:rPr>
          <w:rFonts w:ascii="Calibri" w:hAnsi="Calibri" w:cs="Arial"/>
          <w:sz w:val="24"/>
          <w:lang w:val="es-MX"/>
        </w:rPr>
        <w:t>9 Junio del 2012</w:t>
      </w:r>
    </w:p>
    <w:p w:rsidR="00EA6CAA" w:rsidRDefault="00EA6CAA" w:rsidP="00966253">
      <w:pPr>
        <w:pStyle w:val="Prrafodelista"/>
        <w:numPr>
          <w:ilvl w:val="0"/>
          <w:numId w:val="12"/>
        </w:numPr>
        <w:spacing w:line="360" w:lineRule="auto"/>
        <w:rPr>
          <w:rFonts w:ascii="Calibri" w:hAnsi="Calibri" w:cs="Arial"/>
          <w:sz w:val="24"/>
          <w:lang w:val="es-MX"/>
        </w:rPr>
      </w:pPr>
      <w:r w:rsidRPr="00966253">
        <w:rPr>
          <w:rFonts w:ascii="Calibri" w:hAnsi="Calibri" w:cs="Arial"/>
          <w:sz w:val="24"/>
          <w:lang w:val="es-MX"/>
        </w:rPr>
        <w:t>Desembolso de recursos:</w:t>
      </w:r>
    </w:p>
    <w:p w:rsidR="00203D53" w:rsidRDefault="00203D53" w:rsidP="00203D53">
      <w:pPr>
        <w:pStyle w:val="Prrafodelista"/>
        <w:spacing w:line="360" w:lineRule="auto"/>
        <w:ind w:left="360"/>
        <w:rPr>
          <w:rFonts w:ascii="Calibri" w:hAnsi="Calibri" w:cs="Arial"/>
          <w:sz w:val="24"/>
          <w:lang w:val="es-MX"/>
        </w:rPr>
      </w:pPr>
    </w:p>
    <w:p w:rsidR="0007725D" w:rsidRPr="00966253" w:rsidRDefault="0007725D" w:rsidP="00203D53">
      <w:pPr>
        <w:pStyle w:val="Prrafodelista"/>
        <w:spacing w:line="360" w:lineRule="auto"/>
        <w:ind w:left="360"/>
        <w:rPr>
          <w:rFonts w:ascii="Calibri" w:hAnsi="Calibri" w:cs="Arial"/>
          <w:sz w:val="24"/>
          <w:lang w:val="es-MX"/>
        </w:rPr>
      </w:pPr>
    </w:p>
    <w:p w:rsidR="00A076D0" w:rsidRDefault="00A076D0" w:rsidP="00A076D0">
      <w:pPr>
        <w:spacing w:line="360" w:lineRule="auto"/>
        <w:ind w:left="360"/>
        <w:jc w:val="center"/>
        <w:rPr>
          <w:rFonts w:ascii="Calibri" w:hAnsi="Calibri" w:cs="Arial"/>
          <w:sz w:val="24"/>
        </w:rPr>
      </w:pPr>
      <w:r w:rsidRPr="00A076D0">
        <w:rPr>
          <w:rFonts w:ascii="Calibri" w:hAnsi="Calibri" w:cs="Arial"/>
          <w:sz w:val="24"/>
        </w:rPr>
        <w:t xml:space="preserve">Tabla </w:t>
      </w:r>
      <w:r w:rsidR="00FD2D3D">
        <w:rPr>
          <w:rFonts w:ascii="Calibri" w:hAnsi="Calibri" w:cs="Arial"/>
          <w:sz w:val="24"/>
        </w:rPr>
        <w:t>4</w:t>
      </w:r>
      <w:r w:rsidRPr="00A076D0">
        <w:rPr>
          <w:rFonts w:ascii="Calibri" w:hAnsi="Calibri" w:cs="Arial"/>
          <w:sz w:val="24"/>
        </w:rPr>
        <w:t xml:space="preserve">: </w:t>
      </w:r>
      <w:r w:rsidR="00A157E2">
        <w:rPr>
          <w:rFonts w:ascii="Calibri" w:hAnsi="Calibri" w:cs="Arial"/>
          <w:sz w:val="24"/>
        </w:rPr>
        <w:t>Recursos D</w:t>
      </w:r>
      <w:r w:rsidRPr="00A076D0">
        <w:rPr>
          <w:rFonts w:ascii="Calibri" w:hAnsi="Calibri" w:cs="Arial"/>
          <w:sz w:val="24"/>
        </w:rPr>
        <w:t>esembolsados por el PPD</w:t>
      </w:r>
    </w:p>
    <w:tbl>
      <w:tblPr>
        <w:tblStyle w:val="Tablaconcuadrcula1"/>
        <w:tblW w:w="0" w:type="auto"/>
        <w:jc w:val="center"/>
        <w:tblLook w:val="04A0" w:firstRow="1" w:lastRow="0" w:firstColumn="1" w:lastColumn="0" w:noHBand="0" w:noVBand="1"/>
      </w:tblPr>
      <w:tblGrid>
        <w:gridCol w:w="3092"/>
        <w:gridCol w:w="1828"/>
        <w:gridCol w:w="2730"/>
      </w:tblGrid>
      <w:tr w:rsidR="00CC1DC1" w:rsidRPr="000F4A97" w:rsidTr="001D76AF">
        <w:trPr>
          <w:jc w:val="center"/>
        </w:trPr>
        <w:tc>
          <w:tcPr>
            <w:tcW w:w="3092" w:type="dxa"/>
            <w:shd w:val="clear" w:color="auto" w:fill="FFFFFF" w:themeFill="background1"/>
          </w:tcPr>
          <w:p w:rsidR="00CC1DC1" w:rsidRPr="00982B28" w:rsidRDefault="00CC1DC1" w:rsidP="00794304">
            <w:pPr>
              <w:tabs>
                <w:tab w:val="left" w:pos="-720"/>
              </w:tabs>
              <w:suppressAutoHyphens/>
              <w:ind w:left="106"/>
              <w:jc w:val="center"/>
              <w:rPr>
                <w:rFonts w:ascii="Calibri" w:hAnsi="Calibri"/>
                <w:b/>
                <w:spacing w:val="-2"/>
              </w:rPr>
            </w:pPr>
            <w:r w:rsidRPr="00982B28">
              <w:rPr>
                <w:rFonts w:ascii="Calibri" w:hAnsi="Calibri" w:cs="Gill Sans MT"/>
                <w:b/>
                <w:color w:val="000000"/>
                <w:lang w:val="es-ES"/>
              </w:rPr>
              <w:t>Desembolsos realizados</w:t>
            </w:r>
          </w:p>
        </w:tc>
        <w:tc>
          <w:tcPr>
            <w:tcW w:w="1828" w:type="dxa"/>
            <w:shd w:val="clear" w:color="auto" w:fill="FFFFFF" w:themeFill="background1"/>
          </w:tcPr>
          <w:p w:rsidR="00CC1DC1" w:rsidRPr="00982B28" w:rsidRDefault="00CC1DC1" w:rsidP="007943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Calibri" w:hAnsi="Calibri"/>
                <w:b/>
                <w:spacing w:val="-2"/>
                <w:lang w:val="es-CR"/>
              </w:rPr>
            </w:pPr>
            <w:r w:rsidRPr="00982B28">
              <w:rPr>
                <w:rFonts w:ascii="Calibri" w:hAnsi="Calibri" w:cs="Gill Sans MT"/>
                <w:b/>
                <w:color w:val="000000"/>
                <w:lang w:val="es-ES"/>
              </w:rPr>
              <w:t>Monto del Desembolso en colones</w:t>
            </w:r>
          </w:p>
        </w:tc>
        <w:tc>
          <w:tcPr>
            <w:tcW w:w="2730" w:type="dxa"/>
            <w:shd w:val="clear" w:color="auto" w:fill="FFFFFF" w:themeFill="background1"/>
          </w:tcPr>
          <w:p w:rsidR="00CC1DC1" w:rsidRPr="00982B28" w:rsidRDefault="00CC1DC1" w:rsidP="00794304">
            <w:pPr>
              <w:pStyle w:val="HTMLconformatoprevio"/>
              <w:jc w:val="center"/>
              <w:rPr>
                <w:rFonts w:ascii="Calibri" w:hAnsi="Calibri" w:cstheme="minorBidi"/>
                <w:b/>
                <w:spacing w:val="-2"/>
                <w:sz w:val="22"/>
                <w:szCs w:val="22"/>
                <w:lang w:val="es-CR"/>
              </w:rPr>
            </w:pPr>
            <w:r w:rsidRPr="00982B28">
              <w:rPr>
                <w:rFonts w:ascii="Calibri" w:hAnsi="Calibri" w:cstheme="minorBidi"/>
                <w:b/>
                <w:spacing w:val="-2"/>
                <w:sz w:val="22"/>
                <w:szCs w:val="22"/>
                <w:lang w:val="es-CR"/>
              </w:rPr>
              <w:t>Fecha</w:t>
            </w:r>
          </w:p>
        </w:tc>
      </w:tr>
      <w:tr w:rsidR="00CC1DC1" w:rsidRPr="00C54368" w:rsidTr="00794304">
        <w:trPr>
          <w:trHeight w:val="305"/>
          <w:jc w:val="center"/>
        </w:trPr>
        <w:tc>
          <w:tcPr>
            <w:tcW w:w="3092" w:type="dxa"/>
            <w:shd w:val="clear" w:color="auto" w:fill="FFFFFF" w:themeFill="background1"/>
          </w:tcPr>
          <w:p w:rsidR="00CC1DC1" w:rsidRPr="00982B28" w:rsidRDefault="00CC1DC1" w:rsidP="00794304">
            <w:pPr>
              <w:tabs>
                <w:tab w:val="left" w:pos="-720"/>
              </w:tabs>
              <w:suppressAutoHyphens/>
              <w:ind w:left="106"/>
              <w:rPr>
                <w:rFonts w:ascii="Calibri" w:hAnsi="Calibri"/>
                <w:spacing w:val="-2"/>
                <w:lang w:val="es-CR"/>
              </w:rPr>
            </w:pPr>
            <w:r w:rsidRPr="00982B28">
              <w:rPr>
                <w:rFonts w:ascii="Calibri" w:hAnsi="Calibri"/>
                <w:spacing w:val="-2"/>
                <w:lang w:val="es-CR"/>
              </w:rPr>
              <w:t>Primer Desembolso</w:t>
            </w:r>
          </w:p>
        </w:tc>
        <w:tc>
          <w:tcPr>
            <w:tcW w:w="1828" w:type="dxa"/>
            <w:shd w:val="clear" w:color="auto" w:fill="FFFFFF" w:themeFill="background1"/>
          </w:tcPr>
          <w:p w:rsidR="00CC1DC1" w:rsidRPr="00982B28" w:rsidRDefault="001D76AF" w:rsidP="00982B28">
            <w:pPr>
              <w:pStyle w:val="HTMLconformatoprevio"/>
              <w:jc w:val="center"/>
              <w:rPr>
                <w:rFonts w:ascii="Calibri" w:hAnsi="Calibri"/>
                <w:spacing w:val="-2"/>
                <w:sz w:val="22"/>
                <w:szCs w:val="22"/>
                <w:lang w:val="es-CR"/>
              </w:rPr>
            </w:pPr>
            <w:r w:rsidRPr="00982B28">
              <w:rPr>
                <w:rFonts w:ascii="Calibri" w:hAnsi="Calibri" w:cs="Gill Sans MT"/>
                <w:color w:val="000000"/>
                <w:sz w:val="22"/>
                <w:szCs w:val="22"/>
                <w:lang w:val="es-CR"/>
              </w:rPr>
              <w:t>₡</w:t>
            </w:r>
            <w:r w:rsidR="00625F56" w:rsidRPr="00982B28">
              <w:rPr>
                <w:rFonts w:ascii="Calibri" w:hAnsi="Calibri" w:cs="Gill Sans MT"/>
                <w:color w:val="000000"/>
                <w:sz w:val="22"/>
                <w:szCs w:val="22"/>
                <w:lang w:val="es-CR"/>
              </w:rPr>
              <w:t>5.705.150.00</w:t>
            </w:r>
          </w:p>
        </w:tc>
        <w:tc>
          <w:tcPr>
            <w:tcW w:w="2730" w:type="dxa"/>
            <w:shd w:val="clear" w:color="auto" w:fill="FFFFFF" w:themeFill="background1"/>
          </w:tcPr>
          <w:p w:rsidR="00CC1DC1" w:rsidRPr="00982B28" w:rsidRDefault="00625F56" w:rsidP="00A776BA">
            <w:pPr>
              <w:tabs>
                <w:tab w:val="left" w:pos="-720"/>
              </w:tabs>
              <w:suppressAutoHyphens/>
              <w:ind w:left="356"/>
              <w:jc w:val="center"/>
              <w:rPr>
                <w:rFonts w:ascii="Calibri" w:hAnsi="Calibri"/>
                <w:spacing w:val="-2"/>
                <w:lang w:val="es-CR"/>
              </w:rPr>
            </w:pPr>
            <w:r w:rsidRPr="00982B28">
              <w:rPr>
                <w:rFonts w:ascii="Calibri" w:hAnsi="Calibri"/>
                <w:spacing w:val="-2"/>
                <w:lang w:val="es-CR"/>
              </w:rPr>
              <w:t>Agosto, 2012</w:t>
            </w:r>
          </w:p>
        </w:tc>
      </w:tr>
      <w:tr w:rsidR="00CC1DC1" w:rsidRPr="00C54368" w:rsidTr="00794304">
        <w:trPr>
          <w:trHeight w:val="299"/>
          <w:jc w:val="center"/>
        </w:trPr>
        <w:tc>
          <w:tcPr>
            <w:tcW w:w="3092" w:type="dxa"/>
            <w:shd w:val="clear" w:color="auto" w:fill="FFFFFF" w:themeFill="background1"/>
          </w:tcPr>
          <w:p w:rsidR="00CC1DC1" w:rsidRPr="00982B28" w:rsidRDefault="00CC1DC1" w:rsidP="00794304">
            <w:pPr>
              <w:tabs>
                <w:tab w:val="left" w:pos="-720"/>
              </w:tabs>
              <w:suppressAutoHyphens/>
              <w:ind w:left="106"/>
              <w:rPr>
                <w:rFonts w:ascii="Calibri" w:hAnsi="Calibri"/>
                <w:spacing w:val="-2"/>
                <w:lang w:val="es-CR"/>
              </w:rPr>
            </w:pPr>
            <w:r w:rsidRPr="00982B28">
              <w:rPr>
                <w:rFonts w:ascii="Calibri" w:hAnsi="Calibri"/>
                <w:spacing w:val="-2"/>
                <w:lang w:val="es-CR"/>
              </w:rPr>
              <w:t>Segundo Desembolso</w:t>
            </w:r>
          </w:p>
        </w:tc>
        <w:tc>
          <w:tcPr>
            <w:tcW w:w="1828" w:type="dxa"/>
            <w:shd w:val="clear" w:color="auto" w:fill="FFFFFF" w:themeFill="background1"/>
          </w:tcPr>
          <w:p w:rsidR="00CC1DC1" w:rsidRPr="00982B28" w:rsidRDefault="00CC1DC1" w:rsidP="00982B28">
            <w:pPr>
              <w:jc w:val="center"/>
              <w:rPr>
                <w:rFonts w:ascii="Calibri" w:hAnsi="Calibri"/>
                <w:spacing w:val="-2"/>
                <w:lang w:val="es-CR"/>
              </w:rPr>
            </w:pPr>
            <w:r w:rsidRPr="00982B28">
              <w:rPr>
                <w:rFonts w:ascii="Calibri" w:hAnsi="Calibri" w:cs="Gill Sans MT"/>
                <w:color w:val="000000"/>
                <w:lang w:val="es-CR"/>
              </w:rPr>
              <w:t>₡</w:t>
            </w:r>
            <w:r w:rsidRPr="00982B28">
              <w:rPr>
                <w:rFonts w:ascii="Calibri" w:hAnsi="Calibri"/>
                <w:spacing w:val="-2"/>
              </w:rPr>
              <w:t xml:space="preserve"> </w:t>
            </w:r>
            <w:r w:rsidR="00625F56" w:rsidRPr="00982B28">
              <w:rPr>
                <w:rFonts w:ascii="Calibri" w:hAnsi="Calibri"/>
                <w:spacing w:val="-2"/>
              </w:rPr>
              <w:t>4.531.920.00</w:t>
            </w:r>
          </w:p>
        </w:tc>
        <w:tc>
          <w:tcPr>
            <w:tcW w:w="2730" w:type="dxa"/>
            <w:shd w:val="clear" w:color="auto" w:fill="FFFFFF" w:themeFill="background1"/>
          </w:tcPr>
          <w:p w:rsidR="00CC1DC1" w:rsidRPr="00982B28" w:rsidRDefault="00625F56" w:rsidP="00A776BA">
            <w:pPr>
              <w:tabs>
                <w:tab w:val="left" w:pos="-720"/>
              </w:tabs>
              <w:suppressAutoHyphens/>
              <w:ind w:left="356"/>
              <w:jc w:val="center"/>
              <w:rPr>
                <w:rFonts w:ascii="Calibri" w:hAnsi="Calibri"/>
                <w:spacing w:val="-2"/>
                <w:lang w:val="es-CR"/>
              </w:rPr>
            </w:pPr>
            <w:r w:rsidRPr="00982B28">
              <w:rPr>
                <w:rFonts w:ascii="Calibri" w:hAnsi="Calibri"/>
                <w:spacing w:val="-2"/>
                <w:lang w:val="es-CR"/>
              </w:rPr>
              <w:t>Noviembre, 2012</w:t>
            </w:r>
          </w:p>
        </w:tc>
      </w:tr>
      <w:tr w:rsidR="00CC1DC1" w:rsidRPr="00C54368" w:rsidTr="00794304">
        <w:trPr>
          <w:trHeight w:val="307"/>
          <w:jc w:val="center"/>
        </w:trPr>
        <w:tc>
          <w:tcPr>
            <w:tcW w:w="3092" w:type="dxa"/>
            <w:shd w:val="clear" w:color="auto" w:fill="FFFFFF" w:themeFill="background1"/>
          </w:tcPr>
          <w:p w:rsidR="00CC1DC1" w:rsidRPr="00982B28" w:rsidRDefault="00CC1DC1" w:rsidP="00794304">
            <w:pPr>
              <w:tabs>
                <w:tab w:val="left" w:pos="-720"/>
              </w:tabs>
              <w:suppressAutoHyphens/>
              <w:ind w:left="106"/>
              <w:rPr>
                <w:rFonts w:ascii="Calibri" w:hAnsi="Calibri"/>
                <w:spacing w:val="-2"/>
                <w:lang w:val="es-CR"/>
              </w:rPr>
            </w:pPr>
            <w:r w:rsidRPr="00982B28">
              <w:rPr>
                <w:rFonts w:ascii="Calibri" w:hAnsi="Calibri"/>
                <w:spacing w:val="-2"/>
                <w:lang w:val="es-CR"/>
              </w:rPr>
              <w:t>Tercer Desembolso</w:t>
            </w:r>
          </w:p>
        </w:tc>
        <w:tc>
          <w:tcPr>
            <w:tcW w:w="1828" w:type="dxa"/>
            <w:shd w:val="clear" w:color="auto" w:fill="FFFFFF" w:themeFill="background1"/>
          </w:tcPr>
          <w:p w:rsidR="00CC1DC1" w:rsidRPr="00982B28" w:rsidRDefault="00CC1DC1" w:rsidP="00982B28">
            <w:pPr>
              <w:pStyle w:val="HTMLconformatoprevio"/>
              <w:jc w:val="center"/>
              <w:rPr>
                <w:rFonts w:ascii="Calibri" w:hAnsi="Calibri"/>
                <w:spacing w:val="-2"/>
                <w:sz w:val="22"/>
                <w:szCs w:val="22"/>
                <w:lang w:val="es-CR"/>
              </w:rPr>
            </w:pPr>
            <w:r w:rsidRPr="00982B28">
              <w:rPr>
                <w:rFonts w:ascii="Calibri" w:hAnsi="Calibri" w:cs="Gill Sans MT"/>
                <w:color w:val="000000"/>
                <w:sz w:val="22"/>
                <w:szCs w:val="22"/>
                <w:lang w:val="es-CR"/>
              </w:rPr>
              <w:t>₡</w:t>
            </w:r>
            <w:r w:rsidR="00625F56" w:rsidRPr="00982B28">
              <w:rPr>
                <w:rFonts w:ascii="Calibri" w:hAnsi="Calibri" w:cs="Gill Sans MT"/>
                <w:color w:val="000000"/>
                <w:sz w:val="22"/>
                <w:szCs w:val="22"/>
                <w:lang w:val="es-CR"/>
              </w:rPr>
              <w:t>1.233.243.10</w:t>
            </w:r>
          </w:p>
        </w:tc>
        <w:tc>
          <w:tcPr>
            <w:tcW w:w="2730" w:type="dxa"/>
            <w:shd w:val="clear" w:color="auto" w:fill="FFFFFF" w:themeFill="background1"/>
          </w:tcPr>
          <w:p w:rsidR="00CC1DC1" w:rsidRPr="00982B28" w:rsidRDefault="00625F56" w:rsidP="00A776BA">
            <w:pPr>
              <w:tabs>
                <w:tab w:val="left" w:pos="-720"/>
              </w:tabs>
              <w:suppressAutoHyphens/>
              <w:ind w:left="356"/>
              <w:jc w:val="center"/>
              <w:rPr>
                <w:rFonts w:ascii="Calibri" w:hAnsi="Calibri"/>
                <w:spacing w:val="-2"/>
                <w:lang w:val="es-CR"/>
              </w:rPr>
            </w:pPr>
            <w:r w:rsidRPr="00982B28">
              <w:rPr>
                <w:rFonts w:ascii="Calibri" w:hAnsi="Calibri"/>
                <w:spacing w:val="-2"/>
                <w:lang w:val="es-CR"/>
              </w:rPr>
              <w:t>Julio, 2013</w:t>
            </w:r>
          </w:p>
        </w:tc>
      </w:tr>
      <w:tr w:rsidR="00CC1DC1" w:rsidRPr="00C54368" w:rsidTr="001D76AF">
        <w:trPr>
          <w:trHeight w:val="353"/>
          <w:jc w:val="center"/>
        </w:trPr>
        <w:tc>
          <w:tcPr>
            <w:tcW w:w="3092" w:type="dxa"/>
            <w:shd w:val="clear" w:color="auto" w:fill="FFFFFF" w:themeFill="background1"/>
          </w:tcPr>
          <w:p w:rsidR="00CC1DC1" w:rsidRPr="00982B28" w:rsidRDefault="00CC1DC1" w:rsidP="00794304">
            <w:pPr>
              <w:autoSpaceDE w:val="0"/>
              <w:autoSpaceDN w:val="0"/>
              <w:adjustRightInd w:val="0"/>
              <w:jc w:val="right"/>
              <w:rPr>
                <w:rFonts w:ascii="Calibri" w:hAnsi="Calibri"/>
                <w:spacing w:val="-2"/>
                <w:lang w:val="es-CR"/>
              </w:rPr>
            </w:pPr>
            <w:r w:rsidRPr="00982B28">
              <w:rPr>
                <w:rFonts w:ascii="Calibri" w:hAnsi="Calibri"/>
                <w:spacing w:val="-2"/>
                <w:lang w:val="es-CR"/>
              </w:rPr>
              <w:t>total</w:t>
            </w:r>
          </w:p>
        </w:tc>
        <w:tc>
          <w:tcPr>
            <w:tcW w:w="1828" w:type="dxa"/>
            <w:shd w:val="clear" w:color="auto" w:fill="FFFFFF" w:themeFill="background1"/>
          </w:tcPr>
          <w:p w:rsidR="00CC1DC1" w:rsidRPr="00982B28" w:rsidRDefault="00CC1DC1" w:rsidP="00982B28">
            <w:pPr>
              <w:pStyle w:val="HTMLconformatoprevio"/>
              <w:jc w:val="center"/>
              <w:rPr>
                <w:rFonts w:ascii="Calibri" w:hAnsi="Calibri"/>
                <w:spacing w:val="-2"/>
                <w:sz w:val="22"/>
                <w:szCs w:val="22"/>
                <w:lang w:val="es-CR"/>
              </w:rPr>
            </w:pPr>
            <w:r w:rsidRPr="00982B28">
              <w:rPr>
                <w:rFonts w:ascii="Calibri" w:hAnsi="Calibri" w:cs="Gill Sans MT"/>
                <w:color w:val="000000"/>
                <w:sz w:val="22"/>
                <w:szCs w:val="22"/>
                <w:lang w:val="es-CR"/>
              </w:rPr>
              <w:t>₡</w:t>
            </w:r>
            <w:r w:rsidR="00625F56" w:rsidRPr="00982B28">
              <w:rPr>
                <w:rFonts w:ascii="Calibri" w:hAnsi="Calibri" w:cs="Gill Sans MT"/>
                <w:color w:val="000000"/>
                <w:sz w:val="22"/>
                <w:szCs w:val="22"/>
                <w:lang w:val="es-CR"/>
              </w:rPr>
              <w:t>11.470.313.10</w:t>
            </w:r>
          </w:p>
        </w:tc>
        <w:tc>
          <w:tcPr>
            <w:tcW w:w="2730" w:type="dxa"/>
            <w:shd w:val="clear" w:color="auto" w:fill="FFFFFF" w:themeFill="background1"/>
          </w:tcPr>
          <w:p w:rsidR="00CC1DC1" w:rsidRPr="00982B28" w:rsidRDefault="00CC1DC1" w:rsidP="00794304">
            <w:pPr>
              <w:autoSpaceDE w:val="0"/>
              <w:autoSpaceDN w:val="0"/>
              <w:adjustRightInd w:val="0"/>
              <w:rPr>
                <w:rFonts w:ascii="Calibri" w:hAnsi="Calibri"/>
                <w:spacing w:val="-2"/>
                <w:lang w:val="es-CR"/>
              </w:rPr>
            </w:pPr>
          </w:p>
        </w:tc>
      </w:tr>
    </w:tbl>
    <w:p w:rsidR="00203D53" w:rsidRDefault="00203D53" w:rsidP="00DE67D1">
      <w:pPr>
        <w:spacing w:line="360" w:lineRule="auto"/>
        <w:rPr>
          <w:rFonts w:ascii="Calibri" w:hAnsi="Calibri" w:cs="Arial"/>
          <w:sz w:val="24"/>
        </w:rPr>
      </w:pPr>
    </w:p>
    <w:p w:rsidR="007D0408" w:rsidRPr="00DE67D1" w:rsidRDefault="007D0408" w:rsidP="00DE67D1">
      <w:pPr>
        <w:spacing w:line="360" w:lineRule="auto"/>
        <w:rPr>
          <w:rFonts w:ascii="Calibri" w:hAnsi="Calibri" w:cs="Arial"/>
          <w:sz w:val="24"/>
        </w:rPr>
      </w:pPr>
    </w:p>
    <w:p w:rsidR="00AB01C1" w:rsidRPr="00AC2A0B" w:rsidRDefault="00AB01C1" w:rsidP="002C11A7">
      <w:pPr>
        <w:pStyle w:val="Prrafodelista"/>
        <w:numPr>
          <w:ilvl w:val="0"/>
          <w:numId w:val="5"/>
        </w:numPr>
        <w:spacing w:line="360" w:lineRule="auto"/>
        <w:rPr>
          <w:rFonts w:ascii="Calibri" w:hAnsi="Calibri" w:cs="Arial"/>
          <w:sz w:val="24"/>
        </w:rPr>
      </w:pPr>
      <w:r w:rsidRPr="00AC2A0B">
        <w:rPr>
          <w:rFonts w:ascii="Calibri" w:hAnsi="Calibri" w:cs="Arial"/>
          <w:sz w:val="24"/>
        </w:rPr>
        <w:t>Informes del proyecto narrativos y financieros:</w:t>
      </w:r>
    </w:p>
    <w:p w:rsidR="00FC2B47" w:rsidRPr="00FC2B47" w:rsidRDefault="00373560" w:rsidP="00F85A93">
      <w:pPr>
        <w:numPr>
          <w:ilvl w:val="1"/>
          <w:numId w:val="11"/>
        </w:numPr>
        <w:spacing w:line="360" w:lineRule="auto"/>
        <w:rPr>
          <w:rFonts w:ascii="Calibri" w:hAnsi="Calibri" w:cs="Arial"/>
          <w:sz w:val="24"/>
        </w:rPr>
      </w:pPr>
      <w:r w:rsidRPr="00FC2B47">
        <w:rPr>
          <w:rFonts w:ascii="Calibri" w:hAnsi="Calibri" w:cs="Arial"/>
          <w:sz w:val="24"/>
          <w:lang w:val="es-MX"/>
        </w:rPr>
        <w:t>I I</w:t>
      </w:r>
      <w:r w:rsidR="000B689A">
        <w:rPr>
          <w:rFonts w:ascii="Calibri" w:hAnsi="Calibri" w:cs="Arial"/>
          <w:sz w:val="24"/>
          <w:lang w:val="es-MX"/>
        </w:rPr>
        <w:t xml:space="preserve">nforme narrativo y financiero : </w:t>
      </w:r>
      <w:r w:rsidR="00CC1DC1">
        <w:rPr>
          <w:rFonts w:ascii="Calibri" w:hAnsi="Calibri" w:cs="Arial"/>
          <w:sz w:val="24"/>
          <w:lang w:val="es-MX"/>
        </w:rPr>
        <w:t xml:space="preserve"> </w:t>
      </w:r>
      <w:r w:rsidR="007D0408">
        <w:rPr>
          <w:rFonts w:ascii="Calibri" w:hAnsi="Calibri" w:cs="Arial"/>
          <w:sz w:val="24"/>
          <w:lang w:val="es-MX"/>
        </w:rPr>
        <w:t>28-11-12</w:t>
      </w:r>
    </w:p>
    <w:p w:rsidR="00FC2B47" w:rsidRPr="00FC2B47" w:rsidRDefault="00FA6ADF" w:rsidP="00F85A93">
      <w:pPr>
        <w:numPr>
          <w:ilvl w:val="1"/>
          <w:numId w:val="11"/>
        </w:numPr>
        <w:spacing w:line="360" w:lineRule="auto"/>
        <w:rPr>
          <w:rFonts w:ascii="Calibri" w:hAnsi="Calibri" w:cs="Arial"/>
          <w:sz w:val="24"/>
        </w:rPr>
      </w:pPr>
      <w:r w:rsidRPr="00FC2B47">
        <w:rPr>
          <w:rFonts w:ascii="Calibri" w:hAnsi="Calibri" w:cs="Arial"/>
          <w:sz w:val="24"/>
          <w:lang w:val="es-MX"/>
        </w:rPr>
        <w:t xml:space="preserve">II Informe narrativo y financiero </w:t>
      </w:r>
      <w:r w:rsidR="000B689A">
        <w:rPr>
          <w:rFonts w:ascii="Calibri" w:hAnsi="Calibri" w:cs="Arial"/>
          <w:sz w:val="24"/>
          <w:lang w:val="es-MX"/>
        </w:rPr>
        <w:t xml:space="preserve">: </w:t>
      </w:r>
      <w:r w:rsidR="007D0408">
        <w:rPr>
          <w:rFonts w:ascii="Calibri" w:hAnsi="Calibri" w:cs="Arial"/>
          <w:sz w:val="24"/>
          <w:lang w:val="es-MX"/>
        </w:rPr>
        <w:t>30-07-13</w:t>
      </w:r>
    </w:p>
    <w:p w:rsidR="00FA6ADF" w:rsidRPr="00FC2B47" w:rsidRDefault="00FA6ADF" w:rsidP="00F85A93">
      <w:pPr>
        <w:numPr>
          <w:ilvl w:val="1"/>
          <w:numId w:val="11"/>
        </w:numPr>
        <w:spacing w:line="360" w:lineRule="auto"/>
        <w:rPr>
          <w:rFonts w:ascii="Calibri" w:hAnsi="Calibri" w:cs="Arial"/>
          <w:sz w:val="24"/>
        </w:rPr>
      </w:pPr>
      <w:r w:rsidRPr="00FC2B47">
        <w:rPr>
          <w:rFonts w:ascii="Calibri" w:hAnsi="Calibri" w:cs="Arial"/>
          <w:sz w:val="24"/>
          <w:lang w:val="es-MX"/>
        </w:rPr>
        <w:t>Informe final y de Evaluación y Auditoria a entregar</w:t>
      </w:r>
      <w:r w:rsidR="007432C3">
        <w:rPr>
          <w:rFonts w:ascii="Calibri" w:hAnsi="Calibri" w:cs="Arial"/>
          <w:sz w:val="24"/>
          <w:lang w:val="es-MX"/>
        </w:rPr>
        <w:t>:</w:t>
      </w:r>
      <w:r w:rsidR="00794304">
        <w:rPr>
          <w:rFonts w:ascii="Calibri" w:hAnsi="Calibri" w:cs="Arial"/>
          <w:sz w:val="24"/>
          <w:lang w:val="es-MX"/>
        </w:rPr>
        <w:t xml:space="preserve"> Diciembre</w:t>
      </w:r>
      <w:r w:rsidR="00B032D9">
        <w:rPr>
          <w:rFonts w:ascii="Calibri" w:hAnsi="Calibri" w:cs="Arial"/>
          <w:sz w:val="24"/>
          <w:lang w:val="es-MX"/>
        </w:rPr>
        <w:t>, 2014</w:t>
      </w:r>
    </w:p>
    <w:p w:rsidR="009C41E2" w:rsidRPr="00FA6ADF" w:rsidRDefault="009C41E2" w:rsidP="009C41E2">
      <w:pPr>
        <w:spacing w:line="360" w:lineRule="auto"/>
        <w:ind w:left="1440"/>
        <w:rPr>
          <w:rFonts w:ascii="Calibri" w:hAnsi="Calibri" w:cs="Arial"/>
          <w:sz w:val="24"/>
        </w:rPr>
      </w:pPr>
    </w:p>
    <w:p w:rsidR="00203D53" w:rsidRPr="00370BFC" w:rsidRDefault="009A0B26" w:rsidP="00370BFC">
      <w:pPr>
        <w:spacing w:line="360" w:lineRule="auto"/>
        <w:rPr>
          <w:rFonts w:ascii="Calibri" w:hAnsi="Calibri" w:cs="Arial"/>
          <w:sz w:val="24"/>
          <w:lang w:val="es-MX"/>
        </w:rPr>
      </w:pPr>
      <w:r w:rsidRPr="002565EF">
        <w:rPr>
          <w:rFonts w:ascii="Calibri" w:hAnsi="Calibri" w:cs="Arial"/>
          <w:sz w:val="24"/>
        </w:rPr>
        <w:t xml:space="preserve">Solicitud de modificación del presupuesto </w:t>
      </w:r>
      <w:r w:rsidR="009C41E2" w:rsidRPr="002565EF">
        <w:rPr>
          <w:rFonts w:ascii="Calibri" w:hAnsi="Calibri" w:cs="Arial"/>
          <w:sz w:val="24"/>
        </w:rPr>
        <w:t xml:space="preserve"> por la Organización, </w:t>
      </w:r>
      <w:r w:rsidR="00D02D6E" w:rsidRPr="002565EF">
        <w:rPr>
          <w:rFonts w:ascii="Calibri" w:hAnsi="Calibri" w:cs="Arial"/>
          <w:sz w:val="24"/>
        </w:rPr>
        <w:t xml:space="preserve"> </w:t>
      </w:r>
      <w:r w:rsidR="00BB4F7A">
        <w:rPr>
          <w:rFonts w:ascii="Calibri" w:hAnsi="Calibri" w:cs="Arial"/>
          <w:sz w:val="24"/>
        </w:rPr>
        <w:t xml:space="preserve">el </w:t>
      </w:r>
      <w:r w:rsidR="00D02D6E" w:rsidRPr="002565EF">
        <w:rPr>
          <w:rFonts w:ascii="Calibri" w:hAnsi="Calibri" w:cs="Arial"/>
          <w:sz w:val="24"/>
        </w:rPr>
        <w:t xml:space="preserve">proyecto registra </w:t>
      </w:r>
      <w:r w:rsidR="00B032D9">
        <w:rPr>
          <w:rFonts w:ascii="Calibri" w:hAnsi="Calibri" w:cs="Arial"/>
          <w:sz w:val="24"/>
        </w:rPr>
        <w:t xml:space="preserve">una </w:t>
      </w:r>
      <w:r w:rsidR="00B032D9">
        <w:rPr>
          <w:rFonts w:ascii="Calibri" w:hAnsi="Calibri" w:cs="Arial"/>
          <w:sz w:val="24"/>
          <w:lang w:val="es-MX"/>
        </w:rPr>
        <w:t xml:space="preserve">modificación </w:t>
      </w:r>
      <w:r w:rsidR="00370BFC">
        <w:rPr>
          <w:rFonts w:ascii="Calibri" w:hAnsi="Calibri" w:cs="Arial"/>
          <w:sz w:val="24"/>
          <w:lang w:val="es-MX"/>
        </w:rPr>
        <w:t>al presupuesto: solicitada por la organización el 25 Octubre, 2012.</w:t>
      </w:r>
    </w:p>
    <w:p w:rsidR="00F65DC8" w:rsidRPr="002E7975" w:rsidRDefault="00F65DC8" w:rsidP="002C11A7">
      <w:pPr>
        <w:pStyle w:val="Ttulo2"/>
        <w:numPr>
          <w:ilvl w:val="0"/>
          <w:numId w:val="7"/>
        </w:numPr>
        <w:spacing w:line="276" w:lineRule="auto"/>
        <w:rPr>
          <w:rFonts w:ascii="Calibri Light" w:hAnsi="Calibri Light"/>
          <w:color w:val="auto"/>
          <w:sz w:val="24"/>
          <w:szCs w:val="24"/>
        </w:rPr>
      </w:pPr>
      <w:bookmarkStart w:id="27" w:name="_Toc378318424"/>
      <w:bookmarkStart w:id="28" w:name="_Toc417548761"/>
      <w:r w:rsidRPr="002E7975">
        <w:rPr>
          <w:rFonts w:ascii="Calibri Light" w:hAnsi="Calibri Light"/>
          <w:color w:val="auto"/>
          <w:sz w:val="24"/>
          <w:szCs w:val="24"/>
        </w:rPr>
        <w:t>Impactos del proyecto</w:t>
      </w:r>
      <w:bookmarkEnd w:id="27"/>
      <w:r w:rsidR="006866B8" w:rsidRPr="002E7975">
        <w:rPr>
          <w:rFonts w:ascii="Calibri Light" w:hAnsi="Calibri Light"/>
          <w:color w:val="auto"/>
          <w:sz w:val="24"/>
          <w:szCs w:val="24"/>
        </w:rPr>
        <w:t>:</w:t>
      </w:r>
      <w:bookmarkEnd w:id="28"/>
    </w:p>
    <w:p w:rsidR="006866B8" w:rsidRPr="002E7975" w:rsidRDefault="006866B8" w:rsidP="00954083">
      <w:pPr>
        <w:spacing w:line="276" w:lineRule="auto"/>
        <w:rPr>
          <w:rFonts w:ascii="Calibri Light" w:hAnsi="Calibri Light"/>
          <w:sz w:val="24"/>
        </w:rPr>
      </w:pPr>
    </w:p>
    <w:p w:rsidR="006866B8" w:rsidRPr="009C41E2" w:rsidRDefault="006866B8" w:rsidP="00954083">
      <w:pPr>
        <w:spacing w:line="276" w:lineRule="auto"/>
        <w:rPr>
          <w:rFonts w:ascii="Calibri" w:hAnsi="Calibri"/>
          <w:sz w:val="24"/>
        </w:rPr>
      </w:pPr>
      <w:r w:rsidRPr="009C41E2">
        <w:rPr>
          <w:rFonts w:ascii="Calibri" w:hAnsi="Calibri"/>
          <w:sz w:val="24"/>
        </w:rPr>
        <w:t>A continuación se describe</w:t>
      </w:r>
      <w:r w:rsidR="000C767E" w:rsidRPr="009C41E2">
        <w:rPr>
          <w:rFonts w:ascii="Calibri" w:hAnsi="Calibri"/>
          <w:sz w:val="24"/>
        </w:rPr>
        <w:t>n los impactos del proyecto en</w:t>
      </w:r>
      <w:r w:rsidR="00C371AF">
        <w:rPr>
          <w:rFonts w:ascii="Calibri" w:hAnsi="Calibri"/>
          <w:sz w:val="24"/>
        </w:rPr>
        <w:t xml:space="preserve"> tres </w:t>
      </w:r>
      <w:r w:rsidR="000C767E" w:rsidRPr="009C41E2">
        <w:rPr>
          <w:rFonts w:ascii="Calibri" w:hAnsi="Calibri"/>
          <w:sz w:val="24"/>
        </w:rPr>
        <w:t xml:space="preserve"> </w:t>
      </w:r>
      <w:r w:rsidRPr="009C41E2">
        <w:rPr>
          <w:rFonts w:ascii="Calibri" w:hAnsi="Calibri"/>
          <w:sz w:val="24"/>
        </w:rPr>
        <w:t xml:space="preserve"> ámbitos: </w:t>
      </w:r>
    </w:p>
    <w:p w:rsidR="002A1ADE" w:rsidRPr="009C41E2" w:rsidRDefault="002A1ADE" w:rsidP="002A1ADE">
      <w:pPr>
        <w:jc w:val="left"/>
        <w:rPr>
          <w:rFonts w:ascii="Calibri" w:hAnsi="Calibri" w:cs="Arial"/>
          <w:b/>
          <w:sz w:val="24"/>
        </w:rPr>
      </w:pPr>
    </w:p>
    <w:p w:rsidR="006F6C7F" w:rsidRPr="007432C3" w:rsidRDefault="006F6C7F" w:rsidP="00593F23">
      <w:pPr>
        <w:numPr>
          <w:ilvl w:val="0"/>
          <w:numId w:val="14"/>
        </w:numPr>
        <w:spacing w:line="360" w:lineRule="auto"/>
        <w:rPr>
          <w:rFonts w:ascii="Calibri Light" w:hAnsi="Calibri Light" w:cs="Arial"/>
          <w:sz w:val="24"/>
        </w:rPr>
      </w:pPr>
      <w:r w:rsidRPr="00982B28">
        <w:rPr>
          <w:rFonts w:ascii="Calibri" w:hAnsi="Calibri" w:cs="Arial"/>
          <w:b/>
          <w:bCs/>
          <w:sz w:val="24"/>
          <w:lang w:val="es-MX"/>
        </w:rPr>
        <w:t>Ambiental</w:t>
      </w:r>
      <w:r w:rsidR="00570011" w:rsidRPr="0083084D">
        <w:rPr>
          <w:rFonts w:ascii="Calibri Light" w:hAnsi="Calibri Light" w:cs="Arial"/>
          <w:b/>
          <w:bCs/>
          <w:sz w:val="24"/>
          <w:lang w:val="es-MX"/>
        </w:rPr>
        <w:t xml:space="preserve">: </w:t>
      </w:r>
    </w:p>
    <w:p w:rsidR="00010A21" w:rsidRPr="00B157C0" w:rsidRDefault="00B157C0" w:rsidP="00CA55F4">
      <w:pPr>
        <w:pStyle w:val="Prrafodelista"/>
        <w:widowControl w:val="0"/>
        <w:numPr>
          <w:ilvl w:val="0"/>
          <w:numId w:val="18"/>
        </w:numPr>
        <w:spacing w:line="276" w:lineRule="auto"/>
        <w:rPr>
          <w:rFonts w:ascii="Calibri" w:hAnsi="Calibri" w:cs="Arial"/>
          <w:sz w:val="24"/>
        </w:rPr>
      </w:pPr>
      <w:r w:rsidRPr="00B157C0">
        <w:rPr>
          <w:rFonts w:ascii="Calibri" w:hAnsi="Calibri" w:cs="Arial"/>
          <w:sz w:val="24"/>
        </w:rPr>
        <w:t>Contribución</w:t>
      </w:r>
      <w:r w:rsidR="00010A21" w:rsidRPr="00B157C0">
        <w:rPr>
          <w:rFonts w:ascii="Calibri" w:hAnsi="Calibri" w:cs="Arial"/>
          <w:sz w:val="24"/>
        </w:rPr>
        <w:t xml:space="preserve"> de la ASADA para la compra del lote para proteger las nacientes.</w:t>
      </w:r>
    </w:p>
    <w:p w:rsidR="00010A21" w:rsidRPr="00B157C0" w:rsidRDefault="00010A21" w:rsidP="00CA55F4">
      <w:pPr>
        <w:pStyle w:val="Prrafodelista"/>
        <w:widowControl w:val="0"/>
        <w:numPr>
          <w:ilvl w:val="0"/>
          <w:numId w:val="18"/>
        </w:numPr>
        <w:spacing w:line="276" w:lineRule="auto"/>
        <w:rPr>
          <w:rFonts w:ascii="Calibri" w:hAnsi="Calibri" w:cs="Arial"/>
          <w:sz w:val="24"/>
        </w:rPr>
      </w:pPr>
      <w:r w:rsidRPr="00B157C0">
        <w:rPr>
          <w:rFonts w:ascii="Calibri" w:hAnsi="Calibri" w:cs="Arial"/>
          <w:sz w:val="24"/>
        </w:rPr>
        <w:t>Reforestación de las nacientes</w:t>
      </w:r>
      <w:r w:rsidR="00B157C0" w:rsidRPr="00B157C0">
        <w:rPr>
          <w:rFonts w:ascii="Calibri" w:hAnsi="Calibri" w:cs="Arial"/>
          <w:sz w:val="24"/>
        </w:rPr>
        <w:t>.</w:t>
      </w:r>
    </w:p>
    <w:p w:rsidR="00B157C0" w:rsidRPr="00B157C0" w:rsidRDefault="00B157C0" w:rsidP="00CA55F4">
      <w:pPr>
        <w:pStyle w:val="Prrafodelista"/>
        <w:widowControl w:val="0"/>
        <w:numPr>
          <w:ilvl w:val="0"/>
          <w:numId w:val="18"/>
        </w:numPr>
        <w:spacing w:line="276" w:lineRule="auto"/>
        <w:rPr>
          <w:rFonts w:ascii="Calibri" w:hAnsi="Calibri" w:cs="Arial"/>
          <w:sz w:val="24"/>
        </w:rPr>
      </w:pPr>
      <w:r w:rsidRPr="00B157C0">
        <w:rPr>
          <w:rFonts w:ascii="Calibri" w:hAnsi="Calibri" w:cs="Arial"/>
          <w:sz w:val="24"/>
        </w:rPr>
        <w:t xml:space="preserve">Colocación de </w:t>
      </w:r>
      <w:r w:rsidR="00982B28">
        <w:rPr>
          <w:rFonts w:ascii="Calibri" w:hAnsi="Calibri" w:cs="Arial"/>
          <w:sz w:val="24"/>
        </w:rPr>
        <w:t>hidrante</w:t>
      </w:r>
      <w:r w:rsidRPr="00B157C0">
        <w:rPr>
          <w:rFonts w:ascii="Calibri" w:hAnsi="Calibri" w:cs="Arial"/>
          <w:sz w:val="24"/>
        </w:rPr>
        <w:t>.</w:t>
      </w:r>
    </w:p>
    <w:p w:rsidR="00B157C0" w:rsidRPr="00B157C0" w:rsidRDefault="00B157C0" w:rsidP="00CA55F4">
      <w:pPr>
        <w:pStyle w:val="Prrafodelista"/>
        <w:widowControl w:val="0"/>
        <w:numPr>
          <w:ilvl w:val="0"/>
          <w:numId w:val="18"/>
        </w:numPr>
        <w:spacing w:line="276" w:lineRule="auto"/>
        <w:rPr>
          <w:rFonts w:ascii="Calibri" w:hAnsi="Calibri" w:cs="Arial"/>
          <w:sz w:val="24"/>
        </w:rPr>
      </w:pPr>
      <w:r w:rsidRPr="00B157C0">
        <w:rPr>
          <w:rFonts w:ascii="Calibri" w:hAnsi="Calibri" w:cs="Arial"/>
          <w:sz w:val="24"/>
        </w:rPr>
        <w:t>El agua llega más limpia, ya no se rebalsa.</w:t>
      </w:r>
    </w:p>
    <w:p w:rsidR="00B157C0" w:rsidRPr="00C371AF" w:rsidRDefault="00B157C0" w:rsidP="00CA55F4">
      <w:pPr>
        <w:pStyle w:val="Prrafodelista"/>
        <w:widowControl w:val="0"/>
        <w:numPr>
          <w:ilvl w:val="0"/>
          <w:numId w:val="18"/>
        </w:numPr>
        <w:spacing w:line="276" w:lineRule="auto"/>
        <w:rPr>
          <w:rFonts w:ascii="Calibri" w:hAnsi="Calibri" w:cs="Arial"/>
          <w:sz w:val="24"/>
        </w:rPr>
      </w:pPr>
      <w:r>
        <w:rPr>
          <w:rFonts w:ascii="Calibri" w:hAnsi="Calibri" w:cs="Arial"/>
          <w:sz w:val="24"/>
        </w:rPr>
        <w:t>Dos nacientes protegidas y cercadas.</w:t>
      </w:r>
    </w:p>
    <w:p w:rsidR="00B157C0" w:rsidRPr="00B157C0" w:rsidRDefault="00B157C0" w:rsidP="00010A21">
      <w:pPr>
        <w:pStyle w:val="Prrafodelista"/>
        <w:widowControl w:val="0"/>
        <w:spacing w:line="276" w:lineRule="auto"/>
        <w:ind w:left="360"/>
        <w:rPr>
          <w:rFonts w:ascii="Calibri" w:hAnsi="Calibri" w:cs="Arial"/>
          <w:sz w:val="24"/>
          <w:szCs w:val="22"/>
        </w:rPr>
      </w:pPr>
    </w:p>
    <w:p w:rsidR="0007725D" w:rsidRPr="00010A21" w:rsidRDefault="0007725D" w:rsidP="00010A21">
      <w:pPr>
        <w:pStyle w:val="Prrafodelista"/>
        <w:widowControl w:val="0"/>
        <w:spacing w:line="276" w:lineRule="auto"/>
        <w:ind w:left="360"/>
        <w:rPr>
          <w:rFonts w:cs="Arial"/>
          <w:szCs w:val="22"/>
        </w:rPr>
      </w:pPr>
    </w:p>
    <w:p w:rsidR="00B157C0" w:rsidRPr="00982B28" w:rsidRDefault="00B157C0" w:rsidP="00982B28">
      <w:pPr>
        <w:numPr>
          <w:ilvl w:val="0"/>
          <w:numId w:val="14"/>
        </w:numPr>
        <w:spacing w:line="360" w:lineRule="auto"/>
        <w:rPr>
          <w:rFonts w:ascii="Calibri" w:hAnsi="Calibri" w:cs="Arial"/>
          <w:b/>
          <w:bCs/>
          <w:sz w:val="24"/>
          <w:lang w:val="es-MX"/>
        </w:rPr>
      </w:pPr>
      <w:r w:rsidRPr="00982B28">
        <w:rPr>
          <w:rFonts w:ascii="Calibri" w:hAnsi="Calibri" w:cs="Arial"/>
          <w:b/>
          <w:bCs/>
          <w:sz w:val="24"/>
          <w:lang w:val="es-MX"/>
        </w:rPr>
        <w:t>Mejoramiento de las condiciones de vida</w:t>
      </w:r>
    </w:p>
    <w:p w:rsidR="00B157C0" w:rsidRDefault="00B157C0" w:rsidP="00B157C0">
      <w:pPr>
        <w:widowControl w:val="0"/>
        <w:spacing w:line="276" w:lineRule="auto"/>
        <w:rPr>
          <w:rFonts w:ascii="Calibri" w:hAnsi="Calibri" w:cs="Arial"/>
          <w:sz w:val="24"/>
        </w:rPr>
      </w:pPr>
    </w:p>
    <w:p w:rsidR="00B157C0" w:rsidRPr="00B157C0" w:rsidRDefault="00B157C0" w:rsidP="00CA55F4">
      <w:pPr>
        <w:pStyle w:val="Prrafodelista"/>
        <w:numPr>
          <w:ilvl w:val="0"/>
          <w:numId w:val="16"/>
        </w:numPr>
        <w:spacing w:line="360" w:lineRule="auto"/>
        <w:rPr>
          <w:rFonts w:ascii="Calibri" w:hAnsi="Calibri" w:cs="Arial"/>
          <w:sz w:val="24"/>
        </w:rPr>
      </w:pPr>
      <w:r w:rsidRPr="00B157C0">
        <w:rPr>
          <w:rFonts w:ascii="Calibri" w:hAnsi="Calibri" w:cs="Arial"/>
          <w:sz w:val="24"/>
        </w:rPr>
        <w:t>Hubo cambio de Junta Directiva pero no afecto la ejecución del proyecto.</w:t>
      </w:r>
    </w:p>
    <w:p w:rsidR="00010A21" w:rsidRPr="00B157C0" w:rsidRDefault="00010A21" w:rsidP="00CA55F4">
      <w:pPr>
        <w:pStyle w:val="Prrafodelista"/>
        <w:numPr>
          <w:ilvl w:val="0"/>
          <w:numId w:val="16"/>
        </w:numPr>
        <w:spacing w:line="360" w:lineRule="auto"/>
        <w:rPr>
          <w:rFonts w:ascii="Calibri" w:hAnsi="Calibri" w:cs="Arial"/>
          <w:sz w:val="24"/>
        </w:rPr>
      </w:pPr>
      <w:r w:rsidRPr="00B157C0">
        <w:rPr>
          <w:rFonts w:ascii="Calibri" w:hAnsi="Calibri" w:cs="Arial"/>
          <w:sz w:val="24"/>
        </w:rPr>
        <w:t>Tienen agua para hacer los quehaceres del hogar todo el día</w:t>
      </w:r>
      <w:r w:rsidR="00982B28">
        <w:rPr>
          <w:rFonts w:ascii="Calibri" w:hAnsi="Calibri" w:cs="Arial"/>
          <w:sz w:val="24"/>
        </w:rPr>
        <w:t xml:space="preserve">, cambio sustancial pues siempre faltaba el agua. </w:t>
      </w:r>
    </w:p>
    <w:p w:rsidR="00010A21" w:rsidRPr="00B157C0" w:rsidRDefault="00982B28" w:rsidP="00CA55F4">
      <w:pPr>
        <w:pStyle w:val="Prrafodelista"/>
        <w:numPr>
          <w:ilvl w:val="0"/>
          <w:numId w:val="16"/>
        </w:numPr>
        <w:spacing w:line="360" w:lineRule="auto"/>
        <w:rPr>
          <w:rFonts w:ascii="Calibri" w:hAnsi="Calibri" w:cs="Arial"/>
          <w:sz w:val="24"/>
        </w:rPr>
      </w:pPr>
      <w:r>
        <w:rPr>
          <w:rFonts w:ascii="Calibri" w:hAnsi="Calibri" w:cs="Arial"/>
          <w:sz w:val="24"/>
        </w:rPr>
        <w:t>Mejor c</w:t>
      </w:r>
      <w:r w:rsidR="00010A21" w:rsidRPr="00B157C0">
        <w:rPr>
          <w:rFonts w:ascii="Calibri" w:hAnsi="Calibri" w:cs="Arial"/>
          <w:sz w:val="24"/>
        </w:rPr>
        <w:t>alidad del agua</w:t>
      </w:r>
      <w:r>
        <w:rPr>
          <w:rFonts w:ascii="Calibri" w:hAnsi="Calibri" w:cs="Arial"/>
          <w:sz w:val="24"/>
        </w:rPr>
        <w:t xml:space="preserve"> ahora es</w:t>
      </w:r>
      <w:r w:rsidR="00010A21" w:rsidRPr="00B157C0">
        <w:rPr>
          <w:rFonts w:ascii="Calibri" w:hAnsi="Calibri" w:cs="Arial"/>
          <w:sz w:val="24"/>
        </w:rPr>
        <w:t xml:space="preserve"> potable</w:t>
      </w:r>
      <w:r w:rsidR="00ED61B2">
        <w:rPr>
          <w:rFonts w:ascii="Calibri" w:hAnsi="Calibri" w:cs="Arial"/>
          <w:sz w:val="24"/>
        </w:rPr>
        <w:t>.</w:t>
      </w:r>
    </w:p>
    <w:p w:rsidR="00010A21" w:rsidRPr="00B157C0" w:rsidRDefault="00010A21" w:rsidP="00CA55F4">
      <w:pPr>
        <w:pStyle w:val="Prrafodelista"/>
        <w:numPr>
          <w:ilvl w:val="0"/>
          <w:numId w:val="16"/>
        </w:numPr>
        <w:spacing w:line="360" w:lineRule="auto"/>
        <w:rPr>
          <w:rFonts w:ascii="Calibri" w:hAnsi="Calibri" w:cs="Arial"/>
          <w:sz w:val="24"/>
        </w:rPr>
      </w:pPr>
      <w:r w:rsidRPr="00B157C0">
        <w:rPr>
          <w:rFonts w:ascii="Calibri" w:hAnsi="Calibri" w:cs="Arial"/>
          <w:sz w:val="24"/>
        </w:rPr>
        <w:t>Calidad de la construcción del</w:t>
      </w:r>
      <w:r w:rsidR="00B157C0" w:rsidRPr="00B157C0">
        <w:rPr>
          <w:rFonts w:ascii="Calibri" w:hAnsi="Calibri" w:cs="Arial"/>
          <w:sz w:val="24"/>
        </w:rPr>
        <w:t xml:space="preserve"> </w:t>
      </w:r>
      <w:r w:rsidRPr="00B157C0">
        <w:rPr>
          <w:rFonts w:ascii="Calibri" w:hAnsi="Calibri" w:cs="Arial"/>
          <w:sz w:val="24"/>
        </w:rPr>
        <w:t>tanque implica una</w:t>
      </w:r>
      <w:r w:rsidR="00B157C0" w:rsidRPr="00B157C0">
        <w:rPr>
          <w:rFonts w:ascii="Calibri" w:hAnsi="Calibri" w:cs="Arial"/>
          <w:sz w:val="24"/>
        </w:rPr>
        <w:t xml:space="preserve"> </w:t>
      </w:r>
      <w:r w:rsidRPr="00B157C0">
        <w:rPr>
          <w:rFonts w:ascii="Calibri" w:hAnsi="Calibri" w:cs="Arial"/>
          <w:sz w:val="24"/>
        </w:rPr>
        <w:t>buena calidad de agua.</w:t>
      </w:r>
    </w:p>
    <w:p w:rsidR="00010A21" w:rsidRPr="00B157C0" w:rsidRDefault="00010A21" w:rsidP="00CA55F4">
      <w:pPr>
        <w:pStyle w:val="Prrafodelista"/>
        <w:numPr>
          <w:ilvl w:val="0"/>
          <w:numId w:val="16"/>
        </w:numPr>
        <w:spacing w:line="360" w:lineRule="auto"/>
        <w:rPr>
          <w:rFonts w:ascii="Calibri" w:hAnsi="Calibri" w:cs="Arial"/>
          <w:sz w:val="24"/>
        </w:rPr>
      </w:pPr>
      <w:r w:rsidRPr="00B157C0">
        <w:rPr>
          <w:rFonts w:ascii="Calibri" w:hAnsi="Calibri" w:cs="Arial"/>
          <w:sz w:val="24"/>
        </w:rPr>
        <w:t>En invierno tomaban agua chocolatosa y en verano no había agua</w:t>
      </w:r>
      <w:r w:rsidR="00982B28">
        <w:rPr>
          <w:rFonts w:ascii="Calibri" w:hAnsi="Calibri" w:cs="Arial"/>
          <w:sz w:val="24"/>
        </w:rPr>
        <w:t xml:space="preserve">. En verano había agua solo </w:t>
      </w:r>
      <w:r w:rsidRPr="00B157C0">
        <w:rPr>
          <w:rFonts w:ascii="Calibri" w:hAnsi="Calibri" w:cs="Arial"/>
          <w:sz w:val="24"/>
        </w:rPr>
        <w:t xml:space="preserve">dos </w:t>
      </w:r>
      <w:r w:rsidR="00B157C0" w:rsidRPr="00B157C0">
        <w:rPr>
          <w:rFonts w:ascii="Calibri" w:hAnsi="Calibri" w:cs="Arial"/>
          <w:sz w:val="24"/>
        </w:rPr>
        <w:t>horas al día</w:t>
      </w:r>
      <w:r w:rsidR="00687296">
        <w:rPr>
          <w:rFonts w:ascii="Calibri" w:hAnsi="Calibri" w:cs="Arial"/>
          <w:sz w:val="24"/>
        </w:rPr>
        <w:t>.</w:t>
      </w:r>
    </w:p>
    <w:p w:rsidR="00010A21" w:rsidRPr="00B157C0" w:rsidRDefault="00010A21" w:rsidP="00CA55F4">
      <w:pPr>
        <w:pStyle w:val="Prrafodelista"/>
        <w:numPr>
          <w:ilvl w:val="0"/>
          <w:numId w:val="16"/>
        </w:numPr>
        <w:spacing w:line="360" w:lineRule="auto"/>
        <w:rPr>
          <w:rFonts w:ascii="Calibri" w:hAnsi="Calibri" w:cs="Arial"/>
          <w:sz w:val="24"/>
        </w:rPr>
      </w:pPr>
      <w:r w:rsidRPr="00B157C0">
        <w:rPr>
          <w:rFonts w:ascii="Calibri" w:hAnsi="Calibri" w:cs="Arial"/>
          <w:sz w:val="24"/>
        </w:rPr>
        <w:t>Salud de los habitantes de la comunidad, antes se enfermaban de bacterias estomacales ya no.</w:t>
      </w:r>
    </w:p>
    <w:p w:rsidR="00010A21" w:rsidRPr="00B157C0" w:rsidRDefault="00010A21" w:rsidP="00CA55F4">
      <w:pPr>
        <w:pStyle w:val="Prrafodelista"/>
        <w:numPr>
          <w:ilvl w:val="0"/>
          <w:numId w:val="16"/>
        </w:numPr>
        <w:spacing w:line="360" w:lineRule="auto"/>
        <w:rPr>
          <w:rFonts w:ascii="Calibri" w:hAnsi="Calibri" w:cs="Arial"/>
          <w:sz w:val="24"/>
        </w:rPr>
      </w:pPr>
      <w:r w:rsidRPr="00B157C0">
        <w:rPr>
          <w:rFonts w:ascii="Calibri" w:hAnsi="Calibri" w:cs="Arial"/>
          <w:sz w:val="24"/>
        </w:rPr>
        <w:t>Hay agua</w:t>
      </w:r>
      <w:r w:rsidR="00B157C0" w:rsidRPr="00B157C0">
        <w:rPr>
          <w:rFonts w:ascii="Calibri" w:hAnsi="Calibri" w:cs="Arial"/>
          <w:sz w:val="24"/>
        </w:rPr>
        <w:t xml:space="preserve"> en abundancia, hasta para regar (lo cual estamos en de</w:t>
      </w:r>
      <w:r w:rsidR="00982B28">
        <w:rPr>
          <w:rFonts w:ascii="Calibri" w:hAnsi="Calibri" w:cs="Arial"/>
          <w:sz w:val="24"/>
        </w:rPr>
        <w:t>sacuerdo</w:t>
      </w:r>
      <w:r w:rsidR="00B157C0" w:rsidRPr="00B157C0">
        <w:rPr>
          <w:rFonts w:ascii="Calibri" w:hAnsi="Calibri" w:cs="Arial"/>
          <w:sz w:val="24"/>
        </w:rPr>
        <w:t xml:space="preserve"> como grupo que se utilice en los jardines)</w:t>
      </w:r>
      <w:r w:rsidR="0007725D">
        <w:rPr>
          <w:rFonts w:ascii="Calibri" w:hAnsi="Calibri" w:cs="Arial"/>
          <w:sz w:val="24"/>
        </w:rPr>
        <w:t>.</w:t>
      </w:r>
    </w:p>
    <w:p w:rsidR="00010A21" w:rsidRPr="00B157C0" w:rsidRDefault="00010A21" w:rsidP="00CA55F4">
      <w:pPr>
        <w:pStyle w:val="Prrafodelista"/>
        <w:numPr>
          <w:ilvl w:val="0"/>
          <w:numId w:val="16"/>
        </w:numPr>
        <w:spacing w:line="360" w:lineRule="auto"/>
        <w:rPr>
          <w:rFonts w:ascii="Calibri" w:hAnsi="Calibri" w:cs="Arial"/>
          <w:sz w:val="24"/>
        </w:rPr>
      </w:pPr>
      <w:r w:rsidRPr="00B157C0">
        <w:rPr>
          <w:rFonts w:ascii="Calibri" w:hAnsi="Calibri" w:cs="Arial"/>
          <w:sz w:val="24"/>
        </w:rPr>
        <w:t xml:space="preserve">Tranquilidad de la familia y de las amas de casa por contar con el </w:t>
      </w:r>
      <w:r w:rsidR="00B157C0" w:rsidRPr="00B157C0">
        <w:rPr>
          <w:rFonts w:ascii="Calibri" w:hAnsi="Calibri" w:cs="Arial"/>
          <w:sz w:val="24"/>
        </w:rPr>
        <w:t>líquido</w:t>
      </w:r>
      <w:r w:rsidR="0007725D">
        <w:rPr>
          <w:rFonts w:ascii="Calibri" w:hAnsi="Calibri" w:cs="Arial"/>
          <w:sz w:val="24"/>
        </w:rPr>
        <w:t xml:space="preserve"> para las casas</w:t>
      </w:r>
      <w:r w:rsidR="00982B28">
        <w:rPr>
          <w:rFonts w:ascii="Calibri" w:hAnsi="Calibri" w:cs="Arial"/>
          <w:sz w:val="24"/>
        </w:rPr>
        <w:t>, los quehaceres y la preparación de los alimentos</w:t>
      </w:r>
      <w:r w:rsidR="0007725D">
        <w:rPr>
          <w:rFonts w:ascii="Calibri" w:hAnsi="Calibri" w:cs="Arial"/>
          <w:sz w:val="24"/>
        </w:rPr>
        <w:t>.</w:t>
      </w:r>
    </w:p>
    <w:p w:rsidR="00010A21" w:rsidRPr="00B157C0" w:rsidRDefault="00010A21" w:rsidP="00CA55F4">
      <w:pPr>
        <w:pStyle w:val="Prrafodelista"/>
        <w:numPr>
          <w:ilvl w:val="0"/>
          <w:numId w:val="16"/>
        </w:numPr>
        <w:spacing w:line="360" w:lineRule="auto"/>
        <w:rPr>
          <w:rFonts w:ascii="Calibri" w:hAnsi="Calibri" w:cs="Arial"/>
          <w:sz w:val="24"/>
        </w:rPr>
      </w:pPr>
      <w:r w:rsidRPr="00B157C0">
        <w:rPr>
          <w:rFonts w:ascii="Calibri" w:hAnsi="Calibri" w:cs="Arial"/>
          <w:sz w:val="24"/>
        </w:rPr>
        <w:t>Se nombro un fonta</w:t>
      </w:r>
      <w:r w:rsidR="00B157C0" w:rsidRPr="00B157C0">
        <w:rPr>
          <w:rFonts w:ascii="Calibri" w:hAnsi="Calibri" w:cs="Arial"/>
          <w:sz w:val="24"/>
        </w:rPr>
        <w:t>nero fijo por horas que arregla, cualquier desperfecto o eventualidad que suceda.</w:t>
      </w:r>
    </w:p>
    <w:p w:rsidR="00010A21" w:rsidRPr="00B157C0" w:rsidRDefault="00010A21" w:rsidP="00CA55F4">
      <w:pPr>
        <w:pStyle w:val="Prrafodelista"/>
        <w:numPr>
          <w:ilvl w:val="0"/>
          <w:numId w:val="16"/>
        </w:numPr>
        <w:spacing w:line="360" w:lineRule="auto"/>
        <w:rPr>
          <w:rFonts w:ascii="Calibri" w:hAnsi="Calibri" w:cs="Arial"/>
          <w:sz w:val="24"/>
        </w:rPr>
      </w:pPr>
      <w:r w:rsidRPr="00B157C0">
        <w:rPr>
          <w:rFonts w:ascii="Calibri" w:hAnsi="Calibri" w:cs="Arial"/>
          <w:sz w:val="24"/>
        </w:rPr>
        <w:t>El agua se paga  en la casa del tesorero, los días</w:t>
      </w:r>
      <w:r w:rsidR="00B157C0" w:rsidRPr="00B157C0">
        <w:rPr>
          <w:rFonts w:ascii="Calibri" w:hAnsi="Calibri" w:cs="Arial"/>
          <w:sz w:val="24"/>
        </w:rPr>
        <w:t xml:space="preserve"> </w:t>
      </w:r>
      <w:r w:rsidRPr="00B157C0">
        <w:rPr>
          <w:rFonts w:ascii="Calibri" w:hAnsi="Calibri" w:cs="Arial"/>
          <w:sz w:val="24"/>
        </w:rPr>
        <w:t>5 de cada mes.</w:t>
      </w:r>
    </w:p>
    <w:p w:rsidR="00010A21" w:rsidRPr="00B157C0" w:rsidRDefault="00010A21" w:rsidP="00CA55F4">
      <w:pPr>
        <w:pStyle w:val="Prrafodelista"/>
        <w:numPr>
          <w:ilvl w:val="0"/>
          <w:numId w:val="16"/>
        </w:numPr>
        <w:spacing w:line="360" w:lineRule="auto"/>
        <w:rPr>
          <w:rFonts w:ascii="Calibri" w:hAnsi="Calibri" w:cs="Arial"/>
          <w:sz w:val="24"/>
        </w:rPr>
      </w:pPr>
      <w:r w:rsidRPr="00B157C0">
        <w:rPr>
          <w:rFonts w:ascii="Calibri" w:hAnsi="Calibri" w:cs="Arial"/>
          <w:sz w:val="24"/>
        </w:rPr>
        <w:t>Manera de trabajar más en conjunto en comunidad se logra mas resultados y no trabajando individualmente</w:t>
      </w:r>
      <w:r w:rsidR="0007725D">
        <w:rPr>
          <w:rFonts w:ascii="Calibri" w:hAnsi="Calibri" w:cs="Arial"/>
          <w:sz w:val="24"/>
        </w:rPr>
        <w:t>.</w:t>
      </w:r>
    </w:p>
    <w:p w:rsidR="00172272" w:rsidRPr="00B157C0" w:rsidRDefault="00172272" w:rsidP="00B157C0">
      <w:pPr>
        <w:pStyle w:val="Prrafodelista"/>
        <w:widowControl w:val="0"/>
        <w:spacing w:line="276" w:lineRule="auto"/>
        <w:ind w:left="1080"/>
        <w:rPr>
          <w:rFonts w:ascii="Calibri" w:hAnsi="Calibri" w:cs="Arial"/>
          <w:sz w:val="24"/>
        </w:rPr>
      </w:pPr>
    </w:p>
    <w:p w:rsidR="00010A21" w:rsidRPr="00B157C0" w:rsidRDefault="00010A21" w:rsidP="00172272">
      <w:pPr>
        <w:pStyle w:val="Prrafodelista"/>
        <w:widowControl w:val="0"/>
        <w:spacing w:line="276" w:lineRule="auto"/>
        <w:ind w:left="360"/>
        <w:rPr>
          <w:rFonts w:cs="Arial"/>
          <w:szCs w:val="22"/>
        </w:rPr>
      </w:pPr>
    </w:p>
    <w:p w:rsidR="007A3BE7" w:rsidRPr="00211C75" w:rsidRDefault="007A3BE7" w:rsidP="007A3BE7">
      <w:pPr>
        <w:numPr>
          <w:ilvl w:val="0"/>
          <w:numId w:val="14"/>
        </w:numPr>
        <w:spacing w:line="360" w:lineRule="auto"/>
        <w:rPr>
          <w:rFonts w:ascii="Calibri" w:hAnsi="Calibri" w:cs="Arial"/>
          <w:b/>
          <w:sz w:val="24"/>
        </w:rPr>
      </w:pPr>
      <w:r w:rsidRPr="00211C75">
        <w:rPr>
          <w:rFonts w:ascii="Calibri" w:hAnsi="Calibri" w:cs="Arial"/>
          <w:b/>
          <w:sz w:val="24"/>
        </w:rPr>
        <w:t xml:space="preserve">A nivel </w:t>
      </w:r>
      <w:r w:rsidR="00211C75" w:rsidRPr="00211C75">
        <w:rPr>
          <w:rFonts w:ascii="Calibri Light" w:hAnsi="Calibri Light" w:cs="Arial"/>
          <w:b/>
          <w:bCs/>
          <w:sz w:val="24"/>
          <w:lang w:val="es-MX"/>
        </w:rPr>
        <w:t>Organizativo</w:t>
      </w:r>
      <w:r w:rsidR="00211C75" w:rsidRPr="00211C75">
        <w:rPr>
          <w:rFonts w:ascii="Calibri" w:hAnsi="Calibri" w:cs="Arial"/>
          <w:b/>
          <w:sz w:val="24"/>
        </w:rPr>
        <w:t xml:space="preserve"> </w:t>
      </w:r>
      <w:r w:rsidRPr="00211C75">
        <w:rPr>
          <w:rFonts w:ascii="Calibri" w:hAnsi="Calibri" w:cs="Arial"/>
          <w:b/>
          <w:sz w:val="24"/>
        </w:rPr>
        <w:t xml:space="preserve">de la ADI: </w:t>
      </w:r>
    </w:p>
    <w:p w:rsidR="00CC6E76" w:rsidRPr="00211C75" w:rsidRDefault="00CC6E76" w:rsidP="00CA55F4">
      <w:pPr>
        <w:pStyle w:val="Prrafodelista"/>
        <w:numPr>
          <w:ilvl w:val="0"/>
          <w:numId w:val="16"/>
        </w:numPr>
        <w:spacing w:line="360" w:lineRule="auto"/>
        <w:rPr>
          <w:rFonts w:ascii="Calibri" w:hAnsi="Calibri" w:cs="Arial"/>
          <w:sz w:val="24"/>
        </w:rPr>
      </w:pPr>
      <w:r w:rsidRPr="00211C75">
        <w:rPr>
          <w:rFonts w:ascii="Calibri" w:hAnsi="Calibri" w:cs="Arial"/>
          <w:sz w:val="24"/>
        </w:rPr>
        <w:t>Estuvieron más cerca mas unidos, como o</w:t>
      </w:r>
      <w:r w:rsidR="00957CAA" w:rsidRPr="00211C75">
        <w:rPr>
          <w:rFonts w:ascii="Calibri" w:hAnsi="Calibri" w:cs="Arial"/>
          <w:sz w:val="24"/>
        </w:rPr>
        <w:t xml:space="preserve">rganización y con la gente del </w:t>
      </w:r>
      <w:r w:rsidR="00B7108A" w:rsidRPr="00211C75">
        <w:rPr>
          <w:rFonts w:ascii="Calibri" w:hAnsi="Calibri" w:cs="Arial"/>
          <w:sz w:val="24"/>
        </w:rPr>
        <w:t xml:space="preserve"> </w:t>
      </w:r>
      <w:r w:rsidR="00957CAA" w:rsidRPr="00211C75">
        <w:rPr>
          <w:rFonts w:ascii="Calibri" w:hAnsi="Calibri" w:cs="Arial"/>
          <w:sz w:val="24"/>
        </w:rPr>
        <w:t>I</w:t>
      </w:r>
      <w:r w:rsidRPr="00211C75">
        <w:rPr>
          <w:rFonts w:ascii="Calibri" w:hAnsi="Calibri" w:cs="Arial"/>
          <w:sz w:val="24"/>
        </w:rPr>
        <w:t xml:space="preserve">NA, del </w:t>
      </w:r>
      <w:r w:rsidR="007A3BE7" w:rsidRPr="00211C75">
        <w:rPr>
          <w:rFonts w:ascii="Calibri" w:hAnsi="Calibri" w:cs="Arial"/>
          <w:sz w:val="24"/>
        </w:rPr>
        <w:t>MAG</w:t>
      </w:r>
      <w:r w:rsidRPr="00211C75">
        <w:rPr>
          <w:rFonts w:ascii="Calibri" w:hAnsi="Calibri" w:cs="Arial"/>
          <w:sz w:val="24"/>
        </w:rPr>
        <w:t xml:space="preserve"> y otros, esto hizo la diferencia en el proyecto.</w:t>
      </w:r>
    </w:p>
    <w:p w:rsidR="00CC6E76" w:rsidRPr="00211C75" w:rsidRDefault="00CC6E76" w:rsidP="00CA55F4">
      <w:pPr>
        <w:pStyle w:val="Prrafodelista"/>
        <w:numPr>
          <w:ilvl w:val="0"/>
          <w:numId w:val="16"/>
        </w:numPr>
        <w:spacing w:line="360" w:lineRule="auto"/>
        <w:rPr>
          <w:rFonts w:ascii="Calibri" w:hAnsi="Calibri" w:cs="Arial"/>
          <w:sz w:val="24"/>
        </w:rPr>
      </w:pPr>
      <w:r w:rsidRPr="00211C75">
        <w:rPr>
          <w:rFonts w:ascii="Calibri" w:hAnsi="Calibri" w:cs="Arial"/>
          <w:sz w:val="24"/>
        </w:rPr>
        <w:t>Se empodero el grupo co</w:t>
      </w:r>
      <w:r w:rsidR="00F93D83" w:rsidRPr="00211C75">
        <w:rPr>
          <w:rFonts w:ascii="Calibri" w:hAnsi="Calibri" w:cs="Arial"/>
          <w:sz w:val="24"/>
        </w:rPr>
        <w:t>n la implementación del proyecto</w:t>
      </w:r>
      <w:r w:rsidR="00ED61B2">
        <w:rPr>
          <w:rFonts w:ascii="Calibri" w:hAnsi="Calibri" w:cs="Arial"/>
          <w:sz w:val="24"/>
        </w:rPr>
        <w:t>.</w:t>
      </w:r>
      <w:r w:rsidR="00F93D83" w:rsidRPr="00211C75">
        <w:rPr>
          <w:rFonts w:ascii="Calibri" w:hAnsi="Calibri" w:cs="Arial"/>
          <w:sz w:val="24"/>
        </w:rPr>
        <w:t xml:space="preserve"> </w:t>
      </w:r>
    </w:p>
    <w:p w:rsidR="00CC6E76" w:rsidRPr="00211C75" w:rsidRDefault="00CC6E76" w:rsidP="00CA55F4">
      <w:pPr>
        <w:pStyle w:val="Prrafodelista"/>
        <w:numPr>
          <w:ilvl w:val="0"/>
          <w:numId w:val="16"/>
        </w:numPr>
        <w:spacing w:line="360" w:lineRule="auto"/>
        <w:rPr>
          <w:rFonts w:ascii="Calibri" w:hAnsi="Calibri" w:cs="Arial"/>
          <w:sz w:val="24"/>
        </w:rPr>
      </w:pPr>
      <w:r w:rsidRPr="00211C75">
        <w:rPr>
          <w:rFonts w:ascii="Calibri" w:hAnsi="Calibri" w:cs="Arial"/>
          <w:sz w:val="24"/>
        </w:rPr>
        <w:t xml:space="preserve">Se hizo </w:t>
      </w:r>
      <w:r w:rsidR="007A3BE7" w:rsidRPr="00211C75">
        <w:rPr>
          <w:rFonts w:ascii="Calibri" w:hAnsi="Calibri" w:cs="Arial"/>
          <w:sz w:val="24"/>
        </w:rPr>
        <w:t>más</w:t>
      </w:r>
      <w:r w:rsidRPr="00211C75">
        <w:rPr>
          <w:rFonts w:ascii="Calibri" w:hAnsi="Calibri" w:cs="Arial"/>
          <w:sz w:val="24"/>
        </w:rPr>
        <w:t xml:space="preserve"> reconocido el proyecto y la gente de la organización</w:t>
      </w:r>
      <w:r w:rsidR="00F93D83" w:rsidRPr="00211C75">
        <w:rPr>
          <w:rFonts w:ascii="Calibri" w:hAnsi="Calibri" w:cs="Arial"/>
          <w:sz w:val="24"/>
        </w:rPr>
        <w:t>.</w:t>
      </w:r>
    </w:p>
    <w:p w:rsidR="007D783A" w:rsidRPr="007A3BE7" w:rsidRDefault="007D783A" w:rsidP="003D782A">
      <w:pPr>
        <w:pStyle w:val="Prrafodelista"/>
        <w:spacing w:line="360" w:lineRule="auto"/>
        <w:ind w:left="360"/>
        <w:rPr>
          <w:rFonts w:ascii="Calibri" w:hAnsi="Calibri" w:cs="Arial"/>
          <w:sz w:val="24"/>
        </w:rPr>
      </w:pPr>
    </w:p>
    <w:p w:rsidR="007E147D" w:rsidRDefault="0059518D" w:rsidP="003D782A">
      <w:pPr>
        <w:pStyle w:val="Ttulo2"/>
        <w:numPr>
          <w:ilvl w:val="0"/>
          <w:numId w:val="7"/>
        </w:numPr>
        <w:spacing w:before="0" w:line="360" w:lineRule="auto"/>
        <w:rPr>
          <w:rFonts w:ascii="Calibri Light" w:hAnsi="Calibri Light"/>
          <w:color w:val="auto"/>
          <w:sz w:val="24"/>
          <w:szCs w:val="24"/>
        </w:rPr>
      </w:pPr>
      <w:bookmarkStart w:id="29" w:name="_Toc417548762"/>
      <w:r w:rsidRPr="0059518D">
        <w:rPr>
          <w:rFonts w:ascii="Calibri Light" w:hAnsi="Calibri Light"/>
          <w:color w:val="auto"/>
          <w:sz w:val="24"/>
          <w:szCs w:val="24"/>
        </w:rPr>
        <w:t>Retos a futuro y proyectos:</w:t>
      </w:r>
      <w:bookmarkEnd w:id="29"/>
    </w:p>
    <w:p w:rsidR="0059518D" w:rsidRPr="0059518D" w:rsidRDefault="0059518D" w:rsidP="003D782A">
      <w:pPr>
        <w:spacing w:line="360" w:lineRule="auto"/>
      </w:pPr>
    </w:p>
    <w:p w:rsidR="00625F56" w:rsidRPr="00687296" w:rsidRDefault="00625F56" w:rsidP="00CA55F4">
      <w:pPr>
        <w:pStyle w:val="Prrafodelista"/>
        <w:numPr>
          <w:ilvl w:val="0"/>
          <w:numId w:val="16"/>
        </w:numPr>
        <w:spacing w:line="360" w:lineRule="auto"/>
        <w:rPr>
          <w:rFonts w:ascii="Calibri" w:hAnsi="Calibri" w:cs="Arial"/>
          <w:sz w:val="24"/>
        </w:rPr>
      </w:pPr>
      <w:r w:rsidRPr="00687296">
        <w:rPr>
          <w:rFonts w:ascii="Calibri" w:hAnsi="Calibri" w:cs="Arial"/>
          <w:sz w:val="24"/>
        </w:rPr>
        <w:t>Ponerle malla al tanque</w:t>
      </w:r>
      <w:r w:rsidR="00687296">
        <w:rPr>
          <w:rFonts w:ascii="Calibri" w:hAnsi="Calibri" w:cs="Arial"/>
          <w:sz w:val="24"/>
        </w:rPr>
        <w:t>.</w:t>
      </w:r>
      <w:r w:rsidRPr="00687296">
        <w:rPr>
          <w:rFonts w:ascii="Calibri" w:hAnsi="Calibri" w:cs="Arial"/>
          <w:sz w:val="24"/>
        </w:rPr>
        <w:t xml:space="preserve"> </w:t>
      </w:r>
    </w:p>
    <w:p w:rsidR="00625F56" w:rsidRPr="00687296" w:rsidRDefault="00625F56" w:rsidP="00CA55F4">
      <w:pPr>
        <w:pStyle w:val="Prrafodelista"/>
        <w:numPr>
          <w:ilvl w:val="0"/>
          <w:numId w:val="16"/>
        </w:numPr>
        <w:spacing w:line="360" w:lineRule="auto"/>
        <w:rPr>
          <w:rFonts w:ascii="Calibri" w:hAnsi="Calibri" w:cs="Arial"/>
          <w:sz w:val="24"/>
        </w:rPr>
      </w:pPr>
      <w:r w:rsidRPr="00687296">
        <w:rPr>
          <w:rFonts w:ascii="Calibri" w:hAnsi="Calibri" w:cs="Arial"/>
          <w:sz w:val="24"/>
        </w:rPr>
        <w:t>Mejorar la captación de las nacientes</w:t>
      </w:r>
      <w:r w:rsidR="00687296">
        <w:rPr>
          <w:rFonts w:ascii="Calibri" w:hAnsi="Calibri" w:cs="Arial"/>
          <w:sz w:val="24"/>
        </w:rPr>
        <w:t>.</w:t>
      </w:r>
      <w:r w:rsidRPr="00687296">
        <w:rPr>
          <w:rFonts w:ascii="Calibri" w:hAnsi="Calibri" w:cs="Arial"/>
          <w:sz w:val="24"/>
        </w:rPr>
        <w:t xml:space="preserve"> </w:t>
      </w:r>
    </w:p>
    <w:p w:rsidR="00625F56" w:rsidRPr="00687296" w:rsidRDefault="00625F56" w:rsidP="00CA55F4">
      <w:pPr>
        <w:pStyle w:val="Prrafodelista"/>
        <w:numPr>
          <w:ilvl w:val="0"/>
          <w:numId w:val="16"/>
        </w:numPr>
        <w:spacing w:line="360" w:lineRule="auto"/>
        <w:rPr>
          <w:rFonts w:ascii="Calibri" w:hAnsi="Calibri" w:cs="Arial"/>
          <w:sz w:val="24"/>
        </w:rPr>
      </w:pPr>
      <w:r w:rsidRPr="00687296">
        <w:rPr>
          <w:rFonts w:ascii="Calibri" w:hAnsi="Calibri" w:cs="Arial"/>
          <w:sz w:val="24"/>
        </w:rPr>
        <w:t xml:space="preserve">Mejorar el acceso a </w:t>
      </w:r>
      <w:r w:rsidR="00687296" w:rsidRPr="00687296">
        <w:rPr>
          <w:rFonts w:ascii="Calibri" w:hAnsi="Calibri" w:cs="Arial"/>
          <w:sz w:val="24"/>
        </w:rPr>
        <w:t>las nacientes</w:t>
      </w:r>
      <w:r w:rsidR="00687296">
        <w:rPr>
          <w:rFonts w:ascii="Calibri" w:hAnsi="Calibri" w:cs="Arial"/>
          <w:sz w:val="24"/>
        </w:rPr>
        <w:t>.</w:t>
      </w:r>
      <w:r w:rsidRPr="00687296">
        <w:rPr>
          <w:rFonts w:ascii="Calibri" w:hAnsi="Calibri" w:cs="Arial"/>
          <w:sz w:val="24"/>
        </w:rPr>
        <w:t xml:space="preserve"> </w:t>
      </w:r>
    </w:p>
    <w:p w:rsidR="00625F56" w:rsidRPr="00687296" w:rsidRDefault="00625F56" w:rsidP="00CA55F4">
      <w:pPr>
        <w:pStyle w:val="Prrafodelista"/>
        <w:numPr>
          <w:ilvl w:val="0"/>
          <w:numId w:val="16"/>
        </w:numPr>
        <w:spacing w:line="360" w:lineRule="auto"/>
        <w:rPr>
          <w:rFonts w:ascii="Calibri" w:hAnsi="Calibri" w:cs="Arial"/>
          <w:sz w:val="24"/>
        </w:rPr>
      </w:pPr>
      <w:r w:rsidRPr="00687296">
        <w:rPr>
          <w:rFonts w:ascii="Calibri" w:hAnsi="Calibri" w:cs="Arial"/>
          <w:sz w:val="24"/>
        </w:rPr>
        <w:t xml:space="preserve">Pagar  la deuda del lote  donde </w:t>
      </w:r>
      <w:r w:rsidR="00687296" w:rsidRPr="00687296">
        <w:rPr>
          <w:rFonts w:ascii="Calibri" w:hAnsi="Calibri" w:cs="Arial"/>
          <w:sz w:val="24"/>
        </w:rPr>
        <w:t>están</w:t>
      </w:r>
      <w:r w:rsidR="00687296">
        <w:rPr>
          <w:rFonts w:ascii="Calibri" w:hAnsi="Calibri" w:cs="Arial"/>
          <w:sz w:val="24"/>
        </w:rPr>
        <w:t xml:space="preserve"> las nacientes.</w:t>
      </w:r>
    </w:p>
    <w:p w:rsidR="00625F56" w:rsidRPr="00687296" w:rsidRDefault="00625F56" w:rsidP="00CA55F4">
      <w:pPr>
        <w:pStyle w:val="Prrafodelista"/>
        <w:numPr>
          <w:ilvl w:val="0"/>
          <w:numId w:val="16"/>
        </w:numPr>
        <w:spacing w:line="360" w:lineRule="auto"/>
        <w:rPr>
          <w:rFonts w:ascii="Calibri" w:hAnsi="Calibri" w:cs="Arial"/>
          <w:sz w:val="24"/>
        </w:rPr>
      </w:pPr>
      <w:r w:rsidRPr="00687296">
        <w:rPr>
          <w:rFonts w:ascii="Calibri" w:hAnsi="Calibri" w:cs="Arial"/>
          <w:sz w:val="24"/>
        </w:rPr>
        <w:t>Poder concientizar a los usuarios para que utilicen el agua racionalmente, para lo necesario.</w:t>
      </w:r>
    </w:p>
    <w:p w:rsidR="00625F56" w:rsidRPr="00687296" w:rsidRDefault="00625F56" w:rsidP="00CA55F4">
      <w:pPr>
        <w:pStyle w:val="Prrafodelista"/>
        <w:numPr>
          <w:ilvl w:val="0"/>
          <w:numId w:val="16"/>
        </w:numPr>
        <w:spacing w:line="360" w:lineRule="auto"/>
        <w:rPr>
          <w:rFonts w:ascii="Calibri" w:hAnsi="Calibri" w:cs="Arial"/>
          <w:sz w:val="24"/>
        </w:rPr>
      </w:pPr>
      <w:r w:rsidRPr="00687296">
        <w:rPr>
          <w:rFonts w:ascii="Calibri" w:hAnsi="Calibri" w:cs="Arial"/>
          <w:sz w:val="24"/>
        </w:rPr>
        <w:t>No depender de una sola persona para el manejo del proyecto.</w:t>
      </w:r>
    </w:p>
    <w:p w:rsidR="00625F56" w:rsidRDefault="00625F56" w:rsidP="00CA55F4">
      <w:pPr>
        <w:pStyle w:val="Prrafodelista"/>
        <w:numPr>
          <w:ilvl w:val="0"/>
          <w:numId w:val="16"/>
        </w:numPr>
        <w:spacing w:line="360" w:lineRule="auto"/>
        <w:rPr>
          <w:rFonts w:ascii="Calibri" w:hAnsi="Calibri" w:cs="Arial"/>
          <w:sz w:val="24"/>
        </w:rPr>
      </w:pPr>
      <w:r w:rsidRPr="00687296">
        <w:rPr>
          <w:rFonts w:ascii="Calibri" w:hAnsi="Calibri" w:cs="Arial"/>
          <w:sz w:val="24"/>
        </w:rPr>
        <w:t>Que la comunidad conozca donde se capta el agua de la naciente para que se sensi</w:t>
      </w:r>
      <w:r w:rsidR="00687296">
        <w:rPr>
          <w:rFonts w:ascii="Calibri" w:hAnsi="Calibri" w:cs="Arial"/>
          <w:sz w:val="24"/>
        </w:rPr>
        <w:t>bi</w:t>
      </w:r>
      <w:r w:rsidRPr="00687296">
        <w:rPr>
          <w:rFonts w:ascii="Calibri" w:hAnsi="Calibri" w:cs="Arial"/>
          <w:sz w:val="24"/>
        </w:rPr>
        <w:t>lice.</w:t>
      </w:r>
    </w:p>
    <w:p w:rsidR="00ED61B2" w:rsidRPr="00687296" w:rsidRDefault="00ED61B2" w:rsidP="00ED61B2">
      <w:pPr>
        <w:pStyle w:val="Prrafodelista"/>
        <w:spacing w:line="360" w:lineRule="auto"/>
        <w:rPr>
          <w:rFonts w:ascii="Calibri" w:hAnsi="Calibri" w:cs="Arial"/>
          <w:sz w:val="24"/>
        </w:rPr>
      </w:pPr>
    </w:p>
    <w:p w:rsidR="00625F56" w:rsidRPr="00ED61B2" w:rsidRDefault="00625F56" w:rsidP="00687296">
      <w:pPr>
        <w:spacing w:line="360" w:lineRule="auto"/>
        <w:ind w:left="360"/>
        <w:rPr>
          <w:rFonts w:ascii="Calibri" w:hAnsi="Calibri" w:cs="Arial"/>
          <w:b/>
          <w:sz w:val="24"/>
        </w:rPr>
      </w:pPr>
      <w:r w:rsidRPr="00ED61B2">
        <w:rPr>
          <w:rFonts w:ascii="Calibri" w:hAnsi="Calibri" w:cs="Arial"/>
          <w:b/>
          <w:sz w:val="24"/>
        </w:rPr>
        <w:t>Riesgos a futuro:</w:t>
      </w:r>
    </w:p>
    <w:p w:rsidR="00625F56" w:rsidRPr="00687296" w:rsidRDefault="00625F56" w:rsidP="00CA55F4">
      <w:pPr>
        <w:pStyle w:val="Prrafodelista"/>
        <w:numPr>
          <w:ilvl w:val="0"/>
          <w:numId w:val="16"/>
        </w:numPr>
        <w:spacing w:line="360" w:lineRule="auto"/>
        <w:rPr>
          <w:rFonts w:ascii="Calibri" w:hAnsi="Calibri" w:cs="Arial"/>
          <w:sz w:val="24"/>
        </w:rPr>
      </w:pPr>
      <w:r w:rsidRPr="00687296">
        <w:rPr>
          <w:rFonts w:ascii="Calibri" w:hAnsi="Calibri" w:cs="Arial"/>
          <w:sz w:val="24"/>
        </w:rPr>
        <w:t xml:space="preserve">Que la gente haga daño al tanque de agua, </w:t>
      </w:r>
      <w:r w:rsidR="00687296" w:rsidRPr="00687296">
        <w:rPr>
          <w:rFonts w:ascii="Calibri" w:hAnsi="Calibri" w:cs="Arial"/>
          <w:sz w:val="24"/>
        </w:rPr>
        <w:t>vandalismo</w:t>
      </w:r>
      <w:r w:rsidRPr="00687296">
        <w:rPr>
          <w:rFonts w:ascii="Calibri" w:hAnsi="Calibri" w:cs="Arial"/>
          <w:sz w:val="24"/>
        </w:rPr>
        <w:t>.</w:t>
      </w:r>
    </w:p>
    <w:p w:rsidR="00625F56" w:rsidRPr="00687296" w:rsidRDefault="00625F56" w:rsidP="00CA55F4">
      <w:pPr>
        <w:pStyle w:val="Prrafodelista"/>
        <w:numPr>
          <w:ilvl w:val="0"/>
          <w:numId w:val="16"/>
        </w:numPr>
        <w:spacing w:line="360" w:lineRule="auto"/>
        <w:rPr>
          <w:rFonts w:ascii="Calibri" w:hAnsi="Calibri" w:cs="Arial"/>
          <w:sz w:val="24"/>
        </w:rPr>
      </w:pPr>
      <w:r w:rsidRPr="00687296">
        <w:rPr>
          <w:rFonts w:ascii="Calibri" w:hAnsi="Calibri" w:cs="Arial"/>
          <w:sz w:val="24"/>
        </w:rPr>
        <w:t xml:space="preserve">No lograr a futuro el mejoramiento  de la captación de las nacientes, por contaminación de </w:t>
      </w:r>
      <w:r w:rsidR="00687296" w:rsidRPr="00687296">
        <w:rPr>
          <w:rFonts w:ascii="Calibri" w:hAnsi="Calibri" w:cs="Arial"/>
          <w:sz w:val="24"/>
        </w:rPr>
        <w:t>agroquímicos</w:t>
      </w:r>
      <w:r w:rsidRPr="00687296">
        <w:rPr>
          <w:rFonts w:ascii="Calibri" w:hAnsi="Calibri" w:cs="Arial"/>
          <w:sz w:val="24"/>
        </w:rPr>
        <w:t>, y otros</w:t>
      </w:r>
    </w:p>
    <w:p w:rsidR="00FB21C9" w:rsidRPr="00687296" w:rsidRDefault="00FB21C9" w:rsidP="00687296">
      <w:pPr>
        <w:pStyle w:val="Prrafodelista"/>
        <w:spacing w:line="360" w:lineRule="auto"/>
        <w:rPr>
          <w:rFonts w:ascii="Calibri" w:hAnsi="Calibri" w:cs="Arial"/>
          <w:sz w:val="24"/>
        </w:rPr>
      </w:pPr>
    </w:p>
    <w:p w:rsidR="00570011" w:rsidRPr="00211C75" w:rsidRDefault="00570011" w:rsidP="0059518D">
      <w:pPr>
        <w:pStyle w:val="Ttulo2"/>
        <w:numPr>
          <w:ilvl w:val="0"/>
          <w:numId w:val="7"/>
        </w:numPr>
        <w:spacing w:line="276" w:lineRule="auto"/>
        <w:rPr>
          <w:rFonts w:ascii="Calibri Light" w:hAnsi="Calibri Light"/>
          <w:color w:val="auto"/>
          <w:sz w:val="24"/>
          <w:szCs w:val="24"/>
        </w:rPr>
      </w:pPr>
      <w:bookmarkStart w:id="30" w:name="_Toc417548763"/>
      <w:r w:rsidRPr="00211C75">
        <w:rPr>
          <w:rFonts w:ascii="Calibri Light" w:hAnsi="Calibri Light"/>
          <w:color w:val="auto"/>
          <w:sz w:val="24"/>
          <w:szCs w:val="24"/>
        </w:rPr>
        <w:t>Beneficios alcanzados por/para los/las participantes durante la implementación del proyecto:</w:t>
      </w:r>
      <w:bookmarkEnd w:id="30"/>
    </w:p>
    <w:p w:rsidR="0059518D" w:rsidRPr="00211C75" w:rsidRDefault="0059518D" w:rsidP="0059518D"/>
    <w:p w:rsidR="00645300" w:rsidRPr="00211C75" w:rsidRDefault="00645300" w:rsidP="00C371AF">
      <w:pPr>
        <w:spacing w:line="276" w:lineRule="auto"/>
        <w:rPr>
          <w:rFonts w:ascii="Calibri Light" w:hAnsi="Calibri Light" w:cs="Arial"/>
          <w:sz w:val="24"/>
        </w:rPr>
      </w:pPr>
    </w:p>
    <w:p w:rsidR="00687296" w:rsidRDefault="00687296" w:rsidP="00CA55F4">
      <w:pPr>
        <w:pStyle w:val="Prrafodelista"/>
        <w:widowControl w:val="0"/>
        <w:numPr>
          <w:ilvl w:val="1"/>
          <w:numId w:val="23"/>
        </w:numPr>
        <w:spacing w:line="276" w:lineRule="auto"/>
        <w:rPr>
          <w:rFonts w:ascii="Calibri" w:hAnsi="Calibri" w:cs="Arial"/>
          <w:sz w:val="24"/>
        </w:rPr>
      </w:pPr>
      <w:r w:rsidRPr="00B157C0">
        <w:rPr>
          <w:rFonts w:ascii="Calibri" w:hAnsi="Calibri" w:cs="Arial"/>
          <w:sz w:val="24"/>
        </w:rPr>
        <w:t>Tienen agua para hacer los quehaceres del hogar todo el día</w:t>
      </w:r>
      <w:r>
        <w:rPr>
          <w:rFonts w:ascii="Calibri" w:hAnsi="Calibri" w:cs="Arial"/>
          <w:sz w:val="24"/>
        </w:rPr>
        <w:t>.</w:t>
      </w:r>
    </w:p>
    <w:p w:rsidR="00687296" w:rsidRDefault="00687296" w:rsidP="00CA55F4">
      <w:pPr>
        <w:pStyle w:val="Prrafodelista"/>
        <w:widowControl w:val="0"/>
        <w:numPr>
          <w:ilvl w:val="1"/>
          <w:numId w:val="23"/>
        </w:numPr>
        <w:spacing w:line="276" w:lineRule="auto"/>
        <w:rPr>
          <w:rFonts w:ascii="Calibri" w:hAnsi="Calibri" w:cs="Arial"/>
          <w:sz w:val="24"/>
        </w:rPr>
      </w:pPr>
      <w:r w:rsidRPr="00B157C0">
        <w:rPr>
          <w:rFonts w:ascii="Calibri" w:hAnsi="Calibri" w:cs="Arial"/>
          <w:sz w:val="24"/>
        </w:rPr>
        <w:t>Calidad del agua, potable</w:t>
      </w:r>
      <w:r>
        <w:rPr>
          <w:rFonts w:ascii="Calibri" w:hAnsi="Calibri" w:cs="Arial"/>
          <w:sz w:val="24"/>
        </w:rPr>
        <w:t>.</w:t>
      </w:r>
    </w:p>
    <w:p w:rsidR="00687296" w:rsidRPr="00B157C0" w:rsidRDefault="00687296" w:rsidP="00CA55F4">
      <w:pPr>
        <w:pStyle w:val="Prrafodelista"/>
        <w:numPr>
          <w:ilvl w:val="1"/>
          <w:numId w:val="23"/>
        </w:numPr>
        <w:spacing w:line="360" w:lineRule="auto"/>
        <w:rPr>
          <w:rFonts w:ascii="Calibri" w:hAnsi="Calibri" w:cs="Arial"/>
          <w:sz w:val="24"/>
        </w:rPr>
      </w:pPr>
      <w:r w:rsidRPr="00B157C0">
        <w:rPr>
          <w:rFonts w:ascii="Calibri" w:hAnsi="Calibri" w:cs="Arial"/>
          <w:sz w:val="24"/>
        </w:rPr>
        <w:t>En invierno tomaban agua chocolatosa y en verano no había agua, dos horas al día solo se tenía agua, esta situación cambio</w:t>
      </w:r>
      <w:r>
        <w:rPr>
          <w:rFonts w:ascii="Calibri" w:hAnsi="Calibri" w:cs="Arial"/>
          <w:sz w:val="24"/>
        </w:rPr>
        <w:t>.</w:t>
      </w:r>
    </w:p>
    <w:p w:rsidR="00A157E2" w:rsidRPr="00687296" w:rsidRDefault="00687296" w:rsidP="00CA55F4">
      <w:pPr>
        <w:pStyle w:val="Prrafodelista"/>
        <w:numPr>
          <w:ilvl w:val="1"/>
          <w:numId w:val="23"/>
        </w:numPr>
        <w:spacing w:line="276" w:lineRule="auto"/>
        <w:rPr>
          <w:rFonts w:ascii="Calibri Light" w:hAnsi="Calibri Light" w:cs="Arial"/>
          <w:sz w:val="24"/>
        </w:rPr>
        <w:sectPr w:rsidR="00A157E2" w:rsidRPr="00687296" w:rsidSect="001B3DFD">
          <w:pgSz w:w="12240" w:h="15840"/>
          <w:pgMar w:top="1418" w:right="1701" w:bottom="1418" w:left="1701" w:header="709" w:footer="709" w:gutter="0"/>
          <w:cols w:space="708"/>
          <w:titlePg/>
          <w:docGrid w:linePitch="360"/>
        </w:sectPr>
      </w:pPr>
      <w:r w:rsidRPr="00687296">
        <w:rPr>
          <w:rFonts w:ascii="Calibri" w:hAnsi="Calibri" w:cs="Arial"/>
          <w:sz w:val="24"/>
        </w:rPr>
        <w:t>Salud de los habitantes de la comunidad, antes se enfermaban de bacterias estomacales ya no</w:t>
      </w:r>
    </w:p>
    <w:p w:rsidR="00223AC1" w:rsidRPr="00211C75" w:rsidRDefault="00223AC1" w:rsidP="002C11A7">
      <w:pPr>
        <w:pStyle w:val="Ttulo2"/>
        <w:numPr>
          <w:ilvl w:val="0"/>
          <w:numId w:val="7"/>
        </w:numPr>
        <w:rPr>
          <w:rFonts w:ascii="Calibri Light" w:hAnsi="Calibri Light"/>
          <w:color w:val="auto"/>
          <w:sz w:val="24"/>
          <w:szCs w:val="22"/>
        </w:rPr>
      </w:pPr>
      <w:bookmarkStart w:id="31" w:name="_Toc417548764"/>
      <w:r w:rsidRPr="00211C75">
        <w:rPr>
          <w:rFonts w:ascii="Calibri Light" w:hAnsi="Calibri Light"/>
          <w:color w:val="auto"/>
          <w:sz w:val="24"/>
          <w:szCs w:val="22"/>
        </w:rPr>
        <w:t>Indicadores</w:t>
      </w:r>
      <w:r w:rsidR="004012D3" w:rsidRPr="00211C75">
        <w:rPr>
          <w:rFonts w:ascii="Calibri Light" w:hAnsi="Calibri Light"/>
          <w:color w:val="auto"/>
          <w:sz w:val="24"/>
          <w:szCs w:val="22"/>
        </w:rPr>
        <w:t xml:space="preserve"> alcanzados</w:t>
      </w:r>
      <w:r w:rsidR="00CB7A46" w:rsidRPr="00211C75">
        <w:rPr>
          <w:rFonts w:ascii="Calibri Light" w:hAnsi="Calibri Light"/>
          <w:color w:val="auto"/>
          <w:sz w:val="24"/>
          <w:szCs w:val="22"/>
        </w:rPr>
        <w:t>:</w:t>
      </w:r>
      <w:bookmarkEnd w:id="31"/>
    </w:p>
    <w:p w:rsidR="00AA4ED9" w:rsidRPr="00C90798" w:rsidRDefault="00AA4ED9" w:rsidP="004012D3">
      <w:pPr>
        <w:pStyle w:val="Sinespaciado"/>
        <w:rPr>
          <w:rFonts w:ascii="Calibri Light" w:hAnsi="Calibri Light" w:cs="Times New Roman"/>
          <w:b/>
        </w:rPr>
      </w:pPr>
    </w:p>
    <w:p w:rsidR="00223AC1" w:rsidRPr="00E561F2" w:rsidRDefault="00AA4ED9" w:rsidP="00EC37C7">
      <w:pPr>
        <w:jc w:val="center"/>
        <w:rPr>
          <w:rFonts w:ascii="Calibri" w:hAnsi="Calibri"/>
          <w:szCs w:val="22"/>
        </w:rPr>
      </w:pPr>
      <w:r w:rsidRPr="00FD2D3D">
        <w:rPr>
          <w:rFonts w:ascii="Calibri" w:hAnsi="Calibri"/>
          <w:szCs w:val="22"/>
        </w:rPr>
        <w:t>Tabla</w:t>
      </w:r>
      <w:r w:rsidR="00A076D0" w:rsidRPr="00FD2D3D">
        <w:rPr>
          <w:rFonts w:ascii="Calibri" w:hAnsi="Calibri"/>
          <w:szCs w:val="22"/>
        </w:rPr>
        <w:t xml:space="preserve"> </w:t>
      </w:r>
      <w:r w:rsidR="00A157E2">
        <w:rPr>
          <w:rFonts w:ascii="Calibri" w:hAnsi="Calibri"/>
          <w:szCs w:val="22"/>
        </w:rPr>
        <w:t>5</w:t>
      </w:r>
      <w:r w:rsidRPr="00FD2D3D">
        <w:rPr>
          <w:rFonts w:ascii="Calibri" w:hAnsi="Calibri"/>
          <w:szCs w:val="22"/>
        </w:rPr>
        <w:t>.</w:t>
      </w:r>
      <w:r w:rsidRPr="00E561F2">
        <w:rPr>
          <w:rFonts w:ascii="Calibri" w:hAnsi="Calibri"/>
          <w:szCs w:val="22"/>
        </w:rPr>
        <w:t xml:space="preserve"> Indicadores del proyecto alcanzados</w:t>
      </w:r>
    </w:p>
    <w:p w:rsidR="00EA17A4" w:rsidRDefault="00EA17A4" w:rsidP="00EA17A4">
      <w:pPr>
        <w:tabs>
          <w:tab w:val="left" w:pos="3544"/>
          <w:tab w:val="center" w:pos="4680"/>
        </w:tabs>
        <w:suppressAutoHyphens/>
        <w:rPr>
          <w:b/>
          <w:color w:val="FF0000"/>
          <w:spacing w:val="-2"/>
          <w:sz w:val="24"/>
        </w:rPr>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77"/>
        <w:gridCol w:w="3260"/>
        <w:gridCol w:w="1418"/>
        <w:gridCol w:w="1317"/>
        <w:gridCol w:w="3077"/>
      </w:tblGrid>
      <w:tr w:rsidR="00687296" w:rsidTr="0007725D">
        <w:trPr>
          <w:tblHeader/>
        </w:trPr>
        <w:tc>
          <w:tcPr>
            <w:tcW w:w="2977" w:type="dxa"/>
            <w:tcBorders>
              <w:top w:val="single" w:sz="4" w:space="0" w:color="auto"/>
              <w:left w:val="single" w:sz="4" w:space="0" w:color="auto"/>
              <w:bottom w:val="single" w:sz="4" w:space="0" w:color="auto"/>
              <w:right w:val="single" w:sz="4" w:space="0" w:color="auto"/>
            </w:tcBorders>
            <w:shd w:val="clear" w:color="auto" w:fill="E0E0E0"/>
            <w:vAlign w:val="center"/>
            <w:hideMark/>
          </w:tcPr>
          <w:p w:rsidR="00687296" w:rsidRPr="00687296" w:rsidRDefault="00687296" w:rsidP="00625F56">
            <w:pPr>
              <w:jc w:val="center"/>
              <w:rPr>
                <w:rFonts w:ascii="Calibri" w:hAnsi="Calibri"/>
                <w:b/>
                <w:i/>
                <w:szCs w:val="22"/>
              </w:rPr>
            </w:pPr>
            <w:r w:rsidRPr="00687296">
              <w:rPr>
                <w:rFonts w:ascii="Calibri" w:hAnsi="Calibri"/>
                <w:b/>
                <w:i/>
                <w:szCs w:val="22"/>
              </w:rPr>
              <w:t>RESULTADOS ESPERADOS</w:t>
            </w:r>
          </w:p>
        </w:tc>
        <w:tc>
          <w:tcPr>
            <w:tcW w:w="3260" w:type="dxa"/>
            <w:tcBorders>
              <w:top w:val="single" w:sz="4" w:space="0" w:color="auto"/>
              <w:left w:val="single" w:sz="4" w:space="0" w:color="auto"/>
              <w:bottom w:val="single" w:sz="4" w:space="0" w:color="auto"/>
              <w:right w:val="single" w:sz="4" w:space="0" w:color="auto"/>
            </w:tcBorders>
            <w:shd w:val="clear" w:color="auto" w:fill="E0E0E0"/>
            <w:vAlign w:val="center"/>
            <w:hideMark/>
          </w:tcPr>
          <w:p w:rsidR="00687296" w:rsidRPr="00687296" w:rsidRDefault="00687296" w:rsidP="00625F56">
            <w:pPr>
              <w:jc w:val="center"/>
              <w:rPr>
                <w:rFonts w:ascii="Calibri" w:hAnsi="Calibri"/>
                <w:b/>
                <w:i/>
                <w:szCs w:val="22"/>
              </w:rPr>
            </w:pPr>
            <w:r w:rsidRPr="00687296">
              <w:rPr>
                <w:rFonts w:ascii="Calibri" w:hAnsi="Calibri"/>
                <w:b/>
                <w:i/>
                <w:szCs w:val="22"/>
              </w:rPr>
              <w:t>INDICADOR</w:t>
            </w:r>
          </w:p>
        </w:tc>
        <w:tc>
          <w:tcPr>
            <w:tcW w:w="1418" w:type="dxa"/>
            <w:tcBorders>
              <w:top w:val="single" w:sz="4" w:space="0" w:color="auto"/>
              <w:left w:val="single" w:sz="4" w:space="0" w:color="auto"/>
              <w:bottom w:val="single" w:sz="4" w:space="0" w:color="auto"/>
              <w:right w:val="single" w:sz="4" w:space="0" w:color="auto"/>
            </w:tcBorders>
            <w:shd w:val="clear" w:color="auto" w:fill="E0E0E0"/>
            <w:vAlign w:val="center"/>
            <w:hideMark/>
          </w:tcPr>
          <w:p w:rsidR="00687296" w:rsidRPr="00687296" w:rsidRDefault="00687296" w:rsidP="00625F56">
            <w:pPr>
              <w:jc w:val="center"/>
              <w:rPr>
                <w:rFonts w:ascii="Calibri" w:hAnsi="Calibri"/>
                <w:b/>
                <w:i/>
                <w:szCs w:val="22"/>
              </w:rPr>
            </w:pPr>
            <w:r w:rsidRPr="00687296">
              <w:rPr>
                <w:rFonts w:ascii="Calibri" w:hAnsi="Calibri"/>
                <w:b/>
                <w:i/>
                <w:szCs w:val="22"/>
              </w:rPr>
              <w:t>LINEA DE BASE</w:t>
            </w:r>
          </w:p>
        </w:tc>
        <w:tc>
          <w:tcPr>
            <w:tcW w:w="1317" w:type="dxa"/>
            <w:tcBorders>
              <w:top w:val="single" w:sz="4" w:space="0" w:color="auto"/>
              <w:left w:val="single" w:sz="4" w:space="0" w:color="auto"/>
              <w:bottom w:val="single" w:sz="4" w:space="0" w:color="auto"/>
              <w:right w:val="single" w:sz="4" w:space="0" w:color="auto"/>
            </w:tcBorders>
            <w:shd w:val="clear" w:color="auto" w:fill="E0E0E0"/>
            <w:vAlign w:val="center"/>
          </w:tcPr>
          <w:p w:rsidR="00687296" w:rsidRPr="00687296" w:rsidRDefault="00687296" w:rsidP="00625F56">
            <w:pPr>
              <w:jc w:val="center"/>
              <w:rPr>
                <w:rFonts w:ascii="Calibri" w:hAnsi="Calibri"/>
                <w:b/>
                <w:i/>
                <w:szCs w:val="22"/>
              </w:rPr>
            </w:pPr>
            <w:r w:rsidRPr="00687296">
              <w:rPr>
                <w:rFonts w:ascii="Calibri" w:hAnsi="Calibri"/>
                <w:b/>
                <w:i/>
                <w:szCs w:val="22"/>
              </w:rPr>
              <w:t>META</w:t>
            </w:r>
            <w:r>
              <w:rPr>
                <w:rFonts w:ascii="Calibri" w:hAnsi="Calibri"/>
                <w:b/>
                <w:i/>
                <w:szCs w:val="22"/>
              </w:rPr>
              <w:t xml:space="preserve"> PROPUESTA</w:t>
            </w:r>
          </w:p>
        </w:tc>
        <w:tc>
          <w:tcPr>
            <w:tcW w:w="3077" w:type="dxa"/>
            <w:tcBorders>
              <w:top w:val="single" w:sz="4" w:space="0" w:color="auto"/>
              <w:left w:val="single" w:sz="4" w:space="0" w:color="auto"/>
              <w:bottom w:val="single" w:sz="4" w:space="0" w:color="auto"/>
              <w:right w:val="single" w:sz="4" w:space="0" w:color="auto"/>
            </w:tcBorders>
            <w:shd w:val="clear" w:color="auto" w:fill="E0E0E0"/>
          </w:tcPr>
          <w:p w:rsidR="00687296" w:rsidRPr="00687296" w:rsidRDefault="00687296" w:rsidP="00625F56">
            <w:pPr>
              <w:jc w:val="center"/>
              <w:rPr>
                <w:rFonts w:ascii="Calibri" w:hAnsi="Calibri"/>
                <w:b/>
                <w:i/>
                <w:szCs w:val="22"/>
              </w:rPr>
            </w:pPr>
            <w:r>
              <w:rPr>
                <w:rFonts w:ascii="Calibri" w:hAnsi="Calibri"/>
                <w:b/>
                <w:i/>
                <w:szCs w:val="22"/>
              </w:rPr>
              <w:t>META LOGRADA</w:t>
            </w:r>
          </w:p>
        </w:tc>
      </w:tr>
      <w:tr w:rsidR="00687296" w:rsidTr="0007725D">
        <w:tc>
          <w:tcPr>
            <w:tcW w:w="2977" w:type="dxa"/>
            <w:tcBorders>
              <w:top w:val="single" w:sz="4" w:space="0" w:color="auto"/>
              <w:left w:val="single" w:sz="4" w:space="0" w:color="auto"/>
              <w:bottom w:val="single" w:sz="4" w:space="0" w:color="auto"/>
              <w:right w:val="single" w:sz="4" w:space="0" w:color="auto"/>
            </w:tcBorders>
            <w:hideMark/>
          </w:tcPr>
          <w:p w:rsidR="00687296" w:rsidRPr="00687296" w:rsidRDefault="00687296" w:rsidP="00625F56">
            <w:pPr>
              <w:rPr>
                <w:rFonts w:ascii="Calibri" w:hAnsi="Calibri"/>
                <w:szCs w:val="22"/>
              </w:rPr>
            </w:pPr>
            <w:r w:rsidRPr="00687296">
              <w:rPr>
                <w:rFonts w:ascii="Calibri" w:hAnsi="Calibri"/>
                <w:spacing w:val="-2"/>
                <w:szCs w:val="22"/>
                <w:lang w:val="es-ES"/>
              </w:rPr>
              <w:t>Naciente delimitadas y protegidas</w:t>
            </w:r>
          </w:p>
        </w:tc>
        <w:tc>
          <w:tcPr>
            <w:tcW w:w="3260" w:type="dxa"/>
            <w:tcBorders>
              <w:top w:val="single" w:sz="4" w:space="0" w:color="auto"/>
              <w:left w:val="single" w:sz="4" w:space="0" w:color="auto"/>
              <w:bottom w:val="single" w:sz="4" w:space="0" w:color="auto"/>
              <w:right w:val="single" w:sz="4" w:space="0" w:color="auto"/>
            </w:tcBorders>
            <w:hideMark/>
          </w:tcPr>
          <w:p w:rsidR="00687296" w:rsidRPr="00687296" w:rsidRDefault="00687296" w:rsidP="00625F56">
            <w:pPr>
              <w:tabs>
                <w:tab w:val="left" w:pos="3544"/>
                <w:tab w:val="center" w:pos="4680"/>
              </w:tabs>
              <w:suppressAutoHyphens/>
              <w:rPr>
                <w:rFonts w:ascii="Calibri" w:hAnsi="Calibri"/>
                <w:color w:val="000000"/>
                <w:spacing w:val="-2"/>
                <w:szCs w:val="22"/>
              </w:rPr>
            </w:pPr>
            <w:r w:rsidRPr="00687296">
              <w:rPr>
                <w:rFonts w:ascii="Calibri" w:hAnsi="Calibri"/>
                <w:color w:val="000000"/>
                <w:spacing w:val="-2"/>
                <w:szCs w:val="22"/>
              </w:rPr>
              <w:t>Naciente protegida</w:t>
            </w:r>
          </w:p>
          <w:p w:rsidR="00687296" w:rsidRPr="00687296" w:rsidRDefault="00687296" w:rsidP="00625F56">
            <w:pPr>
              <w:tabs>
                <w:tab w:val="left" w:pos="3544"/>
                <w:tab w:val="center" w:pos="4680"/>
              </w:tabs>
              <w:suppressAutoHyphens/>
              <w:rPr>
                <w:rFonts w:ascii="Calibri" w:hAnsi="Calibri"/>
                <w:color w:val="000000"/>
                <w:spacing w:val="-2"/>
                <w:szCs w:val="22"/>
              </w:rPr>
            </w:pPr>
            <w:r w:rsidRPr="00687296">
              <w:rPr>
                <w:rFonts w:ascii="Calibri" w:hAnsi="Calibri"/>
                <w:color w:val="000000"/>
                <w:spacing w:val="-2"/>
                <w:szCs w:val="22"/>
              </w:rPr>
              <w:t>Número de árboles sembrados</w:t>
            </w:r>
          </w:p>
        </w:tc>
        <w:tc>
          <w:tcPr>
            <w:tcW w:w="1418" w:type="dxa"/>
            <w:tcBorders>
              <w:top w:val="single" w:sz="4" w:space="0" w:color="auto"/>
              <w:left w:val="single" w:sz="4" w:space="0" w:color="auto"/>
              <w:bottom w:val="single" w:sz="4" w:space="0" w:color="auto"/>
              <w:right w:val="single" w:sz="4" w:space="0" w:color="auto"/>
            </w:tcBorders>
            <w:hideMark/>
          </w:tcPr>
          <w:p w:rsidR="00687296" w:rsidRPr="00687296" w:rsidRDefault="00687296" w:rsidP="00625F56">
            <w:pPr>
              <w:jc w:val="center"/>
              <w:rPr>
                <w:rFonts w:ascii="Calibri" w:hAnsi="Calibri"/>
                <w:szCs w:val="22"/>
              </w:rPr>
            </w:pPr>
            <w:r w:rsidRPr="00687296">
              <w:rPr>
                <w:rFonts w:ascii="Calibri" w:hAnsi="Calibri"/>
                <w:szCs w:val="22"/>
              </w:rPr>
              <w:t>0</w:t>
            </w:r>
          </w:p>
          <w:p w:rsidR="00687296" w:rsidRPr="00687296" w:rsidRDefault="00687296" w:rsidP="00625F56">
            <w:pPr>
              <w:jc w:val="center"/>
              <w:rPr>
                <w:rFonts w:ascii="Calibri" w:hAnsi="Calibri"/>
                <w:szCs w:val="22"/>
              </w:rPr>
            </w:pPr>
            <w:r w:rsidRPr="00687296">
              <w:rPr>
                <w:rFonts w:ascii="Calibri" w:hAnsi="Calibri"/>
                <w:szCs w:val="22"/>
              </w:rPr>
              <w:t>0</w:t>
            </w:r>
          </w:p>
        </w:tc>
        <w:tc>
          <w:tcPr>
            <w:tcW w:w="1317" w:type="dxa"/>
            <w:tcBorders>
              <w:top w:val="single" w:sz="4" w:space="0" w:color="auto"/>
              <w:left w:val="single" w:sz="4" w:space="0" w:color="auto"/>
              <w:bottom w:val="single" w:sz="4" w:space="0" w:color="auto"/>
              <w:right w:val="single" w:sz="4" w:space="0" w:color="auto"/>
            </w:tcBorders>
          </w:tcPr>
          <w:p w:rsidR="00687296" w:rsidRPr="00687296" w:rsidRDefault="00687296" w:rsidP="00625F56">
            <w:pPr>
              <w:jc w:val="center"/>
              <w:rPr>
                <w:rFonts w:ascii="Calibri" w:hAnsi="Calibri"/>
                <w:szCs w:val="22"/>
              </w:rPr>
            </w:pPr>
            <w:r w:rsidRPr="00687296">
              <w:rPr>
                <w:rFonts w:ascii="Calibri" w:hAnsi="Calibri"/>
                <w:szCs w:val="22"/>
              </w:rPr>
              <w:t>1</w:t>
            </w:r>
          </w:p>
          <w:p w:rsidR="00687296" w:rsidRPr="00687296" w:rsidRDefault="00687296" w:rsidP="00625F56">
            <w:pPr>
              <w:jc w:val="center"/>
              <w:rPr>
                <w:rFonts w:ascii="Calibri" w:hAnsi="Calibri"/>
                <w:szCs w:val="22"/>
              </w:rPr>
            </w:pPr>
            <w:r w:rsidRPr="00687296">
              <w:rPr>
                <w:rFonts w:ascii="Calibri" w:hAnsi="Calibri"/>
                <w:szCs w:val="22"/>
              </w:rPr>
              <w:t>1.100</w:t>
            </w:r>
          </w:p>
        </w:tc>
        <w:tc>
          <w:tcPr>
            <w:tcW w:w="3077" w:type="dxa"/>
            <w:tcBorders>
              <w:top w:val="single" w:sz="4" w:space="0" w:color="auto"/>
              <w:left w:val="single" w:sz="4" w:space="0" w:color="auto"/>
              <w:bottom w:val="single" w:sz="4" w:space="0" w:color="auto"/>
              <w:right w:val="single" w:sz="4" w:space="0" w:color="auto"/>
            </w:tcBorders>
          </w:tcPr>
          <w:p w:rsidR="00687296" w:rsidRPr="00687296" w:rsidRDefault="00687296" w:rsidP="00625F56">
            <w:pPr>
              <w:jc w:val="center"/>
              <w:rPr>
                <w:rFonts w:ascii="Calibri" w:hAnsi="Calibri"/>
                <w:b/>
                <w:i/>
                <w:color w:val="5B63B7" w:themeColor="text2" w:themeTint="99"/>
                <w:szCs w:val="22"/>
              </w:rPr>
            </w:pPr>
            <w:r w:rsidRPr="00687296">
              <w:rPr>
                <w:rFonts w:ascii="Calibri" w:hAnsi="Calibri"/>
                <w:b/>
                <w:i/>
                <w:color w:val="5B63B7" w:themeColor="text2" w:themeTint="99"/>
                <w:szCs w:val="22"/>
              </w:rPr>
              <w:t>2 nacientes</w:t>
            </w:r>
          </w:p>
          <w:p w:rsidR="00687296" w:rsidRPr="00687296" w:rsidRDefault="00687296" w:rsidP="00625F56">
            <w:pPr>
              <w:jc w:val="center"/>
              <w:rPr>
                <w:rFonts w:ascii="Calibri" w:hAnsi="Calibri"/>
                <w:b/>
                <w:i/>
                <w:color w:val="5B63B7" w:themeColor="text2" w:themeTint="99"/>
                <w:szCs w:val="22"/>
              </w:rPr>
            </w:pPr>
            <w:r w:rsidRPr="00687296">
              <w:rPr>
                <w:rFonts w:ascii="Calibri" w:hAnsi="Calibri"/>
                <w:b/>
                <w:i/>
                <w:color w:val="5B63B7" w:themeColor="text2" w:themeTint="99"/>
                <w:szCs w:val="22"/>
              </w:rPr>
              <w:t>2.26 has</w:t>
            </w:r>
          </w:p>
          <w:p w:rsidR="00687296" w:rsidRPr="00687296" w:rsidRDefault="00687296" w:rsidP="00625F56">
            <w:pPr>
              <w:jc w:val="center"/>
              <w:rPr>
                <w:rFonts w:ascii="Calibri" w:hAnsi="Calibri"/>
                <w:b/>
                <w:i/>
                <w:color w:val="5B63B7" w:themeColor="text2" w:themeTint="99"/>
                <w:szCs w:val="22"/>
              </w:rPr>
            </w:pPr>
            <w:r w:rsidRPr="00687296">
              <w:rPr>
                <w:rFonts w:ascii="Calibri" w:hAnsi="Calibri"/>
                <w:b/>
                <w:i/>
                <w:color w:val="5B63B7" w:themeColor="text2" w:themeTint="99"/>
                <w:szCs w:val="22"/>
              </w:rPr>
              <w:t xml:space="preserve">140 mts cuadrados </w:t>
            </w:r>
          </w:p>
        </w:tc>
      </w:tr>
      <w:tr w:rsidR="00687296" w:rsidRPr="00C056F3" w:rsidTr="0007725D">
        <w:tc>
          <w:tcPr>
            <w:tcW w:w="2977" w:type="dxa"/>
            <w:tcBorders>
              <w:top w:val="single" w:sz="4" w:space="0" w:color="auto"/>
              <w:left w:val="single" w:sz="4" w:space="0" w:color="auto"/>
              <w:bottom w:val="single" w:sz="4" w:space="0" w:color="auto"/>
              <w:right w:val="single" w:sz="4" w:space="0" w:color="auto"/>
            </w:tcBorders>
            <w:hideMark/>
          </w:tcPr>
          <w:p w:rsidR="00687296" w:rsidRPr="00687296" w:rsidRDefault="00687296" w:rsidP="00625F56">
            <w:pPr>
              <w:tabs>
                <w:tab w:val="left" w:pos="-720"/>
              </w:tabs>
              <w:suppressAutoHyphens/>
              <w:rPr>
                <w:rFonts w:ascii="Calibri" w:hAnsi="Calibri"/>
                <w:spacing w:val="-2"/>
                <w:szCs w:val="22"/>
                <w:lang w:val="es-ES"/>
              </w:rPr>
            </w:pPr>
            <w:r w:rsidRPr="00687296">
              <w:rPr>
                <w:rFonts w:ascii="Calibri" w:hAnsi="Calibri"/>
                <w:spacing w:val="-2"/>
                <w:szCs w:val="22"/>
                <w:lang w:val="es-ES"/>
              </w:rPr>
              <w:t>Tanque de captación construido y tuberías reparadas</w:t>
            </w:r>
          </w:p>
        </w:tc>
        <w:tc>
          <w:tcPr>
            <w:tcW w:w="3260" w:type="dxa"/>
            <w:tcBorders>
              <w:top w:val="single" w:sz="4" w:space="0" w:color="auto"/>
              <w:left w:val="single" w:sz="4" w:space="0" w:color="auto"/>
              <w:bottom w:val="single" w:sz="4" w:space="0" w:color="auto"/>
              <w:right w:val="single" w:sz="4" w:space="0" w:color="auto"/>
            </w:tcBorders>
            <w:hideMark/>
          </w:tcPr>
          <w:p w:rsidR="00687296" w:rsidRPr="00687296" w:rsidRDefault="00687296" w:rsidP="00625F56">
            <w:pPr>
              <w:tabs>
                <w:tab w:val="left" w:pos="3544"/>
                <w:tab w:val="center" w:pos="4680"/>
              </w:tabs>
              <w:suppressAutoHyphens/>
              <w:rPr>
                <w:rFonts w:ascii="Calibri" w:hAnsi="Calibri"/>
                <w:color w:val="000000"/>
                <w:spacing w:val="-2"/>
                <w:szCs w:val="22"/>
                <w:lang w:val="es-ES"/>
              </w:rPr>
            </w:pPr>
            <w:r w:rsidRPr="00687296">
              <w:rPr>
                <w:rFonts w:ascii="Calibri" w:hAnsi="Calibri"/>
                <w:color w:val="000000"/>
                <w:spacing w:val="-2"/>
                <w:szCs w:val="22"/>
                <w:lang w:val="es-ES"/>
              </w:rPr>
              <w:t>Tanque funcionando y tuberías reparadas</w:t>
            </w:r>
          </w:p>
        </w:tc>
        <w:tc>
          <w:tcPr>
            <w:tcW w:w="1418" w:type="dxa"/>
            <w:tcBorders>
              <w:top w:val="single" w:sz="4" w:space="0" w:color="auto"/>
              <w:left w:val="single" w:sz="4" w:space="0" w:color="auto"/>
              <w:bottom w:val="single" w:sz="4" w:space="0" w:color="auto"/>
              <w:right w:val="single" w:sz="4" w:space="0" w:color="auto"/>
            </w:tcBorders>
            <w:hideMark/>
          </w:tcPr>
          <w:p w:rsidR="00687296" w:rsidRPr="00687296" w:rsidRDefault="00687296" w:rsidP="00625F56">
            <w:pPr>
              <w:jc w:val="center"/>
              <w:rPr>
                <w:rFonts w:ascii="Calibri" w:hAnsi="Calibri"/>
                <w:szCs w:val="22"/>
                <w:lang w:val="es-ES"/>
              </w:rPr>
            </w:pPr>
            <w:r w:rsidRPr="00687296">
              <w:rPr>
                <w:rFonts w:ascii="Calibri" w:hAnsi="Calibri"/>
                <w:szCs w:val="22"/>
                <w:lang w:val="es-ES"/>
              </w:rPr>
              <w:t>0</w:t>
            </w:r>
          </w:p>
        </w:tc>
        <w:tc>
          <w:tcPr>
            <w:tcW w:w="1317" w:type="dxa"/>
            <w:tcBorders>
              <w:top w:val="single" w:sz="4" w:space="0" w:color="auto"/>
              <w:left w:val="single" w:sz="4" w:space="0" w:color="auto"/>
              <w:bottom w:val="single" w:sz="4" w:space="0" w:color="auto"/>
              <w:right w:val="single" w:sz="4" w:space="0" w:color="auto"/>
            </w:tcBorders>
          </w:tcPr>
          <w:p w:rsidR="00687296" w:rsidRPr="00687296" w:rsidRDefault="00687296" w:rsidP="00625F56">
            <w:pPr>
              <w:jc w:val="center"/>
              <w:rPr>
                <w:rFonts w:ascii="Calibri" w:hAnsi="Calibri"/>
                <w:szCs w:val="22"/>
              </w:rPr>
            </w:pPr>
          </w:p>
          <w:p w:rsidR="00687296" w:rsidRPr="00687296" w:rsidRDefault="00687296" w:rsidP="00625F56">
            <w:pPr>
              <w:jc w:val="center"/>
              <w:rPr>
                <w:rFonts w:ascii="Calibri" w:hAnsi="Calibri"/>
                <w:szCs w:val="22"/>
              </w:rPr>
            </w:pPr>
            <w:r w:rsidRPr="00687296">
              <w:rPr>
                <w:rFonts w:ascii="Calibri" w:hAnsi="Calibri"/>
                <w:szCs w:val="22"/>
              </w:rPr>
              <w:t>1</w:t>
            </w:r>
          </w:p>
        </w:tc>
        <w:tc>
          <w:tcPr>
            <w:tcW w:w="3077" w:type="dxa"/>
            <w:tcBorders>
              <w:top w:val="single" w:sz="4" w:space="0" w:color="auto"/>
              <w:left w:val="single" w:sz="4" w:space="0" w:color="auto"/>
              <w:bottom w:val="single" w:sz="4" w:space="0" w:color="auto"/>
              <w:right w:val="single" w:sz="4" w:space="0" w:color="auto"/>
            </w:tcBorders>
          </w:tcPr>
          <w:p w:rsidR="00687296" w:rsidRPr="00687296" w:rsidRDefault="00687296" w:rsidP="00625F56">
            <w:pPr>
              <w:jc w:val="center"/>
              <w:rPr>
                <w:rFonts w:ascii="Calibri" w:hAnsi="Calibri"/>
                <w:b/>
                <w:i/>
                <w:color w:val="5B63B7" w:themeColor="text2" w:themeTint="99"/>
                <w:szCs w:val="22"/>
              </w:rPr>
            </w:pPr>
            <w:r w:rsidRPr="00687296">
              <w:rPr>
                <w:rFonts w:ascii="Calibri" w:hAnsi="Calibri"/>
                <w:b/>
                <w:i/>
                <w:color w:val="5B63B7" w:themeColor="text2" w:themeTint="99"/>
                <w:szCs w:val="22"/>
              </w:rPr>
              <w:t xml:space="preserve">2 tanques </w:t>
            </w:r>
          </w:p>
          <w:p w:rsidR="00687296" w:rsidRPr="00687296" w:rsidRDefault="00687296" w:rsidP="00625F56">
            <w:pPr>
              <w:jc w:val="center"/>
              <w:rPr>
                <w:rFonts w:ascii="Calibri" w:hAnsi="Calibri"/>
                <w:b/>
                <w:i/>
                <w:color w:val="5B63B7" w:themeColor="text2" w:themeTint="99"/>
                <w:szCs w:val="22"/>
              </w:rPr>
            </w:pPr>
            <w:r w:rsidRPr="00687296">
              <w:rPr>
                <w:rFonts w:ascii="Calibri" w:hAnsi="Calibri"/>
                <w:b/>
                <w:i/>
                <w:color w:val="5B63B7" w:themeColor="text2" w:themeTint="99"/>
                <w:szCs w:val="22"/>
              </w:rPr>
              <w:t>2040 mts de tubería nueva, no se reparo</w:t>
            </w:r>
          </w:p>
        </w:tc>
      </w:tr>
      <w:tr w:rsidR="00687296" w:rsidTr="0007725D">
        <w:tc>
          <w:tcPr>
            <w:tcW w:w="2977" w:type="dxa"/>
            <w:tcBorders>
              <w:top w:val="single" w:sz="4" w:space="0" w:color="auto"/>
              <w:left w:val="single" w:sz="4" w:space="0" w:color="auto"/>
              <w:bottom w:val="single" w:sz="4" w:space="0" w:color="auto"/>
              <w:right w:val="single" w:sz="4" w:space="0" w:color="auto"/>
            </w:tcBorders>
            <w:hideMark/>
          </w:tcPr>
          <w:p w:rsidR="00687296" w:rsidRPr="00687296" w:rsidRDefault="00687296" w:rsidP="00625F56">
            <w:pPr>
              <w:rPr>
                <w:rFonts w:ascii="Calibri" w:hAnsi="Calibri"/>
                <w:szCs w:val="22"/>
              </w:rPr>
            </w:pPr>
            <w:r w:rsidRPr="00687296">
              <w:rPr>
                <w:rFonts w:ascii="Calibri" w:hAnsi="Calibri"/>
                <w:szCs w:val="22"/>
              </w:rPr>
              <w:t>ASADA fortalecida en su gestión</w:t>
            </w:r>
          </w:p>
        </w:tc>
        <w:tc>
          <w:tcPr>
            <w:tcW w:w="3260" w:type="dxa"/>
            <w:tcBorders>
              <w:top w:val="single" w:sz="4" w:space="0" w:color="auto"/>
              <w:left w:val="single" w:sz="4" w:space="0" w:color="auto"/>
              <w:bottom w:val="single" w:sz="4" w:space="0" w:color="auto"/>
              <w:right w:val="single" w:sz="4" w:space="0" w:color="auto"/>
            </w:tcBorders>
            <w:hideMark/>
          </w:tcPr>
          <w:p w:rsidR="00687296" w:rsidRPr="00687296" w:rsidRDefault="00687296" w:rsidP="00625F56">
            <w:pPr>
              <w:tabs>
                <w:tab w:val="left" w:pos="3544"/>
                <w:tab w:val="center" w:pos="4680"/>
              </w:tabs>
              <w:suppressAutoHyphens/>
              <w:rPr>
                <w:rFonts w:ascii="Calibri" w:hAnsi="Calibri"/>
                <w:color w:val="000000"/>
                <w:spacing w:val="-2"/>
                <w:szCs w:val="22"/>
              </w:rPr>
            </w:pPr>
            <w:r w:rsidRPr="00687296">
              <w:rPr>
                <w:rFonts w:ascii="Calibri" w:hAnsi="Calibri"/>
                <w:color w:val="000000"/>
                <w:spacing w:val="-2"/>
                <w:szCs w:val="22"/>
              </w:rPr>
              <w:t>ASADA  capacitada y fortalecida.</w:t>
            </w:r>
          </w:p>
        </w:tc>
        <w:tc>
          <w:tcPr>
            <w:tcW w:w="1418" w:type="dxa"/>
            <w:tcBorders>
              <w:top w:val="single" w:sz="4" w:space="0" w:color="auto"/>
              <w:left w:val="single" w:sz="4" w:space="0" w:color="auto"/>
              <w:bottom w:val="single" w:sz="4" w:space="0" w:color="auto"/>
              <w:right w:val="single" w:sz="4" w:space="0" w:color="auto"/>
            </w:tcBorders>
            <w:hideMark/>
          </w:tcPr>
          <w:p w:rsidR="00687296" w:rsidRPr="00687296" w:rsidRDefault="00687296" w:rsidP="00625F56">
            <w:pPr>
              <w:jc w:val="center"/>
              <w:rPr>
                <w:rFonts w:ascii="Calibri" w:hAnsi="Calibri"/>
                <w:szCs w:val="22"/>
              </w:rPr>
            </w:pPr>
            <w:r w:rsidRPr="00687296">
              <w:rPr>
                <w:rFonts w:ascii="Calibri" w:hAnsi="Calibri"/>
                <w:szCs w:val="22"/>
              </w:rPr>
              <w:t>0</w:t>
            </w:r>
          </w:p>
        </w:tc>
        <w:tc>
          <w:tcPr>
            <w:tcW w:w="1317" w:type="dxa"/>
            <w:tcBorders>
              <w:top w:val="single" w:sz="4" w:space="0" w:color="auto"/>
              <w:left w:val="single" w:sz="4" w:space="0" w:color="auto"/>
              <w:bottom w:val="single" w:sz="4" w:space="0" w:color="auto"/>
              <w:right w:val="single" w:sz="4" w:space="0" w:color="auto"/>
            </w:tcBorders>
          </w:tcPr>
          <w:p w:rsidR="00687296" w:rsidRPr="00687296" w:rsidRDefault="00687296" w:rsidP="00625F56">
            <w:pPr>
              <w:jc w:val="center"/>
              <w:rPr>
                <w:rFonts w:ascii="Calibri" w:hAnsi="Calibri"/>
                <w:szCs w:val="22"/>
              </w:rPr>
            </w:pPr>
            <w:r w:rsidRPr="00687296">
              <w:rPr>
                <w:rFonts w:ascii="Calibri" w:hAnsi="Calibri"/>
                <w:szCs w:val="22"/>
              </w:rPr>
              <w:t>1</w:t>
            </w:r>
          </w:p>
        </w:tc>
        <w:tc>
          <w:tcPr>
            <w:tcW w:w="3077" w:type="dxa"/>
            <w:tcBorders>
              <w:top w:val="single" w:sz="4" w:space="0" w:color="auto"/>
              <w:left w:val="single" w:sz="4" w:space="0" w:color="auto"/>
              <w:bottom w:val="single" w:sz="4" w:space="0" w:color="auto"/>
              <w:right w:val="single" w:sz="4" w:space="0" w:color="auto"/>
            </w:tcBorders>
          </w:tcPr>
          <w:p w:rsidR="00687296" w:rsidRPr="00687296" w:rsidRDefault="00687296" w:rsidP="00625F56">
            <w:pPr>
              <w:jc w:val="center"/>
              <w:rPr>
                <w:rFonts w:ascii="Calibri" w:hAnsi="Calibri"/>
                <w:b/>
                <w:i/>
                <w:color w:val="5B63B7" w:themeColor="text2" w:themeTint="99"/>
                <w:szCs w:val="22"/>
              </w:rPr>
            </w:pPr>
            <w:r w:rsidRPr="00687296">
              <w:rPr>
                <w:rFonts w:ascii="Calibri" w:hAnsi="Calibri"/>
                <w:b/>
                <w:i/>
                <w:color w:val="5B63B7" w:themeColor="text2" w:themeTint="99"/>
                <w:szCs w:val="22"/>
              </w:rPr>
              <w:t>1</w:t>
            </w:r>
          </w:p>
          <w:p w:rsidR="00687296" w:rsidRPr="00687296" w:rsidRDefault="00687296" w:rsidP="00625F56">
            <w:pPr>
              <w:jc w:val="center"/>
              <w:rPr>
                <w:rFonts w:ascii="Calibri" w:hAnsi="Calibri"/>
                <w:b/>
                <w:i/>
                <w:color w:val="5B63B7" w:themeColor="text2" w:themeTint="99"/>
                <w:szCs w:val="22"/>
              </w:rPr>
            </w:pPr>
            <w:r w:rsidRPr="00687296">
              <w:rPr>
                <w:rFonts w:ascii="Calibri" w:hAnsi="Calibri"/>
                <w:b/>
                <w:i/>
                <w:color w:val="5B63B7" w:themeColor="text2" w:themeTint="99"/>
                <w:szCs w:val="22"/>
              </w:rPr>
              <w:t>Asada capacitada y fortalecida</w:t>
            </w:r>
          </w:p>
        </w:tc>
      </w:tr>
      <w:tr w:rsidR="00687296" w:rsidRPr="00C056F3" w:rsidTr="0007725D">
        <w:tc>
          <w:tcPr>
            <w:tcW w:w="2977" w:type="dxa"/>
            <w:tcBorders>
              <w:top w:val="single" w:sz="4" w:space="0" w:color="auto"/>
              <w:left w:val="single" w:sz="4" w:space="0" w:color="auto"/>
              <w:bottom w:val="single" w:sz="4" w:space="0" w:color="auto"/>
              <w:right w:val="single" w:sz="4" w:space="0" w:color="auto"/>
            </w:tcBorders>
            <w:hideMark/>
          </w:tcPr>
          <w:p w:rsidR="00687296" w:rsidRPr="00687296" w:rsidRDefault="00687296" w:rsidP="00625F56">
            <w:pPr>
              <w:rPr>
                <w:rFonts w:ascii="Calibri" w:hAnsi="Calibri"/>
                <w:szCs w:val="22"/>
              </w:rPr>
            </w:pPr>
            <w:r w:rsidRPr="00687296">
              <w:rPr>
                <w:rFonts w:ascii="Calibri" w:hAnsi="Calibri"/>
                <w:szCs w:val="22"/>
              </w:rPr>
              <w:t>Población capacitada</w:t>
            </w:r>
          </w:p>
        </w:tc>
        <w:tc>
          <w:tcPr>
            <w:tcW w:w="3260" w:type="dxa"/>
            <w:tcBorders>
              <w:top w:val="single" w:sz="4" w:space="0" w:color="auto"/>
              <w:left w:val="single" w:sz="4" w:space="0" w:color="auto"/>
              <w:bottom w:val="single" w:sz="4" w:space="0" w:color="auto"/>
              <w:right w:val="single" w:sz="4" w:space="0" w:color="auto"/>
            </w:tcBorders>
            <w:hideMark/>
          </w:tcPr>
          <w:p w:rsidR="00687296" w:rsidRPr="00687296" w:rsidRDefault="00687296" w:rsidP="00625F56">
            <w:pPr>
              <w:tabs>
                <w:tab w:val="left" w:pos="3544"/>
                <w:tab w:val="center" w:pos="4680"/>
              </w:tabs>
              <w:suppressAutoHyphens/>
              <w:rPr>
                <w:rFonts w:ascii="Calibri" w:hAnsi="Calibri"/>
                <w:color w:val="000000"/>
                <w:spacing w:val="-2"/>
                <w:szCs w:val="22"/>
              </w:rPr>
            </w:pPr>
            <w:r w:rsidRPr="00687296">
              <w:rPr>
                <w:rFonts w:ascii="Calibri" w:hAnsi="Calibri"/>
                <w:color w:val="000000"/>
                <w:spacing w:val="-2"/>
                <w:szCs w:val="22"/>
              </w:rPr>
              <w:t>Número de habitantes capacitados</w:t>
            </w:r>
          </w:p>
        </w:tc>
        <w:tc>
          <w:tcPr>
            <w:tcW w:w="1418" w:type="dxa"/>
            <w:tcBorders>
              <w:top w:val="single" w:sz="4" w:space="0" w:color="auto"/>
              <w:left w:val="single" w:sz="4" w:space="0" w:color="auto"/>
              <w:bottom w:val="single" w:sz="4" w:space="0" w:color="auto"/>
              <w:right w:val="single" w:sz="4" w:space="0" w:color="auto"/>
            </w:tcBorders>
            <w:hideMark/>
          </w:tcPr>
          <w:p w:rsidR="00687296" w:rsidRPr="00687296" w:rsidRDefault="00687296" w:rsidP="00625F56">
            <w:pPr>
              <w:jc w:val="center"/>
              <w:rPr>
                <w:rFonts w:ascii="Calibri" w:hAnsi="Calibri"/>
                <w:szCs w:val="22"/>
              </w:rPr>
            </w:pPr>
            <w:r w:rsidRPr="00687296">
              <w:rPr>
                <w:rFonts w:ascii="Calibri" w:hAnsi="Calibri"/>
                <w:szCs w:val="22"/>
              </w:rPr>
              <w:t>0</w:t>
            </w:r>
          </w:p>
        </w:tc>
        <w:tc>
          <w:tcPr>
            <w:tcW w:w="1317" w:type="dxa"/>
            <w:tcBorders>
              <w:top w:val="single" w:sz="4" w:space="0" w:color="auto"/>
              <w:left w:val="single" w:sz="4" w:space="0" w:color="auto"/>
              <w:bottom w:val="single" w:sz="4" w:space="0" w:color="auto"/>
              <w:right w:val="single" w:sz="4" w:space="0" w:color="auto"/>
            </w:tcBorders>
          </w:tcPr>
          <w:p w:rsidR="00687296" w:rsidRPr="00687296" w:rsidRDefault="00687296" w:rsidP="00625F56">
            <w:pPr>
              <w:jc w:val="center"/>
              <w:rPr>
                <w:rFonts w:ascii="Calibri" w:hAnsi="Calibri"/>
                <w:szCs w:val="22"/>
              </w:rPr>
            </w:pPr>
            <w:r w:rsidRPr="00687296">
              <w:rPr>
                <w:rFonts w:ascii="Calibri" w:hAnsi="Calibri"/>
                <w:szCs w:val="22"/>
              </w:rPr>
              <w:t>50</w:t>
            </w:r>
          </w:p>
        </w:tc>
        <w:tc>
          <w:tcPr>
            <w:tcW w:w="3077" w:type="dxa"/>
            <w:tcBorders>
              <w:top w:val="single" w:sz="4" w:space="0" w:color="auto"/>
              <w:left w:val="single" w:sz="4" w:space="0" w:color="auto"/>
              <w:bottom w:val="single" w:sz="4" w:space="0" w:color="auto"/>
              <w:right w:val="single" w:sz="4" w:space="0" w:color="auto"/>
            </w:tcBorders>
          </w:tcPr>
          <w:p w:rsidR="00687296" w:rsidRPr="00687296" w:rsidRDefault="00687296" w:rsidP="00625F56">
            <w:pPr>
              <w:jc w:val="center"/>
              <w:rPr>
                <w:rFonts w:ascii="Calibri" w:hAnsi="Calibri"/>
                <w:b/>
                <w:i/>
                <w:color w:val="5B63B7" w:themeColor="text2" w:themeTint="99"/>
                <w:szCs w:val="22"/>
              </w:rPr>
            </w:pPr>
            <w:r w:rsidRPr="00687296">
              <w:rPr>
                <w:rFonts w:ascii="Calibri" w:hAnsi="Calibri"/>
                <w:b/>
                <w:i/>
                <w:color w:val="5B63B7" w:themeColor="text2" w:themeTint="99"/>
                <w:szCs w:val="22"/>
              </w:rPr>
              <w:t>Población beneficiada de la ASADA ZAPOTE, 37 FAMILAS, POR 3 111 PERSONAS</w:t>
            </w:r>
          </w:p>
        </w:tc>
      </w:tr>
    </w:tbl>
    <w:p w:rsidR="00EA17A4" w:rsidRPr="00065DBC" w:rsidRDefault="00EA17A4" w:rsidP="00EA17A4">
      <w:pPr>
        <w:tabs>
          <w:tab w:val="left" w:pos="3544"/>
          <w:tab w:val="center" w:pos="4680"/>
        </w:tabs>
        <w:suppressAutoHyphens/>
        <w:rPr>
          <w:b/>
          <w:color w:val="FF0000"/>
          <w:spacing w:val="-2"/>
          <w:sz w:val="24"/>
        </w:rPr>
      </w:pPr>
    </w:p>
    <w:p w:rsidR="00F95C25" w:rsidRDefault="00F95C25" w:rsidP="00F95C25">
      <w:pPr>
        <w:rPr>
          <w:rFonts w:ascii="Calibri" w:hAnsi="Calibri"/>
          <w:szCs w:val="22"/>
          <w:highlight w:val="yellow"/>
        </w:rPr>
      </w:pPr>
    </w:p>
    <w:p w:rsidR="00645300" w:rsidRPr="00E561F2" w:rsidRDefault="00645300" w:rsidP="00223AC1">
      <w:pPr>
        <w:rPr>
          <w:rFonts w:ascii="Calibri" w:hAnsi="Calibri"/>
          <w:szCs w:val="22"/>
        </w:rPr>
      </w:pPr>
    </w:p>
    <w:p w:rsidR="00645300" w:rsidRDefault="00645300" w:rsidP="00223AC1">
      <w:pPr>
        <w:sectPr w:rsidR="00645300" w:rsidSect="001B3DFD">
          <w:pgSz w:w="15840" w:h="12240" w:orient="landscape"/>
          <w:pgMar w:top="1701" w:right="1418" w:bottom="1701" w:left="1418" w:header="709" w:footer="709" w:gutter="0"/>
          <w:cols w:space="708"/>
          <w:titlePg/>
          <w:docGrid w:linePitch="360"/>
        </w:sectPr>
      </w:pPr>
    </w:p>
    <w:p w:rsidR="00F65DC8" w:rsidRPr="00A501B9" w:rsidRDefault="00F65DC8" w:rsidP="002C11A7">
      <w:pPr>
        <w:pStyle w:val="Ttulo2"/>
        <w:numPr>
          <w:ilvl w:val="0"/>
          <w:numId w:val="7"/>
        </w:numPr>
        <w:rPr>
          <w:rFonts w:ascii="Calibri Light" w:hAnsi="Calibri Light"/>
          <w:color w:val="auto"/>
          <w:sz w:val="24"/>
          <w:szCs w:val="24"/>
        </w:rPr>
      </w:pPr>
      <w:bookmarkStart w:id="32" w:name="_Toc378318425"/>
      <w:bookmarkStart w:id="33" w:name="_Toc417548765"/>
      <w:r w:rsidRPr="00A501B9">
        <w:rPr>
          <w:rFonts w:ascii="Calibri Light" w:hAnsi="Calibri Light"/>
          <w:color w:val="auto"/>
          <w:sz w:val="24"/>
          <w:szCs w:val="24"/>
        </w:rPr>
        <w:t>Contribución a los Beneficios Ambientales Globales</w:t>
      </w:r>
      <w:bookmarkEnd w:id="32"/>
      <w:r w:rsidR="00CB7A46" w:rsidRPr="00A501B9">
        <w:rPr>
          <w:rFonts w:ascii="Calibri Light" w:hAnsi="Calibri Light"/>
          <w:color w:val="auto"/>
          <w:sz w:val="24"/>
          <w:szCs w:val="24"/>
        </w:rPr>
        <w:t>:</w:t>
      </w:r>
      <w:bookmarkEnd w:id="33"/>
    </w:p>
    <w:p w:rsidR="00223AC1" w:rsidRPr="00A501B9" w:rsidRDefault="00223AC1" w:rsidP="00F65DC8">
      <w:pPr>
        <w:ind w:left="360"/>
        <w:rPr>
          <w:rFonts w:ascii="Calibri Light" w:hAnsi="Calibri Light" w:cs="Arial"/>
          <w:sz w:val="24"/>
        </w:rPr>
      </w:pPr>
    </w:p>
    <w:p w:rsidR="00223AC1" w:rsidRPr="00A501B9" w:rsidRDefault="00F5284B" w:rsidP="00EC37C7">
      <w:pPr>
        <w:ind w:left="360"/>
        <w:jc w:val="center"/>
        <w:rPr>
          <w:rFonts w:ascii="Calibri Light" w:hAnsi="Calibri Light" w:cs="Arial"/>
          <w:i/>
          <w:sz w:val="24"/>
        </w:rPr>
      </w:pPr>
      <w:r w:rsidRPr="00A501B9">
        <w:rPr>
          <w:rFonts w:ascii="Calibri Light" w:hAnsi="Calibri Light" w:cs="Arial"/>
          <w:b/>
          <w:sz w:val="24"/>
        </w:rPr>
        <w:t xml:space="preserve">Tabla </w:t>
      </w:r>
      <w:r w:rsidR="00A157E2">
        <w:rPr>
          <w:rFonts w:ascii="Calibri Light" w:hAnsi="Calibri Light" w:cs="Arial"/>
          <w:b/>
          <w:sz w:val="24"/>
        </w:rPr>
        <w:t>6</w:t>
      </w:r>
      <w:r w:rsidRPr="00A501B9">
        <w:rPr>
          <w:rFonts w:ascii="Calibri Light" w:hAnsi="Calibri Light" w:cs="Arial"/>
          <w:b/>
          <w:sz w:val="24"/>
        </w:rPr>
        <w:t>:</w:t>
      </w:r>
      <w:r w:rsidRPr="00A501B9">
        <w:rPr>
          <w:rFonts w:ascii="Calibri Light" w:hAnsi="Calibri Light" w:cs="Arial"/>
          <w:sz w:val="24"/>
        </w:rPr>
        <w:t xml:space="preserve"> </w:t>
      </w:r>
      <w:r w:rsidRPr="00A501B9">
        <w:rPr>
          <w:rFonts w:ascii="Calibri Light" w:hAnsi="Calibri Light" w:cs="Arial"/>
          <w:i/>
          <w:sz w:val="24"/>
        </w:rPr>
        <w:t>Indicadores PPD/GEF aplicados al proyecto</w:t>
      </w:r>
    </w:p>
    <w:tbl>
      <w:tblPr>
        <w:tblW w:w="9791" w:type="dxa"/>
        <w:tblInd w:w="55"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left w:w="70" w:type="dxa"/>
          <w:right w:w="70" w:type="dxa"/>
        </w:tblCellMar>
        <w:tblLook w:val="04A0" w:firstRow="1" w:lastRow="0" w:firstColumn="1" w:lastColumn="0" w:noHBand="0" w:noVBand="1"/>
      </w:tblPr>
      <w:tblGrid>
        <w:gridCol w:w="3134"/>
        <w:gridCol w:w="568"/>
        <w:gridCol w:w="2972"/>
        <w:gridCol w:w="1201"/>
        <w:gridCol w:w="1916"/>
      </w:tblGrid>
      <w:tr w:rsidR="00767563" w:rsidRPr="00CA6D56" w:rsidTr="00767563">
        <w:trPr>
          <w:trHeight w:val="540"/>
        </w:trPr>
        <w:tc>
          <w:tcPr>
            <w:tcW w:w="9791" w:type="dxa"/>
            <w:gridSpan w:val="5"/>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noWrap/>
            <w:vAlign w:val="center"/>
          </w:tcPr>
          <w:p w:rsidR="00767563" w:rsidRPr="00A501B9" w:rsidRDefault="00767563" w:rsidP="00FA6ADF">
            <w:pPr>
              <w:rPr>
                <w:rFonts w:ascii="Calibri Light" w:hAnsi="Calibri Light" w:cs="Tahoma"/>
                <w:b/>
                <w:bCs/>
                <w:color w:val="253356" w:themeColor="accent4" w:themeShade="80"/>
                <w:sz w:val="24"/>
              </w:rPr>
            </w:pPr>
            <w:r w:rsidRPr="00A501B9">
              <w:rPr>
                <w:rFonts w:ascii="Calibri Light" w:hAnsi="Calibri Light" w:cs="Tahoma"/>
                <w:b/>
                <w:bCs/>
                <w:color w:val="253356" w:themeColor="accent4" w:themeShade="80"/>
                <w:sz w:val="24"/>
              </w:rPr>
              <w:t>GEF/SGP: INDICADORES GLOBALES—Garantizar beneficios ambientales globales.</w:t>
            </w:r>
          </w:p>
        </w:tc>
      </w:tr>
      <w:tr w:rsidR="00767563" w:rsidRPr="00EC070D" w:rsidTr="00767563">
        <w:trPr>
          <w:trHeight w:val="540"/>
        </w:trPr>
        <w:tc>
          <w:tcPr>
            <w:tcW w:w="3134" w:type="dxa"/>
            <w:shd w:val="clear" w:color="auto" w:fill="FFFFFF" w:themeFill="background1"/>
            <w:noWrap/>
            <w:vAlign w:val="center"/>
            <w:hideMark/>
          </w:tcPr>
          <w:p w:rsidR="00767563" w:rsidRPr="00EC070D" w:rsidRDefault="00767563" w:rsidP="00FA6ADF">
            <w:pPr>
              <w:jc w:val="center"/>
              <w:rPr>
                <w:rFonts w:ascii="Calibri" w:hAnsi="Calibri" w:cs="Arial"/>
                <w:b/>
                <w:color w:val="253356" w:themeColor="accent4" w:themeShade="80"/>
                <w:szCs w:val="20"/>
              </w:rPr>
            </w:pPr>
            <w:r w:rsidRPr="00EC070D">
              <w:rPr>
                <w:rFonts w:ascii="Calibri" w:hAnsi="Calibri" w:cs="Arial"/>
                <w:b/>
                <w:color w:val="253356" w:themeColor="accent4" w:themeShade="80"/>
                <w:szCs w:val="20"/>
              </w:rPr>
              <w:t>Resultado</w:t>
            </w:r>
          </w:p>
        </w:tc>
        <w:tc>
          <w:tcPr>
            <w:tcW w:w="568" w:type="dxa"/>
            <w:shd w:val="clear" w:color="auto" w:fill="FFFFFF" w:themeFill="background1"/>
            <w:noWrap/>
            <w:vAlign w:val="center"/>
            <w:hideMark/>
          </w:tcPr>
          <w:p w:rsidR="00767563" w:rsidRPr="00EC070D" w:rsidRDefault="00767563" w:rsidP="00FA6ADF">
            <w:pPr>
              <w:jc w:val="center"/>
              <w:rPr>
                <w:rFonts w:ascii="Calibri" w:hAnsi="Calibri" w:cs="Arial"/>
                <w:b/>
                <w:color w:val="253356" w:themeColor="accent4" w:themeShade="80"/>
                <w:szCs w:val="20"/>
              </w:rPr>
            </w:pPr>
            <w:r w:rsidRPr="00EC070D">
              <w:rPr>
                <w:rFonts w:ascii="Calibri" w:hAnsi="Calibri" w:cs="Arial"/>
                <w:b/>
                <w:color w:val="253356" w:themeColor="accent4" w:themeShade="80"/>
                <w:szCs w:val="20"/>
              </w:rPr>
              <w:t>#</w:t>
            </w:r>
          </w:p>
        </w:tc>
        <w:tc>
          <w:tcPr>
            <w:tcW w:w="2972" w:type="dxa"/>
            <w:shd w:val="clear" w:color="auto" w:fill="FFFFFF" w:themeFill="background1"/>
            <w:noWrap/>
            <w:vAlign w:val="center"/>
            <w:hideMark/>
          </w:tcPr>
          <w:p w:rsidR="00767563" w:rsidRPr="00EC070D" w:rsidRDefault="00767563" w:rsidP="00FA6ADF">
            <w:pPr>
              <w:jc w:val="center"/>
              <w:rPr>
                <w:rFonts w:ascii="Calibri" w:hAnsi="Calibri" w:cs="Arial"/>
                <w:b/>
                <w:color w:val="253356" w:themeColor="accent4" w:themeShade="80"/>
                <w:szCs w:val="20"/>
              </w:rPr>
            </w:pPr>
            <w:r w:rsidRPr="00EC070D">
              <w:rPr>
                <w:rFonts w:ascii="Calibri" w:hAnsi="Calibri" w:cs="Arial"/>
                <w:b/>
                <w:color w:val="253356" w:themeColor="accent4" w:themeShade="80"/>
                <w:szCs w:val="20"/>
              </w:rPr>
              <w:t>Indicador - Descripción</w:t>
            </w:r>
          </w:p>
        </w:tc>
        <w:tc>
          <w:tcPr>
            <w:tcW w:w="1201" w:type="dxa"/>
            <w:shd w:val="clear" w:color="auto" w:fill="FFFFFF" w:themeFill="background1"/>
            <w:noWrap/>
            <w:vAlign w:val="center"/>
            <w:hideMark/>
          </w:tcPr>
          <w:p w:rsidR="00767563" w:rsidRPr="00EC070D" w:rsidRDefault="00767563" w:rsidP="00FA6ADF">
            <w:pPr>
              <w:jc w:val="center"/>
              <w:rPr>
                <w:rFonts w:ascii="Calibri" w:hAnsi="Calibri" w:cs="Arial"/>
                <w:b/>
                <w:color w:val="253356" w:themeColor="accent4" w:themeShade="80"/>
                <w:szCs w:val="20"/>
              </w:rPr>
            </w:pPr>
            <w:r w:rsidRPr="00EC070D">
              <w:rPr>
                <w:rFonts w:ascii="Calibri" w:hAnsi="Calibri" w:cs="Arial"/>
                <w:b/>
                <w:color w:val="253356" w:themeColor="accent4" w:themeShade="80"/>
                <w:szCs w:val="20"/>
              </w:rPr>
              <w:t xml:space="preserve"> Meta PPD </w:t>
            </w:r>
          </w:p>
        </w:tc>
        <w:tc>
          <w:tcPr>
            <w:tcW w:w="1785" w:type="dxa"/>
            <w:shd w:val="clear" w:color="auto" w:fill="FFFFFF" w:themeFill="background1"/>
            <w:hideMark/>
          </w:tcPr>
          <w:p w:rsidR="00767563" w:rsidRPr="00EC070D" w:rsidRDefault="00767563" w:rsidP="00FA6ADF">
            <w:pPr>
              <w:jc w:val="center"/>
              <w:rPr>
                <w:rFonts w:ascii="Calibri" w:hAnsi="Calibri" w:cs="Arial"/>
                <w:b/>
                <w:color w:val="253356" w:themeColor="accent4" w:themeShade="80"/>
                <w:szCs w:val="20"/>
              </w:rPr>
            </w:pPr>
            <w:r w:rsidRPr="00EC070D">
              <w:rPr>
                <w:rFonts w:ascii="Calibri" w:hAnsi="Calibri" w:cs="Arial"/>
                <w:b/>
                <w:color w:val="253356" w:themeColor="accent4" w:themeShade="80"/>
                <w:szCs w:val="20"/>
              </w:rPr>
              <w:t>Logro del  Proyecto</w:t>
            </w:r>
          </w:p>
        </w:tc>
      </w:tr>
      <w:tr w:rsidR="00E277F4" w:rsidRPr="00EC070D" w:rsidTr="00767563">
        <w:trPr>
          <w:trHeight w:val="540"/>
        </w:trPr>
        <w:tc>
          <w:tcPr>
            <w:tcW w:w="313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tcPr>
          <w:p w:rsidR="00E277F4" w:rsidRPr="00EC070D" w:rsidRDefault="00E277F4" w:rsidP="00FA6ADF">
            <w:pPr>
              <w:ind w:left="371" w:hanging="371"/>
              <w:rPr>
                <w:rFonts w:ascii="Calibri" w:hAnsi="Calibri" w:cs="Arial"/>
                <w:color w:val="000000"/>
                <w:szCs w:val="20"/>
              </w:rPr>
            </w:pPr>
            <w:r w:rsidRPr="00EC070D">
              <w:rPr>
                <w:rFonts w:ascii="Calibri" w:hAnsi="Calibri" w:cs="Arial"/>
                <w:color w:val="000000"/>
                <w:szCs w:val="20"/>
              </w:rPr>
              <w:t>G1. Incrementada la superficie en paisajes productivos y bajo manejo sostenible integrando la conservación de la biodiversidad en: 12 corredores biológicos &amp;  Zonas de amortiguamiento de 8 AP</w:t>
            </w:r>
          </w:p>
        </w:tc>
        <w:tc>
          <w:tcPr>
            <w:tcW w:w="56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tcPr>
          <w:p w:rsidR="00E277F4" w:rsidRPr="00EC070D" w:rsidRDefault="00E277F4" w:rsidP="00FA6ADF">
            <w:pPr>
              <w:jc w:val="center"/>
              <w:rPr>
                <w:rFonts w:ascii="Calibri" w:hAnsi="Calibri" w:cs="Arial"/>
                <w:b/>
                <w:bCs/>
                <w:color w:val="000000"/>
                <w:szCs w:val="20"/>
              </w:rPr>
            </w:pPr>
            <w:r w:rsidRPr="00EC070D">
              <w:rPr>
                <w:rFonts w:ascii="Calibri" w:hAnsi="Calibri" w:cs="Arial"/>
                <w:b/>
                <w:bCs/>
                <w:color w:val="000000"/>
                <w:szCs w:val="20"/>
              </w:rPr>
              <w:t>1</w:t>
            </w:r>
          </w:p>
        </w:tc>
        <w:tc>
          <w:tcPr>
            <w:tcW w:w="297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tcPr>
          <w:p w:rsidR="00E277F4" w:rsidRPr="00EC070D" w:rsidRDefault="00E277F4" w:rsidP="00FA6ADF">
            <w:pPr>
              <w:rPr>
                <w:rFonts w:ascii="Calibri" w:hAnsi="Calibri" w:cs="Arial"/>
                <w:color w:val="000000"/>
                <w:szCs w:val="20"/>
              </w:rPr>
            </w:pPr>
            <w:r w:rsidRPr="00EC070D">
              <w:rPr>
                <w:rFonts w:ascii="Calibri" w:hAnsi="Calibri" w:cs="Arial"/>
                <w:b/>
                <w:bCs/>
                <w:color w:val="000000"/>
                <w:szCs w:val="20"/>
              </w:rPr>
              <w:t>hectáreas</w:t>
            </w:r>
            <w:r w:rsidRPr="00EC070D">
              <w:rPr>
                <w:rFonts w:ascii="Calibri" w:hAnsi="Calibri" w:cs="Arial"/>
                <w:color w:val="000000"/>
                <w:szCs w:val="20"/>
              </w:rPr>
              <w:t xml:space="preserve"> adicionales de tierras de la comunidad bajo manejo sostenible</w:t>
            </w:r>
          </w:p>
        </w:tc>
        <w:tc>
          <w:tcPr>
            <w:tcW w:w="120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tcPr>
          <w:p w:rsidR="00E277F4" w:rsidRPr="00EC070D" w:rsidRDefault="00E277F4" w:rsidP="00FA6ADF">
            <w:pPr>
              <w:jc w:val="right"/>
              <w:rPr>
                <w:rFonts w:ascii="Calibri" w:hAnsi="Calibri" w:cs="Arial"/>
                <w:color w:val="000000"/>
                <w:szCs w:val="20"/>
              </w:rPr>
            </w:pPr>
            <w:r w:rsidRPr="00EC070D">
              <w:rPr>
                <w:rFonts w:ascii="Calibri" w:hAnsi="Calibri" w:cs="Arial"/>
                <w:color w:val="000000"/>
                <w:szCs w:val="20"/>
              </w:rPr>
              <w:t xml:space="preserve">    180.000 </w:t>
            </w:r>
          </w:p>
        </w:tc>
        <w:tc>
          <w:tcPr>
            <w:tcW w:w="178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rsidR="00E277F4" w:rsidRPr="0007725D" w:rsidRDefault="00687296" w:rsidP="00E277F4">
            <w:pPr>
              <w:jc w:val="center"/>
              <w:rPr>
                <w:rFonts w:ascii="Calibri" w:hAnsi="Calibri"/>
                <w:b/>
                <w:i/>
                <w:color w:val="5B63B7" w:themeColor="text2" w:themeTint="99"/>
                <w:szCs w:val="22"/>
              </w:rPr>
            </w:pPr>
            <w:r w:rsidRPr="0007725D">
              <w:rPr>
                <w:rFonts w:ascii="Calibri" w:hAnsi="Calibri"/>
                <w:b/>
                <w:i/>
                <w:color w:val="5B63B7" w:themeColor="text2" w:themeTint="99"/>
                <w:szCs w:val="22"/>
              </w:rPr>
              <w:t>2.26</w:t>
            </w:r>
          </w:p>
        </w:tc>
      </w:tr>
      <w:tr w:rsidR="00E277F4" w:rsidRPr="00EC070D" w:rsidTr="00767563">
        <w:trPr>
          <w:trHeight w:val="540"/>
        </w:trPr>
        <w:tc>
          <w:tcPr>
            <w:tcW w:w="313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tcPr>
          <w:p w:rsidR="00E277F4" w:rsidRPr="00EC070D" w:rsidRDefault="00E277F4" w:rsidP="00FA6ADF">
            <w:pPr>
              <w:ind w:left="371" w:hanging="371"/>
              <w:rPr>
                <w:rFonts w:ascii="Calibri" w:hAnsi="Calibri" w:cs="Arial"/>
                <w:color w:val="000000"/>
                <w:szCs w:val="20"/>
              </w:rPr>
            </w:pPr>
            <w:r w:rsidRPr="00EC070D">
              <w:rPr>
                <w:rFonts w:ascii="Calibri" w:hAnsi="Calibri" w:cs="Arial"/>
                <w:color w:val="000000"/>
                <w:szCs w:val="20"/>
              </w:rPr>
              <w:t>G2.  Reducidas las áreas degradadas en la Cuenca del Río Jesús María y aumento de la cobertura forestal</w:t>
            </w:r>
          </w:p>
        </w:tc>
        <w:tc>
          <w:tcPr>
            <w:tcW w:w="56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tcPr>
          <w:p w:rsidR="00E277F4" w:rsidRPr="00EC070D" w:rsidRDefault="00E277F4" w:rsidP="00FA6ADF">
            <w:pPr>
              <w:jc w:val="center"/>
              <w:rPr>
                <w:rFonts w:ascii="Calibri" w:hAnsi="Calibri" w:cs="Arial"/>
                <w:b/>
                <w:bCs/>
                <w:color w:val="000000"/>
                <w:szCs w:val="20"/>
              </w:rPr>
            </w:pPr>
            <w:r w:rsidRPr="00EC070D">
              <w:rPr>
                <w:rFonts w:ascii="Calibri" w:hAnsi="Calibri" w:cs="Arial"/>
                <w:b/>
                <w:bCs/>
                <w:color w:val="000000"/>
                <w:szCs w:val="20"/>
              </w:rPr>
              <w:t>2</w:t>
            </w:r>
          </w:p>
        </w:tc>
        <w:tc>
          <w:tcPr>
            <w:tcW w:w="297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tcPr>
          <w:p w:rsidR="00E277F4" w:rsidRPr="00EC070D" w:rsidRDefault="00E277F4" w:rsidP="00FA6ADF">
            <w:pPr>
              <w:rPr>
                <w:rFonts w:ascii="Calibri" w:hAnsi="Calibri" w:cs="Arial"/>
                <w:color w:val="000000"/>
                <w:szCs w:val="20"/>
              </w:rPr>
            </w:pPr>
            <w:r w:rsidRPr="00EC070D">
              <w:rPr>
                <w:rFonts w:ascii="Calibri" w:hAnsi="Calibri" w:cs="Arial"/>
                <w:b/>
                <w:bCs/>
                <w:color w:val="000000"/>
                <w:szCs w:val="20"/>
              </w:rPr>
              <w:t>hectáreas</w:t>
            </w:r>
            <w:r w:rsidRPr="00EC070D">
              <w:rPr>
                <w:rFonts w:ascii="Calibri" w:hAnsi="Calibri" w:cs="Arial"/>
                <w:color w:val="000000"/>
                <w:szCs w:val="20"/>
              </w:rPr>
              <w:t xml:space="preserve"> con reforestación y regeneración forestal</w:t>
            </w:r>
          </w:p>
        </w:tc>
        <w:tc>
          <w:tcPr>
            <w:tcW w:w="120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tcPr>
          <w:p w:rsidR="00E277F4" w:rsidRPr="00EC070D" w:rsidRDefault="00E277F4" w:rsidP="00FA6ADF">
            <w:pPr>
              <w:jc w:val="right"/>
              <w:rPr>
                <w:rFonts w:ascii="Calibri" w:hAnsi="Calibri" w:cs="Arial"/>
                <w:color w:val="000000"/>
                <w:szCs w:val="20"/>
              </w:rPr>
            </w:pPr>
            <w:r w:rsidRPr="00EC070D">
              <w:rPr>
                <w:rFonts w:ascii="Calibri" w:hAnsi="Calibri" w:cs="Arial"/>
                <w:color w:val="000000"/>
                <w:szCs w:val="20"/>
              </w:rPr>
              <w:t xml:space="preserve">        2.300 </w:t>
            </w:r>
          </w:p>
        </w:tc>
        <w:tc>
          <w:tcPr>
            <w:tcW w:w="178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rsidR="00E277F4" w:rsidRPr="0007725D" w:rsidRDefault="00687296" w:rsidP="00E277F4">
            <w:pPr>
              <w:jc w:val="center"/>
              <w:rPr>
                <w:rFonts w:ascii="Calibri" w:hAnsi="Calibri"/>
                <w:b/>
                <w:i/>
                <w:color w:val="5B63B7" w:themeColor="text2" w:themeTint="99"/>
                <w:szCs w:val="22"/>
              </w:rPr>
            </w:pPr>
            <w:r w:rsidRPr="0007725D">
              <w:rPr>
                <w:rFonts w:ascii="Calibri" w:hAnsi="Calibri"/>
                <w:b/>
                <w:i/>
                <w:color w:val="5B63B7" w:themeColor="text2" w:themeTint="99"/>
                <w:szCs w:val="22"/>
              </w:rPr>
              <w:t>2.26</w:t>
            </w:r>
          </w:p>
        </w:tc>
      </w:tr>
      <w:tr w:rsidR="00E277F4" w:rsidRPr="00EC070D" w:rsidTr="00767563">
        <w:trPr>
          <w:trHeight w:val="540"/>
        </w:trPr>
        <w:tc>
          <w:tcPr>
            <w:tcW w:w="313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center"/>
          </w:tcPr>
          <w:p w:rsidR="00E277F4" w:rsidRPr="00EC070D" w:rsidRDefault="00E277F4" w:rsidP="00FA6ADF">
            <w:pPr>
              <w:rPr>
                <w:rFonts w:ascii="Calibri" w:hAnsi="Calibri" w:cs="Arial"/>
                <w:color w:val="000000"/>
                <w:szCs w:val="20"/>
              </w:rPr>
            </w:pPr>
          </w:p>
        </w:tc>
        <w:tc>
          <w:tcPr>
            <w:tcW w:w="56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tcPr>
          <w:p w:rsidR="00E277F4" w:rsidRPr="00EC070D" w:rsidRDefault="00E277F4" w:rsidP="00FA6ADF">
            <w:pPr>
              <w:jc w:val="center"/>
              <w:rPr>
                <w:rFonts w:ascii="Calibri" w:hAnsi="Calibri" w:cs="Arial"/>
                <w:b/>
                <w:bCs/>
                <w:color w:val="000000"/>
                <w:szCs w:val="20"/>
              </w:rPr>
            </w:pPr>
            <w:r w:rsidRPr="00EC070D">
              <w:rPr>
                <w:rFonts w:ascii="Calibri" w:hAnsi="Calibri" w:cs="Arial"/>
                <w:b/>
                <w:bCs/>
                <w:color w:val="000000"/>
                <w:szCs w:val="20"/>
              </w:rPr>
              <w:t>3</w:t>
            </w:r>
          </w:p>
        </w:tc>
        <w:tc>
          <w:tcPr>
            <w:tcW w:w="297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tcPr>
          <w:p w:rsidR="00E277F4" w:rsidRPr="00EC070D" w:rsidRDefault="00E277F4" w:rsidP="00FA6ADF">
            <w:pPr>
              <w:rPr>
                <w:rFonts w:ascii="Calibri" w:hAnsi="Calibri" w:cs="Arial"/>
                <w:color w:val="000000"/>
                <w:szCs w:val="20"/>
              </w:rPr>
            </w:pPr>
            <w:r w:rsidRPr="00EC070D">
              <w:rPr>
                <w:rFonts w:ascii="Calibri" w:hAnsi="Calibri" w:cs="Arial"/>
                <w:b/>
                <w:bCs/>
                <w:color w:val="000000"/>
                <w:szCs w:val="20"/>
              </w:rPr>
              <w:t>hectáreas</w:t>
            </w:r>
            <w:r w:rsidRPr="00EC070D">
              <w:rPr>
                <w:rFonts w:ascii="Calibri" w:hAnsi="Calibri" w:cs="Arial"/>
                <w:color w:val="000000"/>
                <w:szCs w:val="20"/>
              </w:rPr>
              <w:t xml:space="preserve"> bajo manejo sostenible de las OBC que administran el agua en la cuenca del río</w:t>
            </w:r>
            <w:r>
              <w:rPr>
                <w:rFonts w:ascii="Calibri" w:hAnsi="Calibri" w:cs="Arial"/>
                <w:color w:val="000000"/>
                <w:szCs w:val="20"/>
              </w:rPr>
              <w:t>.</w:t>
            </w:r>
          </w:p>
        </w:tc>
        <w:tc>
          <w:tcPr>
            <w:tcW w:w="120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tcPr>
          <w:p w:rsidR="00E277F4" w:rsidRPr="00EC070D" w:rsidRDefault="00E277F4" w:rsidP="00FA6ADF">
            <w:pPr>
              <w:jc w:val="right"/>
              <w:rPr>
                <w:rFonts w:ascii="Calibri" w:hAnsi="Calibri" w:cs="Arial"/>
                <w:color w:val="000000"/>
                <w:szCs w:val="20"/>
              </w:rPr>
            </w:pPr>
            <w:r w:rsidRPr="00EC070D">
              <w:rPr>
                <w:rFonts w:ascii="Calibri" w:hAnsi="Calibri" w:cs="Arial"/>
                <w:color w:val="000000"/>
                <w:szCs w:val="20"/>
              </w:rPr>
              <w:t xml:space="preserve">      29.500 </w:t>
            </w:r>
          </w:p>
        </w:tc>
        <w:tc>
          <w:tcPr>
            <w:tcW w:w="178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rsidR="00E277F4" w:rsidRPr="0007725D" w:rsidRDefault="003D782A" w:rsidP="00E277F4">
            <w:pPr>
              <w:jc w:val="center"/>
              <w:rPr>
                <w:rFonts w:ascii="Calibri" w:hAnsi="Calibri"/>
                <w:b/>
                <w:i/>
                <w:color w:val="5B63B7" w:themeColor="text2" w:themeTint="99"/>
                <w:szCs w:val="22"/>
              </w:rPr>
            </w:pPr>
            <w:r w:rsidRPr="0007725D">
              <w:rPr>
                <w:rFonts w:ascii="Calibri" w:hAnsi="Calibri"/>
                <w:b/>
                <w:i/>
                <w:color w:val="5B63B7" w:themeColor="text2" w:themeTint="99"/>
                <w:szCs w:val="22"/>
              </w:rPr>
              <w:t>2 has donde están las nacientes</w:t>
            </w:r>
          </w:p>
        </w:tc>
      </w:tr>
      <w:tr w:rsidR="00767563" w:rsidRPr="00EC070D" w:rsidTr="00767563">
        <w:trPr>
          <w:trHeight w:val="540"/>
        </w:trPr>
        <w:tc>
          <w:tcPr>
            <w:tcW w:w="313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tcPr>
          <w:p w:rsidR="00767563" w:rsidRPr="00EC070D" w:rsidRDefault="00767563" w:rsidP="00FA6ADF">
            <w:pPr>
              <w:ind w:left="371" w:hanging="371"/>
              <w:rPr>
                <w:rFonts w:ascii="Calibri" w:hAnsi="Calibri" w:cs="Arial"/>
                <w:color w:val="000000"/>
                <w:szCs w:val="20"/>
              </w:rPr>
            </w:pPr>
            <w:r w:rsidRPr="00EC070D">
              <w:rPr>
                <w:rFonts w:ascii="Calibri" w:hAnsi="Calibri" w:cs="Arial"/>
                <w:color w:val="000000"/>
                <w:szCs w:val="20"/>
              </w:rPr>
              <w:t>G3. Reducidas las emisiones de gases de efecto invernadero, resultado de las actividades de producción rural, del uso de la leña y de incendios forestales</w:t>
            </w:r>
          </w:p>
        </w:tc>
        <w:tc>
          <w:tcPr>
            <w:tcW w:w="56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tcPr>
          <w:p w:rsidR="00767563" w:rsidRPr="00EC070D" w:rsidRDefault="00767563" w:rsidP="00FA6ADF">
            <w:pPr>
              <w:jc w:val="center"/>
              <w:rPr>
                <w:rFonts w:ascii="Calibri" w:hAnsi="Calibri" w:cs="Arial"/>
                <w:b/>
                <w:bCs/>
                <w:color w:val="000000"/>
                <w:szCs w:val="20"/>
              </w:rPr>
            </w:pPr>
            <w:r w:rsidRPr="00EC070D">
              <w:rPr>
                <w:rFonts w:ascii="Calibri" w:hAnsi="Calibri" w:cs="Arial"/>
                <w:b/>
                <w:bCs/>
                <w:color w:val="000000"/>
                <w:szCs w:val="20"/>
              </w:rPr>
              <w:t>4</w:t>
            </w:r>
          </w:p>
        </w:tc>
        <w:tc>
          <w:tcPr>
            <w:tcW w:w="297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tcPr>
          <w:p w:rsidR="00767563" w:rsidRPr="00FD2D3D" w:rsidRDefault="00767563" w:rsidP="00FA6ADF">
            <w:pPr>
              <w:rPr>
                <w:rFonts w:ascii="Calibri" w:hAnsi="Calibri" w:cs="Arial"/>
                <w:color w:val="000000"/>
                <w:szCs w:val="20"/>
              </w:rPr>
            </w:pPr>
            <w:r w:rsidRPr="00FD2D3D">
              <w:rPr>
                <w:rFonts w:ascii="Calibri" w:hAnsi="Calibri" w:cs="Arial"/>
                <w:b/>
                <w:bCs/>
                <w:color w:val="000000"/>
                <w:szCs w:val="20"/>
              </w:rPr>
              <w:t>toneladas</w:t>
            </w:r>
            <w:r w:rsidRPr="00FD2D3D">
              <w:rPr>
                <w:rFonts w:ascii="Calibri" w:hAnsi="Calibri" w:cs="Arial"/>
                <w:color w:val="000000"/>
                <w:szCs w:val="20"/>
              </w:rPr>
              <w:t xml:space="preserve"> de emisiones de CO2 evitadas en cuatro años a través de actividades de EE y de ER (ver tabla en Anexo F adjunto)</w:t>
            </w:r>
          </w:p>
        </w:tc>
        <w:tc>
          <w:tcPr>
            <w:tcW w:w="120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tcPr>
          <w:p w:rsidR="00767563" w:rsidRPr="00FD2D3D" w:rsidRDefault="00767563" w:rsidP="00FA6ADF">
            <w:pPr>
              <w:jc w:val="right"/>
              <w:rPr>
                <w:rFonts w:ascii="Calibri" w:hAnsi="Calibri" w:cs="Arial"/>
                <w:color w:val="000000"/>
                <w:szCs w:val="20"/>
              </w:rPr>
            </w:pPr>
            <w:r w:rsidRPr="00FD2D3D">
              <w:rPr>
                <w:rFonts w:ascii="Calibri" w:hAnsi="Calibri" w:cs="Arial"/>
                <w:color w:val="000000"/>
                <w:szCs w:val="20"/>
              </w:rPr>
              <w:t xml:space="preserve">      15.000 </w:t>
            </w:r>
          </w:p>
        </w:tc>
        <w:tc>
          <w:tcPr>
            <w:tcW w:w="178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rsidR="00767563" w:rsidRPr="0007725D" w:rsidRDefault="003D782A" w:rsidP="00FA6ADF">
            <w:pPr>
              <w:jc w:val="center"/>
              <w:rPr>
                <w:rFonts w:ascii="Calibri" w:hAnsi="Calibri"/>
                <w:b/>
                <w:i/>
                <w:color w:val="5B63B7" w:themeColor="text2" w:themeTint="99"/>
                <w:szCs w:val="22"/>
              </w:rPr>
            </w:pPr>
            <w:r w:rsidRPr="0007725D">
              <w:rPr>
                <w:rFonts w:ascii="Calibri" w:hAnsi="Calibri"/>
                <w:b/>
                <w:i/>
                <w:color w:val="5B63B7" w:themeColor="text2" w:themeTint="99"/>
                <w:szCs w:val="22"/>
              </w:rPr>
              <w:t>NA</w:t>
            </w:r>
          </w:p>
        </w:tc>
      </w:tr>
      <w:tr w:rsidR="00767563" w:rsidRPr="00EC070D" w:rsidTr="00767563">
        <w:trPr>
          <w:trHeight w:val="540"/>
        </w:trPr>
        <w:tc>
          <w:tcPr>
            <w:tcW w:w="313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center"/>
          </w:tcPr>
          <w:p w:rsidR="00767563" w:rsidRPr="00EC070D" w:rsidRDefault="00767563" w:rsidP="00FA6ADF">
            <w:pPr>
              <w:rPr>
                <w:rFonts w:ascii="Calibri" w:hAnsi="Calibri" w:cs="Arial"/>
                <w:color w:val="000000"/>
                <w:szCs w:val="20"/>
              </w:rPr>
            </w:pPr>
          </w:p>
        </w:tc>
        <w:tc>
          <w:tcPr>
            <w:tcW w:w="56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tcPr>
          <w:p w:rsidR="00767563" w:rsidRPr="00EC070D" w:rsidRDefault="00767563" w:rsidP="00FA6ADF">
            <w:pPr>
              <w:jc w:val="center"/>
              <w:rPr>
                <w:rFonts w:ascii="Calibri" w:hAnsi="Calibri" w:cs="Arial"/>
                <w:b/>
                <w:bCs/>
                <w:color w:val="000000"/>
                <w:szCs w:val="20"/>
              </w:rPr>
            </w:pPr>
            <w:r w:rsidRPr="00EC070D">
              <w:rPr>
                <w:rFonts w:ascii="Calibri" w:hAnsi="Calibri" w:cs="Arial"/>
                <w:b/>
                <w:bCs/>
                <w:color w:val="000000"/>
                <w:szCs w:val="20"/>
              </w:rPr>
              <w:t>5</w:t>
            </w:r>
          </w:p>
        </w:tc>
        <w:tc>
          <w:tcPr>
            <w:tcW w:w="297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tcPr>
          <w:p w:rsidR="00767563" w:rsidRPr="00FD2D3D" w:rsidRDefault="00767563" w:rsidP="00FA6ADF">
            <w:pPr>
              <w:rPr>
                <w:rFonts w:ascii="Calibri" w:hAnsi="Calibri" w:cs="Arial"/>
                <w:color w:val="000000"/>
                <w:szCs w:val="20"/>
              </w:rPr>
            </w:pPr>
            <w:r w:rsidRPr="00FD2D3D">
              <w:rPr>
                <w:rFonts w:ascii="Calibri" w:hAnsi="Calibri" w:cs="Arial"/>
                <w:b/>
                <w:bCs/>
                <w:color w:val="000000"/>
                <w:szCs w:val="20"/>
              </w:rPr>
              <w:t>toneladas</w:t>
            </w:r>
            <w:r w:rsidRPr="00FD2D3D">
              <w:rPr>
                <w:rFonts w:ascii="Calibri" w:hAnsi="Calibri" w:cs="Arial"/>
                <w:color w:val="000000"/>
                <w:szCs w:val="20"/>
              </w:rPr>
              <w:t xml:space="preserve"> de emisiones de CO2 /año mitigado (aprox. 50.000 toneladas de CO2 en 4 años) de incendios forestales evitados, lo que equivale a 87,5 hectáreas de incendios forestales evitados / año (142,78 toneladas de emisiones de CO2 evitadas / hectárea)</w:t>
            </w:r>
          </w:p>
        </w:tc>
        <w:tc>
          <w:tcPr>
            <w:tcW w:w="120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tcPr>
          <w:p w:rsidR="00767563" w:rsidRPr="00FD2D3D" w:rsidRDefault="00767563" w:rsidP="00FA6ADF">
            <w:pPr>
              <w:jc w:val="right"/>
              <w:rPr>
                <w:rFonts w:ascii="Calibri" w:hAnsi="Calibri" w:cs="Arial"/>
                <w:color w:val="000000"/>
                <w:szCs w:val="20"/>
              </w:rPr>
            </w:pPr>
            <w:r w:rsidRPr="00FD2D3D">
              <w:rPr>
                <w:rFonts w:ascii="Calibri" w:hAnsi="Calibri" w:cs="Arial"/>
                <w:color w:val="000000"/>
                <w:szCs w:val="20"/>
              </w:rPr>
              <w:t xml:space="preserve">      12.500 </w:t>
            </w:r>
          </w:p>
        </w:tc>
        <w:tc>
          <w:tcPr>
            <w:tcW w:w="178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rsidR="00767563" w:rsidRPr="0007725D" w:rsidRDefault="003D782A" w:rsidP="00FA6ADF">
            <w:pPr>
              <w:jc w:val="center"/>
              <w:rPr>
                <w:rFonts w:ascii="Calibri" w:hAnsi="Calibri"/>
                <w:b/>
                <w:i/>
                <w:color w:val="5B63B7" w:themeColor="text2" w:themeTint="99"/>
                <w:szCs w:val="22"/>
              </w:rPr>
            </w:pPr>
            <w:r w:rsidRPr="0007725D">
              <w:rPr>
                <w:rFonts w:ascii="Calibri" w:hAnsi="Calibri"/>
                <w:b/>
                <w:i/>
                <w:color w:val="5B63B7" w:themeColor="text2" w:themeTint="99"/>
                <w:szCs w:val="22"/>
              </w:rPr>
              <w:t>NA</w:t>
            </w:r>
          </w:p>
        </w:tc>
      </w:tr>
      <w:tr w:rsidR="00767563" w:rsidRPr="00EC070D" w:rsidTr="00767563">
        <w:trPr>
          <w:trHeight w:val="540"/>
        </w:trPr>
        <w:tc>
          <w:tcPr>
            <w:tcW w:w="313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tcPr>
          <w:p w:rsidR="00767563" w:rsidRPr="00EC070D" w:rsidRDefault="00767563" w:rsidP="00FA6ADF">
            <w:pPr>
              <w:ind w:left="371" w:hanging="371"/>
              <w:rPr>
                <w:rFonts w:ascii="Calibri" w:hAnsi="Calibri" w:cs="Arial"/>
                <w:color w:val="000000"/>
                <w:szCs w:val="20"/>
              </w:rPr>
            </w:pPr>
            <w:r w:rsidRPr="00EC070D">
              <w:rPr>
                <w:rFonts w:ascii="Calibri" w:hAnsi="Calibri" w:cs="Arial"/>
                <w:color w:val="000000"/>
                <w:szCs w:val="20"/>
              </w:rPr>
              <w:t>G 4. Incrementadas las reservas de carbono a través de la protección de los bosques y la reforestación.</w:t>
            </w:r>
          </w:p>
        </w:tc>
        <w:tc>
          <w:tcPr>
            <w:tcW w:w="56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tcPr>
          <w:p w:rsidR="00767563" w:rsidRPr="00EC070D" w:rsidRDefault="00767563" w:rsidP="00FA6ADF">
            <w:pPr>
              <w:jc w:val="center"/>
              <w:rPr>
                <w:rFonts w:ascii="Calibri" w:hAnsi="Calibri" w:cs="Arial"/>
                <w:b/>
                <w:bCs/>
                <w:color w:val="000000"/>
                <w:szCs w:val="20"/>
              </w:rPr>
            </w:pPr>
            <w:r w:rsidRPr="00EC070D">
              <w:rPr>
                <w:rFonts w:ascii="Calibri" w:hAnsi="Calibri" w:cs="Arial"/>
                <w:b/>
                <w:bCs/>
                <w:color w:val="000000"/>
                <w:szCs w:val="20"/>
              </w:rPr>
              <w:t>6</w:t>
            </w:r>
          </w:p>
        </w:tc>
        <w:tc>
          <w:tcPr>
            <w:tcW w:w="297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tcPr>
          <w:p w:rsidR="00767563" w:rsidRPr="00EC070D" w:rsidRDefault="00767563" w:rsidP="00FA6ADF">
            <w:pPr>
              <w:rPr>
                <w:rFonts w:ascii="Calibri" w:hAnsi="Calibri" w:cs="Arial"/>
                <w:color w:val="000000"/>
                <w:szCs w:val="20"/>
              </w:rPr>
            </w:pPr>
            <w:r w:rsidRPr="00EC070D">
              <w:rPr>
                <w:rFonts w:ascii="Calibri" w:hAnsi="Calibri" w:cs="Arial"/>
                <w:b/>
                <w:bCs/>
                <w:color w:val="000000"/>
                <w:szCs w:val="20"/>
              </w:rPr>
              <w:t>toneladas</w:t>
            </w:r>
            <w:r w:rsidRPr="00EC070D">
              <w:rPr>
                <w:rFonts w:ascii="Calibri" w:hAnsi="Calibri" w:cs="Arial"/>
                <w:color w:val="000000"/>
                <w:szCs w:val="20"/>
              </w:rPr>
              <w:t xml:space="preserve"> de emisiones de CO2 secuestradas en 3 años a través de la reforestación de 2.300 hectáreas (12,06 por tonelada de emisiones de CO2 por ha / año) y mediante la protección de 60.000 hectáreas de bosques nativos.</w:t>
            </w:r>
          </w:p>
        </w:tc>
        <w:tc>
          <w:tcPr>
            <w:tcW w:w="120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tcPr>
          <w:p w:rsidR="00767563" w:rsidRPr="00EC070D" w:rsidRDefault="00767563" w:rsidP="00FA6ADF">
            <w:pPr>
              <w:jc w:val="right"/>
              <w:rPr>
                <w:rFonts w:ascii="Calibri" w:hAnsi="Calibri" w:cs="Arial"/>
                <w:color w:val="000000"/>
                <w:szCs w:val="20"/>
              </w:rPr>
            </w:pPr>
            <w:r w:rsidRPr="00EC070D">
              <w:rPr>
                <w:rFonts w:ascii="Calibri" w:hAnsi="Calibri" w:cs="Arial"/>
                <w:color w:val="000000"/>
                <w:szCs w:val="20"/>
              </w:rPr>
              <w:t xml:space="preserve">      83.237 </w:t>
            </w:r>
          </w:p>
        </w:tc>
        <w:tc>
          <w:tcPr>
            <w:tcW w:w="178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rsidR="00767563" w:rsidRPr="0007725D" w:rsidRDefault="00982B28" w:rsidP="00FA6ADF">
            <w:pPr>
              <w:jc w:val="center"/>
              <w:rPr>
                <w:rFonts w:ascii="Calibri" w:hAnsi="Calibri"/>
                <w:b/>
                <w:i/>
                <w:color w:val="5B63B7" w:themeColor="text2" w:themeTint="99"/>
                <w:szCs w:val="22"/>
              </w:rPr>
            </w:pPr>
            <w:r>
              <w:rPr>
                <w:rFonts w:ascii="Calibri" w:hAnsi="Calibri"/>
                <w:b/>
                <w:i/>
                <w:color w:val="5B63B7" w:themeColor="text2" w:themeTint="99"/>
                <w:szCs w:val="22"/>
              </w:rPr>
              <w:t>NA</w:t>
            </w:r>
          </w:p>
        </w:tc>
      </w:tr>
      <w:tr w:rsidR="00767563" w:rsidRPr="00EC070D" w:rsidTr="00767563">
        <w:trPr>
          <w:trHeight w:val="540"/>
        </w:trPr>
        <w:tc>
          <w:tcPr>
            <w:tcW w:w="313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tcPr>
          <w:p w:rsidR="00767563" w:rsidRPr="00EC070D" w:rsidRDefault="00767563" w:rsidP="00FA6ADF">
            <w:pPr>
              <w:ind w:left="371" w:hanging="371"/>
              <w:rPr>
                <w:rFonts w:ascii="Calibri" w:hAnsi="Calibri" w:cs="Arial"/>
                <w:color w:val="000000"/>
                <w:szCs w:val="20"/>
              </w:rPr>
            </w:pPr>
            <w:r w:rsidRPr="00EC070D">
              <w:rPr>
                <w:rFonts w:ascii="Calibri" w:hAnsi="Calibri" w:cs="Arial"/>
                <w:color w:val="000000"/>
                <w:szCs w:val="20"/>
              </w:rPr>
              <w:t>G5. Replicación de iniciativas exitosas</w:t>
            </w:r>
          </w:p>
        </w:tc>
        <w:tc>
          <w:tcPr>
            <w:tcW w:w="56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tcPr>
          <w:p w:rsidR="00767563" w:rsidRPr="00EC070D" w:rsidRDefault="00767563" w:rsidP="00FA6ADF">
            <w:pPr>
              <w:jc w:val="center"/>
              <w:rPr>
                <w:rFonts w:ascii="Calibri" w:hAnsi="Calibri" w:cs="Arial"/>
                <w:b/>
                <w:bCs/>
                <w:color w:val="000000"/>
                <w:szCs w:val="20"/>
              </w:rPr>
            </w:pPr>
            <w:r w:rsidRPr="00EC070D">
              <w:rPr>
                <w:rFonts w:ascii="Calibri" w:hAnsi="Calibri" w:cs="Arial"/>
                <w:b/>
                <w:bCs/>
                <w:color w:val="000000"/>
                <w:szCs w:val="20"/>
              </w:rPr>
              <w:t>7</w:t>
            </w:r>
          </w:p>
        </w:tc>
        <w:tc>
          <w:tcPr>
            <w:tcW w:w="297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tcPr>
          <w:p w:rsidR="00767563" w:rsidRPr="00EC070D" w:rsidRDefault="00767563" w:rsidP="00FA6ADF">
            <w:pPr>
              <w:rPr>
                <w:rFonts w:ascii="Calibri" w:hAnsi="Calibri" w:cs="Arial"/>
                <w:color w:val="000000"/>
                <w:szCs w:val="20"/>
              </w:rPr>
            </w:pPr>
            <w:r w:rsidRPr="00EC070D">
              <w:rPr>
                <w:rFonts w:ascii="Calibri" w:hAnsi="Calibri" w:cs="Arial"/>
                <w:color w:val="000000"/>
                <w:szCs w:val="20"/>
              </w:rPr>
              <w:t>tipos de intervenciones exitosas (por ejemplo, la silvicultura, la agricultura orgánica, el ecoturismo, ER, etc.) replicadas  por al menos 6 comunidades dentro de cada uno de los corredores biológicos y zonas de amortiguamiento de las AP</w:t>
            </w:r>
          </w:p>
        </w:tc>
        <w:tc>
          <w:tcPr>
            <w:tcW w:w="120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tcPr>
          <w:p w:rsidR="00767563" w:rsidRPr="00EC070D" w:rsidRDefault="00767563" w:rsidP="00FA6ADF">
            <w:pPr>
              <w:jc w:val="right"/>
              <w:rPr>
                <w:rFonts w:ascii="Calibri" w:hAnsi="Calibri" w:cs="Arial"/>
                <w:color w:val="000000"/>
                <w:szCs w:val="20"/>
              </w:rPr>
            </w:pPr>
            <w:r w:rsidRPr="00EC070D">
              <w:rPr>
                <w:rFonts w:ascii="Calibri" w:hAnsi="Calibri" w:cs="Arial"/>
                <w:color w:val="000000"/>
                <w:szCs w:val="20"/>
              </w:rPr>
              <w:t xml:space="preserve">              5 </w:t>
            </w:r>
          </w:p>
        </w:tc>
        <w:tc>
          <w:tcPr>
            <w:tcW w:w="178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rsidR="00B032D9" w:rsidRPr="0007725D" w:rsidRDefault="003D782A" w:rsidP="00FA6ADF">
            <w:pPr>
              <w:jc w:val="center"/>
              <w:rPr>
                <w:rFonts w:ascii="Calibri" w:hAnsi="Calibri"/>
                <w:b/>
                <w:i/>
                <w:color w:val="5B63B7" w:themeColor="text2" w:themeTint="99"/>
                <w:szCs w:val="22"/>
              </w:rPr>
            </w:pPr>
            <w:r w:rsidRPr="0007725D">
              <w:rPr>
                <w:rFonts w:ascii="Calibri" w:hAnsi="Calibri"/>
                <w:b/>
                <w:i/>
                <w:color w:val="5B63B7" w:themeColor="text2" w:themeTint="99"/>
                <w:szCs w:val="22"/>
              </w:rPr>
              <w:t>NA</w:t>
            </w:r>
          </w:p>
        </w:tc>
      </w:tr>
    </w:tbl>
    <w:p w:rsidR="007D66B4" w:rsidRDefault="007D66B4">
      <w:r w:rsidRPr="00130865">
        <w:rPr>
          <w:rFonts w:ascii="Calibri" w:hAnsi="Calibri" w:cs="Arial"/>
          <w:color w:val="000000"/>
          <w:szCs w:val="20"/>
        </w:rPr>
        <w:t>N</w:t>
      </w:r>
      <w:r w:rsidR="00130865" w:rsidRPr="00130865">
        <w:rPr>
          <w:rFonts w:ascii="Calibri" w:hAnsi="Calibri" w:cs="Arial"/>
          <w:color w:val="000000"/>
          <w:szCs w:val="20"/>
        </w:rPr>
        <w:t>A: No aplica el indicador al objetivo del proyecto financiado</w:t>
      </w:r>
      <w:r w:rsidR="00130865">
        <w:t xml:space="preserve">. </w:t>
      </w:r>
    </w:p>
    <w:p w:rsidR="00130865" w:rsidRDefault="00130865"/>
    <w:tbl>
      <w:tblPr>
        <w:tblW w:w="9660" w:type="dxa"/>
        <w:tblInd w:w="55"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left w:w="70" w:type="dxa"/>
          <w:right w:w="70" w:type="dxa"/>
        </w:tblCellMar>
        <w:tblLook w:val="04A0" w:firstRow="1" w:lastRow="0" w:firstColumn="1" w:lastColumn="0" w:noHBand="0" w:noVBand="1"/>
      </w:tblPr>
      <w:tblGrid>
        <w:gridCol w:w="3134"/>
        <w:gridCol w:w="568"/>
        <w:gridCol w:w="2972"/>
        <w:gridCol w:w="1201"/>
        <w:gridCol w:w="1785"/>
      </w:tblGrid>
      <w:tr w:rsidR="00767563" w:rsidRPr="00EC070D" w:rsidTr="007D66B4">
        <w:trPr>
          <w:trHeight w:val="540"/>
        </w:trPr>
        <w:tc>
          <w:tcPr>
            <w:tcW w:w="9660" w:type="dxa"/>
            <w:gridSpan w:val="5"/>
            <w:shd w:val="clear" w:color="auto" w:fill="FFFFFF" w:themeFill="background1"/>
            <w:noWrap/>
            <w:vAlign w:val="center"/>
          </w:tcPr>
          <w:p w:rsidR="00767563" w:rsidRPr="00EC070D" w:rsidRDefault="00767563" w:rsidP="00FA6ADF">
            <w:pPr>
              <w:rPr>
                <w:rFonts w:ascii="Calibri" w:hAnsi="Calibri" w:cs="Arial"/>
                <w:color w:val="253356" w:themeColor="accent4" w:themeShade="80"/>
                <w:szCs w:val="20"/>
              </w:rPr>
            </w:pPr>
            <w:r w:rsidRPr="00EC070D">
              <w:rPr>
                <w:rFonts w:ascii="Calibri" w:hAnsi="Calibri" w:cs="Tahoma"/>
                <w:b/>
                <w:bCs/>
                <w:color w:val="253356" w:themeColor="accent4" w:themeShade="80"/>
                <w:szCs w:val="20"/>
              </w:rPr>
              <w:t>AREA FOCAL:          BIODIVERSIDAD—</w:t>
            </w:r>
            <w:r w:rsidRPr="00EC070D">
              <w:rPr>
                <w:rFonts w:ascii="Calibri" w:hAnsi="Calibri" w:cs="Tahoma"/>
                <w:bCs/>
                <w:color w:val="253356" w:themeColor="accent4" w:themeShade="80"/>
                <w:szCs w:val="20"/>
              </w:rPr>
              <w:t>Conservación y uso sostenible</w:t>
            </w:r>
          </w:p>
        </w:tc>
      </w:tr>
      <w:tr w:rsidR="00767563" w:rsidRPr="00EC070D" w:rsidTr="007D66B4">
        <w:trPr>
          <w:trHeight w:val="540"/>
        </w:trPr>
        <w:tc>
          <w:tcPr>
            <w:tcW w:w="3134" w:type="dxa"/>
            <w:shd w:val="clear" w:color="auto" w:fill="FFFFFF" w:themeFill="background1"/>
            <w:noWrap/>
            <w:vAlign w:val="center"/>
            <w:hideMark/>
          </w:tcPr>
          <w:p w:rsidR="00767563" w:rsidRPr="00EC070D" w:rsidRDefault="00767563" w:rsidP="00FA6ADF">
            <w:pPr>
              <w:jc w:val="center"/>
              <w:rPr>
                <w:rFonts w:ascii="Calibri" w:hAnsi="Calibri" w:cs="Arial"/>
                <w:b/>
                <w:color w:val="253356" w:themeColor="accent4" w:themeShade="80"/>
                <w:szCs w:val="20"/>
              </w:rPr>
            </w:pPr>
            <w:r w:rsidRPr="00EC070D">
              <w:rPr>
                <w:rFonts w:ascii="Calibri" w:hAnsi="Calibri" w:cs="Arial"/>
                <w:b/>
                <w:color w:val="253356" w:themeColor="accent4" w:themeShade="80"/>
                <w:szCs w:val="20"/>
              </w:rPr>
              <w:t>Resultado</w:t>
            </w:r>
          </w:p>
        </w:tc>
        <w:tc>
          <w:tcPr>
            <w:tcW w:w="568" w:type="dxa"/>
            <w:shd w:val="clear" w:color="auto" w:fill="FFFFFF" w:themeFill="background1"/>
            <w:noWrap/>
            <w:vAlign w:val="center"/>
            <w:hideMark/>
          </w:tcPr>
          <w:p w:rsidR="00767563" w:rsidRPr="00EC070D" w:rsidRDefault="00767563" w:rsidP="00FA6ADF">
            <w:pPr>
              <w:jc w:val="center"/>
              <w:rPr>
                <w:rFonts w:ascii="Calibri" w:hAnsi="Calibri" w:cs="Arial"/>
                <w:b/>
                <w:color w:val="253356" w:themeColor="accent4" w:themeShade="80"/>
                <w:szCs w:val="20"/>
              </w:rPr>
            </w:pPr>
            <w:r w:rsidRPr="00EC070D">
              <w:rPr>
                <w:rFonts w:ascii="Calibri" w:hAnsi="Calibri" w:cs="Arial"/>
                <w:b/>
                <w:color w:val="253356" w:themeColor="accent4" w:themeShade="80"/>
                <w:szCs w:val="20"/>
              </w:rPr>
              <w:t>#</w:t>
            </w:r>
          </w:p>
        </w:tc>
        <w:tc>
          <w:tcPr>
            <w:tcW w:w="2972" w:type="dxa"/>
            <w:shd w:val="clear" w:color="auto" w:fill="FFFFFF" w:themeFill="background1"/>
            <w:noWrap/>
            <w:vAlign w:val="center"/>
            <w:hideMark/>
          </w:tcPr>
          <w:p w:rsidR="00767563" w:rsidRPr="00EC070D" w:rsidRDefault="00767563" w:rsidP="00FA6ADF">
            <w:pPr>
              <w:jc w:val="center"/>
              <w:rPr>
                <w:rFonts w:ascii="Calibri" w:hAnsi="Calibri" w:cs="Arial"/>
                <w:b/>
                <w:color w:val="253356" w:themeColor="accent4" w:themeShade="80"/>
                <w:szCs w:val="20"/>
              </w:rPr>
            </w:pPr>
            <w:r w:rsidRPr="00EC070D">
              <w:rPr>
                <w:rFonts w:ascii="Calibri" w:hAnsi="Calibri" w:cs="Arial"/>
                <w:b/>
                <w:color w:val="253356" w:themeColor="accent4" w:themeShade="80"/>
                <w:szCs w:val="20"/>
              </w:rPr>
              <w:t>Indicador - Descripción</w:t>
            </w:r>
          </w:p>
        </w:tc>
        <w:tc>
          <w:tcPr>
            <w:tcW w:w="1201" w:type="dxa"/>
            <w:shd w:val="clear" w:color="auto" w:fill="FFFFFF" w:themeFill="background1"/>
            <w:noWrap/>
            <w:vAlign w:val="center"/>
            <w:hideMark/>
          </w:tcPr>
          <w:p w:rsidR="00767563" w:rsidRPr="00EC070D" w:rsidRDefault="00767563" w:rsidP="00FA6ADF">
            <w:pPr>
              <w:jc w:val="center"/>
              <w:rPr>
                <w:rFonts w:ascii="Calibri" w:hAnsi="Calibri" w:cs="Arial"/>
                <w:b/>
                <w:color w:val="253356" w:themeColor="accent4" w:themeShade="80"/>
                <w:szCs w:val="20"/>
              </w:rPr>
            </w:pPr>
            <w:r w:rsidRPr="00EC070D">
              <w:rPr>
                <w:rFonts w:ascii="Calibri" w:hAnsi="Calibri" w:cs="Arial"/>
                <w:b/>
                <w:color w:val="253356" w:themeColor="accent4" w:themeShade="80"/>
                <w:szCs w:val="20"/>
              </w:rPr>
              <w:t xml:space="preserve"> Meta PPD </w:t>
            </w:r>
          </w:p>
        </w:tc>
        <w:tc>
          <w:tcPr>
            <w:tcW w:w="1785" w:type="dxa"/>
            <w:shd w:val="clear" w:color="auto" w:fill="FFFFFF" w:themeFill="background1"/>
            <w:hideMark/>
          </w:tcPr>
          <w:p w:rsidR="00767563" w:rsidRPr="00EC070D" w:rsidRDefault="00767563" w:rsidP="00FA6ADF">
            <w:pPr>
              <w:jc w:val="center"/>
              <w:rPr>
                <w:rFonts w:ascii="Calibri" w:hAnsi="Calibri" w:cs="Arial"/>
                <w:b/>
                <w:color w:val="253356" w:themeColor="accent4" w:themeShade="80"/>
                <w:szCs w:val="20"/>
              </w:rPr>
            </w:pPr>
            <w:r w:rsidRPr="00EC070D">
              <w:rPr>
                <w:rFonts w:ascii="Calibri" w:hAnsi="Calibri" w:cs="Arial"/>
                <w:b/>
                <w:color w:val="253356" w:themeColor="accent4" w:themeShade="80"/>
                <w:szCs w:val="20"/>
              </w:rPr>
              <w:t>Logro del  Proyecto</w:t>
            </w:r>
          </w:p>
        </w:tc>
      </w:tr>
      <w:tr w:rsidR="00767563" w:rsidRPr="00EC070D" w:rsidTr="007D66B4">
        <w:trPr>
          <w:trHeight w:val="540"/>
        </w:trPr>
        <w:tc>
          <w:tcPr>
            <w:tcW w:w="313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tcPr>
          <w:p w:rsidR="00767563" w:rsidRPr="00EC070D" w:rsidRDefault="00767563" w:rsidP="002C11A7">
            <w:pPr>
              <w:pStyle w:val="Prrafodelista"/>
              <w:numPr>
                <w:ilvl w:val="1"/>
                <w:numId w:val="1"/>
              </w:numPr>
              <w:ind w:right="72"/>
              <w:jc w:val="left"/>
              <w:rPr>
                <w:rFonts w:ascii="Calibri" w:hAnsi="Calibri" w:cs="Arial"/>
                <w:color w:val="000000" w:themeColor="text1"/>
                <w:szCs w:val="20"/>
              </w:rPr>
            </w:pPr>
            <w:r w:rsidRPr="00EC070D">
              <w:rPr>
                <w:rFonts w:ascii="Calibri" w:hAnsi="Calibri" w:cs="Arial"/>
                <w:color w:val="000000" w:themeColor="text1"/>
                <w:szCs w:val="20"/>
              </w:rPr>
              <w:t>Incrementado el número de planes de gestión de corredores biológicos</w:t>
            </w:r>
          </w:p>
        </w:tc>
        <w:tc>
          <w:tcPr>
            <w:tcW w:w="56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center"/>
          </w:tcPr>
          <w:p w:rsidR="00767563" w:rsidRPr="00EC070D" w:rsidRDefault="00767563" w:rsidP="00FA6ADF">
            <w:pPr>
              <w:jc w:val="center"/>
              <w:rPr>
                <w:rFonts w:ascii="Calibri" w:hAnsi="Calibri" w:cs="Arial"/>
                <w:b/>
                <w:bCs/>
                <w:color w:val="000000" w:themeColor="text1"/>
                <w:szCs w:val="20"/>
              </w:rPr>
            </w:pPr>
            <w:r w:rsidRPr="00EC070D">
              <w:rPr>
                <w:rFonts w:ascii="Calibri" w:hAnsi="Calibri" w:cs="Arial"/>
                <w:b/>
                <w:bCs/>
                <w:color w:val="000000" w:themeColor="text1"/>
                <w:szCs w:val="20"/>
              </w:rPr>
              <w:t>8</w:t>
            </w:r>
          </w:p>
        </w:tc>
        <w:tc>
          <w:tcPr>
            <w:tcW w:w="297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tcPr>
          <w:p w:rsidR="00767563" w:rsidRPr="00EC070D" w:rsidRDefault="00767563" w:rsidP="00FA6ADF">
            <w:pPr>
              <w:rPr>
                <w:rFonts w:ascii="Calibri" w:hAnsi="Calibri" w:cs="Arial"/>
                <w:color w:val="000000" w:themeColor="text1"/>
                <w:szCs w:val="20"/>
              </w:rPr>
            </w:pPr>
            <w:r w:rsidRPr="00EC070D">
              <w:rPr>
                <w:rFonts w:ascii="Calibri" w:hAnsi="Calibri" w:cs="Arial"/>
                <w:color w:val="000000" w:themeColor="text1"/>
                <w:szCs w:val="20"/>
              </w:rPr>
              <w:t xml:space="preserve"># </w:t>
            </w:r>
            <w:r w:rsidRPr="00EC070D">
              <w:rPr>
                <w:rFonts w:ascii="Calibri" w:hAnsi="Calibri" w:cs="Arial"/>
                <w:bCs/>
                <w:color w:val="000000" w:themeColor="text1"/>
                <w:szCs w:val="20"/>
              </w:rPr>
              <w:t>planes</w:t>
            </w:r>
            <w:r w:rsidRPr="00EC070D">
              <w:rPr>
                <w:rFonts w:ascii="Calibri" w:hAnsi="Calibri" w:cs="Arial"/>
                <w:color w:val="000000" w:themeColor="text1"/>
                <w:szCs w:val="20"/>
              </w:rPr>
              <w:t xml:space="preserve"> de gestión de corredores biológicos desarrollados que incluyen zonas de amortiguamiento de las AP</w:t>
            </w:r>
          </w:p>
        </w:tc>
        <w:tc>
          <w:tcPr>
            <w:tcW w:w="120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center"/>
          </w:tcPr>
          <w:p w:rsidR="00767563" w:rsidRPr="00EC070D" w:rsidRDefault="00767563" w:rsidP="00FA6ADF">
            <w:pPr>
              <w:jc w:val="center"/>
              <w:rPr>
                <w:rFonts w:ascii="Calibri" w:hAnsi="Calibri" w:cs="Arial"/>
                <w:color w:val="000000" w:themeColor="text1"/>
                <w:szCs w:val="20"/>
              </w:rPr>
            </w:pPr>
            <w:r w:rsidRPr="00EC070D">
              <w:rPr>
                <w:rFonts w:ascii="Calibri" w:hAnsi="Calibri" w:cs="Arial"/>
                <w:color w:val="000000" w:themeColor="text1"/>
                <w:szCs w:val="20"/>
              </w:rPr>
              <w:t>10</w:t>
            </w:r>
          </w:p>
        </w:tc>
        <w:tc>
          <w:tcPr>
            <w:tcW w:w="178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767563" w:rsidRPr="0007725D" w:rsidRDefault="003D782A" w:rsidP="00FA6ADF">
            <w:pPr>
              <w:jc w:val="center"/>
              <w:rPr>
                <w:rFonts w:ascii="Calibri" w:hAnsi="Calibri"/>
                <w:b/>
                <w:i/>
                <w:color w:val="5B63B7" w:themeColor="text2" w:themeTint="99"/>
                <w:szCs w:val="22"/>
              </w:rPr>
            </w:pPr>
            <w:r w:rsidRPr="0007725D">
              <w:rPr>
                <w:rFonts w:ascii="Calibri" w:hAnsi="Calibri"/>
                <w:b/>
                <w:i/>
                <w:color w:val="5B63B7" w:themeColor="text2" w:themeTint="99"/>
                <w:szCs w:val="22"/>
              </w:rPr>
              <w:t>1 CB MONTES DEL AGUACATE</w:t>
            </w:r>
          </w:p>
        </w:tc>
      </w:tr>
      <w:tr w:rsidR="00767563" w:rsidRPr="00EC070D" w:rsidTr="007D66B4">
        <w:trPr>
          <w:trHeight w:val="540"/>
        </w:trPr>
        <w:tc>
          <w:tcPr>
            <w:tcW w:w="313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tcPr>
          <w:p w:rsidR="00767563" w:rsidRPr="00EC070D" w:rsidRDefault="00767563" w:rsidP="002C11A7">
            <w:pPr>
              <w:pStyle w:val="Prrafodelista"/>
              <w:numPr>
                <w:ilvl w:val="1"/>
                <w:numId w:val="1"/>
              </w:numPr>
              <w:ind w:right="72"/>
              <w:jc w:val="left"/>
              <w:rPr>
                <w:rFonts w:ascii="Calibri" w:hAnsi="Calibri" w:cs="Arial"/>
                <w:color w:val="000000" w:themeColor="text1"/>
                <w:szCs w:val="20"/>
              </w:rPr>
            </w:pPr>
            <w:r w:rsidRPr="00EC070D">
              <w:rPr>
                <w:rFonts w:ascii="Calibri" w:hAnsi="Calibri" w:cs="Arial"/>
                <w:color w:val="000000" w:themeColor="text1"/>
                <w:szCs w:val="20"/>
              </w:rPr>
              <w:t>Incrementado el porcentaje de iniciativas comunitarias que obtienen  la certificación con las normas nacionales o internacionales</w:t>
            </w:r>
          </w:p>
        </w:tc>
        <w:tc>
          <w:tcPr>
            <w:tcW w:w="56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center"/>
          </w:tcPr>
          <w:p w:rsidR="00767563" w:rsidRPr="00EC070D" w:rsidRDefault="00767563" w:rsidP="00FA6ADF">
            <w:pPr>
              <w:jc w:val="center"/>
              <w:rPr>
                <w:rFonts w:ascii="Calibri" w:hAnsi="Calibri" w:cs="Arial"/>
                <w:b/>
                <w:bCs/>
                <w:color w:val="000000" w:themeColor="text1"/>
                <w:szCs w:val="20"/>
              </w:rPr>
            </w:pPr>
            <w:r w:rsidRPr="00EC070D">
              <w:rPr>
                <w:rFonts w:ascii="Calibri" w:hAnsi="Calibri" w:cs="Arial"/>
                <w:b/>
                <w:bCs/>
                <w:color w:val="000000" w:themeColor="text1"/>
                <w:szCs w:val="20"/>
              </w:rPr>
              <w:t>9</w:t>
            </w:r>
          </w:p>
        </w:tc>
        <w:tc>
          <w:tcPr>
            <w:tcW w:w="297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tcPr>
          <w:p w:rsidR="00767563" w:rsidRPr="00EC070D" w:rsidRDefault="00767563" w:rsidP="00FA6ADF">
            <w:pPr>
              <w:rPr>
                <w:rFonts w:ascii="Calibri" w:hAnsi="Calibri" w:cs="Arial"/>
                <w:color w:val="000000" w:themeColor="text1"/>
                <w:szCs w:val="20"/>
              </w:rPr>
            </w:pPr>
            <w:r w:rsidRPr="00EC070D">
              <w:rPr>
                <w:rFonts w:ascii="Calibri" w:hAnsi="Calibri" w:cs="Arial"/>
                <w:bCs/>
                <w:color w:val="000000" w:themeColor="text1"/>
                <w:szCs w:val="20"/>
              </w:rPr>
              <w:t>% de las iniciativas de la comunidad</w:t>
            </w:r>
            <w:r w:rsidRPr="00EC070D">
              <w:rPr>
                <w:rFonts w:ascii="Calibri" w:hAnsi="Calibri" w:cs="Arial"/>
                <w:color w:val="000000" w:themeColor="text1"/>
                <w:szCs w:val="20"/>
              </w:rPr>
              <w:t xml:space="preserve"> de medios de vida sostenibles apoyados por el PPD obtienen la </w:t>
            </w:r>
            <w:r w:rsidRPr="00EC070D">
              <w:rPr>
                <w:rFonts w:ascii="Calibri" w:hAnsi="Calibri" w:cs="Arial"/>
                <w:bCs/>
                <w:color w:val="000000" w:themeColor="text1"/>
                <w:szCs w:val="20"/>
              </w:rPr>
              <w:t>certificación ambiental</w:t>
            </w:r>
          </w:p>
        </w:tc>
        <w:tc>
          <w:tcPr>
            <w:tcW w:w="120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center"/>
          </w:tcPr>
          <w:p w:rsidR="00767563" w:rsidRPr="00EC070D" w:rsidRDefault="00767563" w:rsidP="00FA6ADF">
            <w:pPr>
              <w:jc w:val="center"/>
              <w:rPr>
                <w:rFonts w:ascii="Calibri" w:hAnsi="Calibri" w:cs="Arial"/>
                <w:color w:val="000000" w:themeColor="text1"/>
                <w:szCs w:val="20"/>
              </w:rPr>
            </w:pPr>
            <w:r w:rsidRPr="00EC070D">
              <w:rPr>
                <w:rFonts w:ascii="Calibri" w:hAnsi="Calibri" w:cs="Arial"/>
                <w:color w:val="000000" w:themeColor="text1"/>
                <w:szCs w:val="20"/>
              </w:rPr>
              <w:t>50%</w:t>
            </w:r>
          </w:p>
        </w:tc>
        <w:tc>
          <w:tcPr>
            <w:tcW w:w="178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767563" w:rsidRPr="0007725D" w:rsidRDefault="003D782A" w:rsidP="00FA6ADF">
            <w:pPr>
              <w:jc w:val="center"/>
              <w:rPr>
                <w:rFonts w:ascii="Calibri" w:hAnsi="Calibri"/>
                <w:b/>
                <w:i/>
                <w:color w:val="5B63B7" w:themeColor="text2" w:themeTint="99"/>
                <w:szCs w:val="22"/>
              </w:rPr>
            </w:pPr>
            <w:r w:rsidRPr="0007725D">
              <w:rPr>
                <w:rFonts w:ascii="Calibri" w:hAnsi="Calibri"/>
                <w:b/>
                <w:i/>
                <w:color w:val="5B63B7" w:themeColor="text2" w:themeTint="99"/>
                <w:szCs w:val="22"/>
              </w:rPr>
              <w:t>NA</w:t>
            </w:r>
          </w:p>
        </w:tc>
      </w:tr>
      <w:tr w:rsidR="00767563" w:rsidRPr="00EC070D" w:rsidTr="007D66B4">
        <w:trPr>
          <w:trHeight w:val="540"/>
        </w:trPr>
        <w:tc>
          <w:tcPr>
            <w:tcW w:w="313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tcPr>
          <w:p w:rsidR="00767563" w:rsidRPr="00EC070D" w:rsidRDefault="00767563" w:rsidP="002C11A7">
            <w:pPr>
              <w:pStyle w:val="Prrafodelista"/>
              <w:numPr>
                <w:ilvl w:val="1"/>
                <w:numId w:val="1"/>
              </w:numPr>
              <w:ind w:right="72"/>
              <w:jc w:val="left"/>
              <w:rPr>
                <w:rFonts w:ascii="Calibri" w:hAnsi="Calibri" w:cs="Arial"/>
                <w:color w:val="000000" w:themeColor="text1"/>
                <w:szCs w:val="20"/>
              </w:rPr>
            </w:pPr>
            <w:r w:rsidRPr="00EC070D">
              <w:rPr>
                <w:rFonts w:ascii="Calibri" w:hAnsi="Calibri" w:cs="Arial"/>
                <w:color w:val="000000" w:themeColor="text1"/>
                <w:szCs w:val="20"/>
              </w:rPr>
              <w:t>Incrementado el número de áreas de conservación comunitarias</w:t>
            </w:r>
          </w:p>
        </w:tc>
        <w:tc>
          <w:tcPr>
            <w:tcW w:w="56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center"/>
          </w:tcPr>
          <w:p w:rsidR="00767563" w:rsidRPr="00EC070D" w:rsidRDefault="00767563" w:rsidP="00FA6ADF">
            <w:pPr>
              <w:jc w:val="center"/>
              <w:rPr>
                <w:rFonts w:ascii="Calibri" w:hAnsi="Calibri" w:cs="Arial"/>
                <w:b/>
                <w:bCs/>
                <w:color w:val="000000" w:themeColor="text1"/>
                <w:szCs w:val="20"/>
              </w:rPr>
            </w:pPr>
            <w:r w:rsidRPr="00EC070D">
              <w:rPr>
                <w:rFonts w:ascii="Calibri" w:hAnsi="Calibri" w:cs="Arial"/>
                <w:b/>
                <w:bCs/>
                <w:color w:val="000000" w:themeColor="text1"/>
                <w:szCs w:val="20"/>
              </w:rPr>
              <w:t>10</w:t>
            </w:r>
          </w:p>
        </w:tc>
        <w:tc>
          <w:tcPr>
            <w:tcW w:w="297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tcPr>
          <w:p w:rsidR="00767563" w:rsidRPr="00EC070D" w:rsidRDefault="00767563" w:rsidP="00FA6ADF">
            <w:pPr>
              <w:rPr>
                <w:rFonts w:ascii="Calibri" w:hAnsi="Calibri" w:cs="Arial"/>
                <w:color w:val="000000" w:themeColor="text1"/>
                <w:szCs w:val="20"/>
              </w:rPr>
            </w:pPr>
            <w:r w:rsidRPr="00EC070D">
              <w:rPr>
                <w:rFonts w:ascii="Calibri" w:hAnsi="Calibri" w:cs="Arial"/>
                <w:color w:val="000000" w:themeColor="text1"/>
                <w:szCs w:val="20"/>
              </w:rPr>
              <w:t xml:space="preserve"># </w:t>
            </w:r>
            <w:r w:rsidRPr="00EC070D">
              <w:rPr>
                <w:rFonts w:ascii="Calibri" w:hAnsi="Calibri" w:cs="Arial"/>
                <w:bCs/>
                <w:color w:val="000000" w:themeColor="text1"/>
                <w:szCs w:val="20"/>
              </w:rPr>
              <w:t>áreas protegidas comunitarias</w:t>
            </w:r>
            <w:r w:rsidRPr="00EC070D">
              <w:rPr>
                <w:rFonts w:ascii="Calibri" w:hAnsi="Calibri" w:cs="Arial"/>
                <w:color w:val="000000" w:themeColor="text1"/>
                <w:szCs w:val="20"/>
              </w:rPr>
              <w:t xml:space="preserve"> nuevas se incrementan en por lo menos 2.000 hectáreas de áreas de conservación comunitarias en Costa Rica</w:t>
            </w:r>
          </w:p>
        </w:tc>
        <w:tc>
          <w:tcPr>
            <w:tcW w:w="120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center"/>
          </w:tcPr>
          <w:p w:rsidR="00767563" w:rsidRPr="00EC070D" w:rsidRDefault="00767563" w:rsidP="00FA6ADF">
            <w:pPr>
              <w:jc w:val="center"/>
              <w:rPr>
                <w:rFonts w:ascii="Calibri" w:hAnsi="Calibri" w:cs="Arial"/>
                <w:color w:val="000000" w:themeColor="text1"/>
                <w:szCs w:val="20"/>
              </w:rPr>
            </w:pPr>
            <w:r w:rsidRPr="00EC070D">
              <w:rPr>
                <w:rFonts w:ascii="Calibri" w:hAnsi="Calibri" w:cs="Arial"/>
                <w:color w:val="000000" w:themeColor="text1"/>
                <w:szCs w:val="20"/>
              </w:rPr>
              <w:t>5</w:t>
            </w:r>
          </w:p>
        </w:tc>
        <w:tc>
          <w:tcPr>
            <w:tcW w:w="178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767563" w:rsidRPr="0007725D" w:rsidRDefault="00687296" w:rsidP="00767563">
            <w:pPr>
              <w:jc w:val="center"/>
              <w:rPr>
                <w:rFonts w:ascii="Calibri" w:hAnsi="Calibri"/>
                <w:b/>
                <w:i/>
                <w:color w:val="5B63B7" w:themeColor="text2" w:themeTint="99"/>
                <w:szCs w:val="22"/>
              </w:rPr>
            </w:pPr>
            <w:r w:rsidRPr="0007725D">
              <w:rPr>
                <w:rFonts w:ascii="Calibri" w:hAnsi="Calibri"/>
                <w:b/>
                <w:i/>
                <w:color w:val="5B63B7" w:themeColor="text2" w:themeTint="99"/>
                <w:szCs w:val="22"/>
              </w:rPr>
              <w:t>2.6</w:t>
            </w:r>
          </w:p>
        </w:tc>
      </w:tr>
      <w:tr w:rsidR="00767563" w:rsidRPr="00EC070D" w:rsidTr="007D66B4">
        <w:trPr>
          <w:trHeight w:val="540"/>
        </w:trPr>
        <w:tc>
          <w:tcPr>
            <w:tcW w:w="313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tcPr>
          <w:p w:rsidR="00767563" w:rsidRPr="00EC070D" w:rsidRDefault="00767563" w:rsidP="002C11A7">
            <w:pPr>
              <w:pStyle w:val="Prrafodelista"/>
              <w:numPr>
                <w:ilvl w:val="1"/>
                <w:numId w:val="1"/>
              </w:numPr>
              <w:ind w:right="72"/>
              <w:jc w:val="left"/>
              <w:rPr>
                <w:rFonts w:ascii="Calibri" w:hAnsi="Calibri" w:cs="Arial"/>
                <w:color w:val="000000" w:themeColor="text1"/>
                <w:szCs w:val="20"/>
              </w:rPr>
            </w:pPr>
            <w:r w:rsidRPr="00EC070D">
              <w:rPr>
                <w:rFonts w:ascii="Calibri" w:hAnsi="Calibri" w:cs="Arial"/>
                <w:color w:val="000000" w:themeColor="text1"/>
                <w:szCs w:val="20"/>
              </w:rPr>
              <w:t>Incrementado el número de comunidades que se benefician de los Pagos por Servicios Ambientales (PSA)</w:t>
            </w:r>
          </w:p>
        </w:tc>
        <w:tc>
          <w:tcPr>
            <w:tcW w:w="56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center"/>
          </w:tcPr>
          <w:p w:rsidR="00767563" w:rsidRPr="00EC070D" w:rsidRDefault="00767563" w:rsidP="00FA6ADF">
            <w:pPr>
              <w:jc w:val="center"/>
              <w:rPr>
                <w:rFonts w:ascii="Calibri" w:hAnsi="Calibri" w:cs="Arial"/>
                <w:b/>
                <w:bCs/>
                <w:color w:val="000000" w:themeColor="text1"/>
                <w:szCs w:val="20"/>
              </w:rPr>
            </w:pPr>
            <w:r w:rsidRPr="00EC070D">
              <w:rPr>
                <w:rFonts w:ascii="Calibri" w:hAnsi="Calibri" w:cs="Arial"/>
                <w:b/>
                <w:bCs/>
                <w:color w:val="000000" w:themeColor="text1"/>
                <w:szCs w:val="20"/>
              </w:rPr>
              <w:t>11</w:t>
            </w:r>
          </w:p>
        </w:tc>
        <w:tc>
          <w:tcPr>
            <w:tcW w:w="297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tcPr>
          <w:p w:rsidR="00767563" w:rsidRPr="00EC070D" w:rsidRDefault="00767563" w:rsidP="00FA6ADF">
            <w:pPr>
              <w:rPr>
                <w:rFonts w:ascii="Calibri" w:hAnsi="Calibri" w:cs="Arial"/>
                <w:color w:val="000000" w:themeColor="text1"/>
                <w:szCs w:val="20"/>
              </w:rPr>
            </w:pPr>
            <w:r w:rsidRPr="00EC070D">
              <w:rPr>
                <w:rFonts w:ascii="Calibri" w:hAnsi="Calibri" w:cs="Arial"/>
                <w:bCs/>
                <w:color w:val="000000" w:themeColor="text1"/>
                <w:szCs w:val="20"/>
              </w:rPr>
              <w:t>comunidades</w:t>
            </w:r>
            <w:r w:rsidRPr="00EC070D">
              <w:rPr>
                <w:rFonts w:ascii="Calibri" w:hAnsi="Calibri" w:cs="Arial"/>
                <w:color w:val="000000" w:themeColor="text1"/>
                <w:szCs w:val="20"/>
              </w:rPr>
              <w:t xml:space="preserve"> adicionales en el área del proyecto </w:t>
            </w:r>
            <w:r w:rsidRPr="00EC070D">
              <w:rPr>
                <w:rFonts w:ascii="Calibri" w:hAnsi="Calibri" w:cs="Arial"/>
                <w:bCs/>
                <w:color w:val="000000" w:themeColor="text1"/>
                <w:szCs w:val="20"/>
              </w:rPr>
              <w:t>reciben PSA</w:t>
            </w:r>
          </w:p>
        </w:tc>
        <w:tc>
          <w:tcPr>
            <w:tcW w:w="120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center"/>
          </w:tcPr>
          <w:p w:rsidR="00767563" w:rsidRPr="00EC070D" w:rsidRDefault="00767563" w:rsidP="00FA6ADF">
            <w:pPr>
              <w:jc w:val="center"/>
              <w:rPr>
                <w:rFonts w:ascii="Calibri" w:hAnsi="Calibri" w:cs="Arial"/>
                <w:color w:val="000000" w:themeColor="text1"/>
                <w:szCs w:val="20"/>
              </w:rPr>
            </w:pPr>
            <w:r w:rsidRPr="00EC070D">
              <w:rPr>
                <w:rFonts w:ascii="Calibri" w:hAnsi="Calibri" w:cs="Arial"/>
                <w:color w:val="000000" w:themeColor="text1"/>
                <w:szCs w:val="20"/>
              </w:rPr>
              <w:t>10</w:t>
            </w:r>
          </w:p>
        </w:tc>
        <w:tc>
          <w:tcPr>
            <w:tcW w:w="178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767563" w:rsidRPr="0007725D" w:rsidRDefault="003D782A" w:rsidP="00FA6ADF">
            <w:pPr>
              <w:jc w:val="center"/>
              <w:rPr>
                <w:rFonts w:ascii="Calibri" w:hAnsi="Calibri"/>
                <w:b/>
                <w:i/>
                <w:color w:val="5B63B7" w:themeColor="text2" w:themeTint="99"/>
                <w:szCs w:val="22"/>
              </w:rPr>
            </w:pPr>
            <w:r w:rsidRPr="0007725D">
              <w:rPr>
                <w:rFonts w:ascii="Calibri" w:hAnsi="Calibri"/>
                <w:b/>
                <w:i/>
                <w:color w:val="5B63B7" w:themeColor="text2" w:themeTint="99"/>
                <w:szCs w:val="22"/>
              </w:rPr>
              <w:t>NA</w:t>
            </w:r>
          </w:p>
        </w:tc>
      </w:tr>
      <w:tr w:rsidR="00767563" w:rsidRPr="00EC070D" w:rsidTr="007D66B4">
        <w:trPr>
          <w:trHeight w:val="540"/>
        </w:trPr>
        <w:tc>
          <w:tcPr>
            <w:tcW w:w="313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tcPr>
          <w:p w:rsidR="00767563" w:rsidRPr="00EC070D" w:rsidRDefault="00767563" w:rsidP="002C11A7">
            <w:pPr>
              <w:pStyle w:val="Prrafodelista"/>
              <w:numPr>
                <w:ilvl w:val="1"/>
                <w:numId w:val="1"/>
              </w:numPr>
              <w:ind w:right="72"/>
              <w:jc w:val="left"/>
              <w:rPr>
                <w:rFonts w:ascii="Calibri" w:hAnsi="Calibri" w:cs="Arial"/>
                <w:color w:val="000000" w:themeColor="text1"/>
                <w:szCs w:val="20"/>
              </w:rPr>
            </w:pPr>
            <w:r w:rsidRPr="00EC070D">
              <w:rPr>
                <w:rFonts w:ascii="Calibri" w:hAnsi="Calibri" w:cs="Arial"/>
                <w:color w:val="000000" w:themeColor="text1"/>
                <w:szCs w:val="20"/>
              </w:rPr>
              <w:t>Incrementado el número de familias que generan ingresos de las actividades de los medios de subsistencia sostenibles</w:t>
            </w:r>
          </w:p>
        </w:tc>
        <w:tc>
          <w:tcPr>
            <w:tcW w:w="56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center"/>
          </w:tcPr>
          <w:p w:rsidR="00767563" w:rsidRPr="00EC070D" w:rsidRDefault="00767563" w:rsidP="00FA6ADF">
            <w:pPr>
              <w:jc w:val="center"/>
              <w:rPr>
                <w:rFonts w:ascii="Calibri" w:hAnsi="Calibri" w:cs="Arial"/>
                <w:b/>
                <w:bCs/>
                <w:color w:val="000000" w:themeColor="text1"/>
                <w:szCs w:val="20"/>
              </w:rPr>
            </w:pPr>
            <w:r w:rsidRPr="00EC070D">
              <w:rPr>
                <w:rFonts w:ascii="Calibri" w:hAnsi="Calibri" w:cs="Arial"/>
                <w:b/>
                <w:bCs/>
                <w:color w:val="000000" w:themeColor="text1"/>
                <w:szCs w:val="20"/>
              </w:rPr>
              <w:t>12</w:t>
            </w:r>
          </w:p>
        </w:tc>
        <w:tc>
          <w:tcPr>
            <w:tcW w:w="297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tcPr>
          <w:p w:rsidR="00767563" w:rsidRPr="00EC070D" w:rsidRDefault="00767563" w:rsidP="00FA6ADF">
            <w:pPr>
              <w:rPr>
                <w:rFonts w:ascii="Calibri" w:hAnsi="Calibri" w:cs="Arial"/>
                <w:color w:val="000000" w:themeColor="text1"/>
                <w:szCs w:val="20"/>
              </w:rPr>
            </w:pPr>
            <w:r w:rsidRPr="00EC070D">
              <w:rPr>
                <w:rFonts w:ascii="Calibri" w:hAnsi="Calibri" w:cs="Arial"/>
                <w:bCs/>
                <w:color w:val="000000" w:themeColor="text1"/>
                <w:szCs w:val="20"/>
              </w:rPr>
              <w:t xml:space="preserve"># Familias </w:t>
            </w:r>
            <w:r w:rsidRPr="00EC070D">
              <w:rPr>
                <w:rFonts w:ascii="Calibri" w:hAnsi="Calibri" w:cs="Arial"/>
                <w:color w:val="000000" w:themeColor="text1"/>
                <w:szCs w:val="20"/>
              </w:rPr>
              <w:t>adicionales generarán ingresos a partir de prácticas de producción sostenibles (por ejemplo, el uso sostenible de las especies para la producción de artesanías, el ecoturismo, la agroforestería,  la apicultura orgánica, etc.)</w:t>
            </w:r>
          </w:p>
        </w:tc>
        <w:tc>
          <w:tcPr>
            <w:tcW w:w="120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center"/>
          </w:tcPr>
          <w:p w:rsidR="00767563" w:rsidRPr="00EC070D" w:rsidRDefault="00767563" w:rsidP="00FA6ADF">
            <w:pPr>
              <w:jc w:val="center"/>
              <w:rPr>
                <w:rFonts w:ascii="Calibri" w:hAnsi="Calibri" w:cs="Arial"/>
                <w:color w:val="000000" w:themeColor="text1"/>
                <w:szCs w:val="20"/>
              </w:rPr>
            </w:pPr>
            <w:r w:rsidRPr="00EC070D">
              <w:rPr>
                <w:rFonts w:ascii="Calibri" w:hAnsi="Calibri" w:cs="Arial"/>
                <w:color w:val="000000" w:themeColor="text1"/>
                <w:szCs w:val="20"/>
              </w:rPr>
              <w:t>800</w:t>
            </w:r>
          </w:p>
        </w:tc>
        <w:tc>
          <w:tcPr>
            <w:tcW w:w="178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767563" w:rsidRPr="0007725D" w:rsidRDefault="00687296" w:rsidP="00767563">
            <w:pPr>
              <w:jc w:val="center"/>
              <w:rPr>
                <w:rFonts w:ascii="Calibri" w:hAnsi="Calibri"/>
                <w:b/>
                <w:i/>
                <w:color w:val="5B63B7" w:themeColor="text2" w:themeTint="99"/>
                <w:szCs w:val="22"/>
              </w:rPr>
            </w:pPr>
            <w:r w:rsidRPr="0007725D">
              <w:rPr>
                <w:rFonts w:ascii="Calibri" w:hAnsi="Calibri"/>
                <w:b/>
                <w:i/>
                <w:color w:val="5B63B7" w:themeColor="text2" w:themeTint="99"/>
                <w:szCs w:val="22"/>
              </w:rPr>
              <w:t>NA</w:t>
            </w:r>
          </w:p>
        </w:tc>
      </w:tr>
    </w:tbl>
    <w:p w:rsidR="00755E68" w:rsidRDefault="006B38C8">
      <w:r w:rsidRPr="00130865">
        <w:rPr>
          <w:rFonts w:ascii="Calibri" w:hAnsi="Calibri" w:cs="Arial"/>
          <w:color w:val="000000"/>
          <w:szCs w:val="20"/>
        </w:rPr>
        <w:t>NA: No aplica el indicador al objetivo del proyecto financiado</w:t>
      </w:r>
    </w:p>
    <w:p w:rsidR="00130865" w:rsidRDefault="00130865"/>
    <w:tbl>
      <w:tblPr>
        <w:tblW w:w="9660" w:type="dxa"/>
        <w:tblInd w:w="55"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left w:w="70" w:type="dxa"/>
          <w:right w:w="70" w:type="dxa"/>
        </w:tblCellMar>
        <w:tblLook w:val="04A0" w:firstRow="1" w:lastRow="0" w:firstColumn="1" w:lastColumn="0" w:noHBand="0" w:noVBand="1"/>
      </w:tblPr>
      <w:tblGrid>
        <w:gridCol w:w="3134"/>
        <w:gridCol w:w="568"/>
        <w:gridCol w:w="2972"/>
        <w:gridCol w:w="1201"/>
        <w:gridCol w:w="1785"/>
      </w:tblGrid>
      <w:tr w:rsidR="00767563" w:rsidRPr="00EC070D" w:rsidTr="00755E68">
        <w:trPr>
          <w:trHeight w:val="540"/>
        </w:trPr>
        <w:tc>
          <w:tcPr>
            <w:tcW w:w="9660" w:type="dxa"/>
            <w:gridSpan w:val="5"/>
            <w:shd w:val="clear" w:color="auto" w:fill="FFFFFF" w:themeFill="background1"/>
            <w:noWrap/>
            <w:vAlign w:val="center"/>
          </w:tcPr>
          <w:p w:rsidR="00767563" w:rsidRPr="00EC070D" w:rsidRDefault="00767563" w:rsidP="00FA6ADF">
            <w:pPr>
              <w:jc w:val="left"/>
              <w:rPr>
                <w:rFonts w:ascii="Calibri" w:hAnsi="Calibri" w:cs="Arial"/>
                <w:color w:val="253356" w:themeColor="accent4" w:themeShade="80"/>
                <w:szCs w:val="20"/>
              </w:rPr>
            </w:pPr>
            <w:r w:rsidRPr="00EC070D">
              <w:rPr>
                <w:rFonts w:ascii="Calibri" w:hAnsi="Calibri" w:cs="Tahoma"/>
                <w:b/>
                <w:bCs/>
                <w:color w:val="253356" w:themeColor="accent4" w:themeShade="80"/>
                <w:szCs w:val="20"/>
              </w:rPr>
              <w:t>AREA FOCAL:          CAMBIO CLIMATICO—</w:t>
            </w:r>
            <w:r w:rsidRPr="00EC070D">
              <w:rPr>
                <w:rFonts w:ascii="Calibri" w:hAnsi="Calibri" w:cs="Tahoma"/>
                <w:bCs/>
                <w:color w:val="253356" w:themeColor="accent4" w:themeShade="80"/>
                <w:szCs w:val="20"/>
              </w:rPr>
              <w:t>Reducción de Emisiones y bancos de carbono</w:t>
            </w:r>
          </w:p>
        </w:tc>
      </w:tr>
      <w:tr w:rsidR="00767563" w:rsidRPr="00EC070D" w:rsidTr="00755E68">
        <w:trPr>
          <w:trHeight w:val="540"/>
        </w:trPr>
        <w:tc>
          <w:tcPr>
            <w:tcW w:w="3134" w:type="dxa"/>
            <w:shd w:val="clear" w:color="auto" w:fill="FFFFFF" w:themeFill="background1"/>
            <w:noWrap/>
            <w:vAlign w:val="center"/>
            <w:hideMark/>
          </w:tcPr>
          <w:p w:rsidR="00767563" w:rsidRPr="00EC070D" w:rsidRDefault="00767563" w:rsidP="00FA6ADF">
            <w:pPr>
              <w:jc w:val="center"/>
              <w:rPr>
                <w:rFonts w:ascii="Calibri" w:hAnsi="Calibri" w:cs="Arial"/>
                <w:b/>
                <w:color w:val="253356" w:themeColor="accent4" w:themeShade="80"/>
                <w:szCs w:val="20"/>
              </w:rPr>
            </w:pPr>
            <w:r w:rsidRPr="00EC070D">
              <w:rPr>
                <w:rFonts w:ascii="Calibri" w:hAnsi="Calibri" w:cs="Arial"/>
                <w:b/>
                <w:color w:val="253356" w:themeColor="accent4" w:themeShade="80"/>
                <w:szCs w:val="20"/>
              </w:rPr>
              <w:t>Resultado</w:t>
            </w:r>
          </w:p>
        </w:tc>
        <w:tc>
          <w:tcPr>
            <w:tcW w:w="568" w:type="dxa"/>
            <w:shd w:val="clear" w:color="auto" w:fill="FFFFFF" w:themeFill="background1"/>
            <w:noWrap/>
            <w:vAlign w:val="center"/>
            <w:hideMark/>
          </w:tcPr>
          <w:p w:rsidR="00767563" w:rsidRPr="00EC070D" w:rsidRDefault="00767563" w:rsidP="00FA6ADF">
            <w:pPr>
              <w:jc w:val="center"/>
              <w:rPr>
                <w:rFonts w:ascii="Calibri" w:hAnsi="Calibri" w:cs="Arial"/>
                <w:b/>
                <w:color w:val="253356" w:themeColor="accent4" w:themeShade="80"/>
                <w:szCs w:val="20"/>
              </w:rPr>
            </w:pPr>
            <w:r w:rsidRPr="00EC070D">
              <w:rPr>
                <w:rFonts w:ascii="Calibri" w:hAnsi="Calibri" w:cs="Arial"/>
                <w:b/>
                <w:color w:val="253356" w:themeColor="accent4" w:themeShade="80"/>
                <w:szCs w:val="20"/>
              </w:rPr>
              <w:t>#</w:t>
            </w:r>
          </w:p>
        </w:tc>
        <w:tc>
          <w:tcPr>
            <w:tcW w:w="2972" w:type="dxa"/>
            <w:shd w:val="clear" w:color="auto" w:fill="FFFFFF" w:themeFill="background1"/>
            <w:noWrap/>
            <w:vAlign w:val="center"/>
            <w:hideMark/>
          </w:tcPr>
          <w:p w:rsidR="00767563" w:rsidRPr="00EC070D" w:rsidRDefault="00767563" w:rsidP="00FA6ADF">
            <w:pPr>
              <w:jc w:val="center"/>
              <w:rPr>
                <w:rFonts w:ascii="Calibri" w:hAnsi="Calibri" w:cs="Arial"/>
                <w:b/>
                <w:color w:val="253356" w:themeColor="accent4" w:themeShade="80"/>
                <w:szCs w:val="20"/>
              </w:rPr>
            </w:pPr>
            <w:r w:rsidRPr="00EC070D">
              <w:rPr>
                <w:rFonts w:ascii="Calibri" w:hAnsi="Calibri" w:cs="Arial"/>
                <w:b/>
                <w:color w:val="253356" w:themeColor="accent4" w:themeShade="80"/>
                <w:szCs w:val="20"/>
              </w:rPr>
              <w:t>Indicador - Descripción</w:t>
            </w:r>
          </w:p>
        </w:tc>
        <w:tc>
          <w:tcPr>
            <w:tcW w:w="1201" w:type="dxa"/>
            <w:shd w:val="clear" w:color="auto" w:fill="FFFFFF" w:themeFill="background1"/>
            <w:noWrap/>
            <w:vAlign w:val="center"/>
            <w:hideMark/>
          </w:tcPr>
          <w:p w:rsidR="00767563" w:rsidRPr="00EC070D" w:rsidRDefault="00767563" w:rsidP="00FA6ADF">
            <w:pPr>
              <w:jc w:val="center"/>
              <w:rPr>
                <w:rFonts w:ascii="Calibri" w:hAnsi="Calibri" w:cs="Arial"/>
                <w:b/>
                <w:color w:val="253356" w:themeColor="accent4" w:themeShade="80"/>
                <w:szCs w:val="20"/>
              </w:rPr>
            </w:pPr>
            <w:r w:rsidRPr="00EC070D">
              <w:rPr>
                <w:rFonts w:ascii="Calibri" w:hAnsi="Calibri" w:cs="Arial"/>
                <w:b/>
                <w:color w:val="253356" w:themeColor="accent4" w:themeShade="80"/>
                <w:szCs w:val="20"/>
              </w:rPr>
              <w:t xml:space="preserve"> Meta PPD </w:t>
            </w:r>
          </w:p>
        </w:tc>
        <w:tc>
          <w:tcPr>
            <w:tcW w:w="1785" w:type="dxa"/>
            <w:shd w:val="clear" w:color="auto" w:fill="FFFFFF" w:themeFill="background1"/>
            <w:hideMark/>
          </w:tcPr>
          <w:p w:rsidR="00767563" w:rsidRPr="00EC070D" w:rsidRDefault="00767563" w:rsidP="00FA6ADF">
            <w:pPr>
              <w:jc w:val="center"/>
              <w:rPr>
                <w:rFonts w:ascii="Calibri" w:hAnsi="Calibri" w:cs="Arial"/>
                <w:b/>
                <w:color w:val="253356" w:themeColor="accent4" w:themeShade="80"/>
                <w:szCs w:val="20"/>
              </w:rPr>
            </w:pPr>
            <w:r w:rsidRPr="00EC070D">
              <w:rPr>
                <w:rFonts w:ascii="Calibri" w:hAnsi="Calibri" w:cs="Arial"/>
                <w:b/>
                <w:color w:val="253356" w:themeColor="accent4" w:themeShade="80"/>
                <w:szCs w:val="20"/>
              </w:rPr>
              <w:t>Logro del  Proyecto</w:t>
            </w:r>
          </w:p>
        </w:tc>
      </w:tr>
      <w:tr w:rsidR="00767563" w:rsidRPr="00EC070D" w:rsidTr="00755E68">
        <w:trPr>
          <w:trHeight w:val="495"/>
        </w:trPr>
        <w:tc>
          <w:tcPr>
            <w:tcW w:w="3134" w:type="dxa"/>
            <w:vMerge w:val="restart"/>
            <w:shd w:val="clear" w:color="auto" w:fill="auto"/>
            <w:hideMark/>
          </w:tcPr>
          <w:p w:rsidR="00767563" w:rsidRPr="00EC070D" w:rsidRDefault="00767563" w:rsidP="002C11A7">
            <w:pPr>
              <w:pStyle w:val="Prrafodelista"/>
              <w:numPr>
                <w:ilvl w:val="1"/>
                <w:numId w:val="2"/>
              </w:numPr>
              <w:jc w:val="left"/>
              <w:rPr>
                <w:rFonts w:ascii="Calibri" w:hAnsi="Calibri" w:cs="Arial"/>
                <w:szCs w:val="20"/>
              </w:rPr>
            </w:pPr>
            <w:r w:rsidRPr="00EC070D">
              <w:rPr>
                <w:rFonts w:ascii="Calibri" w:hAnsi="Calibri" w:cs="Arial"/>
                <w:szCs w:val="20"/>
              </w:rPr>
              <w:t>Incrementada la capacidad de energía renovable instalada: Por el PPD y A partir de la replicación.</w:t>
            </w:r>
          </w:p>
          <w:p w:rsidR="00767563" w:rsidRPr="00EC070D" w:rsidRDefault="00767563" w:rsidP="00FA6ADF">
            <w:pPr>
              <w:rPr>
                <w:rFonts w:ascii="Calibri" w:hAnsi="Calibri" w:cs="Arial"/>
                <w:szCs w:val="20"/>
              </w:rPr>
            </w:pPr>
          </w:p>
        </w:tc>
        <w:tc>
          <w:tcPr>
            <w:tcW w:w="568" w:type="dxa"/>
            <w:shd w:val="clear" w:color="auto" w:fill="auto"/>
            <w:noWrap/>
            <w:hideMark/>
          </w:tcPr>
          <w:p w:rsidR="00767563" w:rsidRPr="00EC070D" w:rsidRDefault="00767563" w:rsidP="00FA6ADF">
            <w:pPr>
              <w:jc w:val="center"/>
              <w:rPr>
                <w:rFonts w:ascii="Calibri" w:hAnsi="Calibri" w:cs="Arial"/>
                <w:b/>
                <w:bCs/>
                <w:szCs w:val="20"/>
              </w:rPr>
            </w:pPr>
            <w:r w:rsidRPr="00EC070D">
              <w:rPr>
                <w:rFonts w:ascii="Calibri" w:hAnsi="Calibri" w:cs="Arial"/>
                <w:b/>
                <w:bCs/>
                <w:szCs w:val="20"/>
              </w:rPr>
              <w:t>13</w:t>
            </w:r>
          </w:p>
        </w:tc>
        <w:tc>
          <w:tcPr>
            <w:tcW w:w="2972" w:type="dxa"/>
            <w:shd w:val="clear" w:color="auto" w:fill="auto"/>
            <w:hideMark/>
          </w:tcPr>
          <w:p w:rsidR="00767563" w:rsidRPr="00EC070D" w:rsidRDefault="00767563" w:rsidP="00FA6ADF">
            <w:pPr>
              <w:rPr>
                <w:rFonts w:ascii="Calibri" w:hAnsi="Calibri" w:cs="Arial"/>
                <w:szCs w:val="20"/>
              </w:rPr>
            </w:pPr>
            <w:r w:rsidRPr="00EC070D">
              <w:rPr>
                <w:rFonts w:ascii="Calibri" w:hAnsi="Calibri" w:cs="Arial"/>
                <w:szCs w:val="20"/>
              </w:rPr>
              <w:t>Biodigestores: PPD 300, a través de replicación 600</w:t>
            </w:r>
          </w:p>
        </w:tc>
        <w:tc>
          <w:tcPr>
            <w:tcW w:w="1201" w:type="dxa"/>
            <w:shd w:val="clear" w:color="auto" w:fill="auto"/>
            <w:noWrap/>
            <w:hideMark/>
          </w:tcPr>
          <w:p w:rsidR="00767563" w:rsidRPr="00EC070D" w:rsidRDefault="00767563" w:rsidP="00FA6ADF">
            <w:pPr>
              <w:jc w:val="center"/>
              <w:rPr>
                <w:rFonts w:ascii="Calibri" w:hAnsi="Calibri" w:cs="Arial"/>
                <w:szCs w:val="20"/>
              </w:rPr>
            </w:pPr>
            <w:r w:rsidRPr="00EC070D">
              <w:rPr>
                <w:rFonts w:ascii="Calibri" w:hAnsi="Calibri" w:cs="Arial"/>
                <w:szCs w:val="20"/>
              </w:rPr>
              <w:t>900</w:t>
            </w:r>
          </w:p>
        </w:tc>
        <w:tc>
          <w:tcPr>
            <w:tcW w:w="1785" w:type="dxa"/>
            <w:shd w:val="clear" w:color="auto" w:fill="auto"/>
            <w:noWrap/>
            <w:hideMark/>
          </w:tcPr>
          <w:p w:rsidR="00767563" w:rsidRPr="0007725D" w:rsidRDefault="00687296" w:rsidP="00FA6ADF">
            <w:pPr>
              <w:jc w:val="center"/>
              <w:rPr>
                <w:rFonts w:ascii="Calibri" w:hAnsi="Calibri"/>
                <w:b/>
                <w:i/>
                <w:color w:val="5B63B7" w:themeColor="text2" w:themeTint="99"/>
                <w:szCs w:val="22"/>
              </w:rPr>
            </w:pPr>
            <w:r w:rsidRPr="0007725D">
              <w:rPr>
                <w:rFonts w:ascii="Calibri" w:hAnsi="Calibri"/>
                <w:b/>
                <w:i/>
                <w:color w:val="5B63B7" w:themeColor="text2" w:themeTint="99"/>
                <w:szCs w:val="22"/>
              </w:rPr>
              <w:t>NA</w:t>
            </w:r>
          </w:p>
        </w:tc>
      </w:tr>
      <w:tr w:rsidR="00767563" w:rsidRPr="00EC070D" w:rsidTr="00755E68">
        <w:trPr>
          <w:trHeight w:val="480"/>
        </w:trPr>
        <w:tc>
          <w:tcPr>
            <w:tcW w:w="3134" w:type="dxa"/>
            <w:vMerge/>
            <w:shd w:val="clear" w:color="auto" w:fill="auto"/>
            <w:vAlign w:val="center"/>
            <w:hideMark/>
          </w:tcPr>
          <w:p w:rsidR="00767563" w:rsidRPr="00EC070D" w:rsidRDefault="00767563" w:rsidP="00FA6ADF">
            <w:pPr>
              <w:rPr>
                <w:rFonts w:ascii="Calibri" w:hAnsi="Calibri" w:cs="Arial"/>
                <w:szCs w:val="20"/>
              </w:rPr>
            </w:pPr>
          </w:p>
        </w:tc>
        <w:tc>
          <w:tcPr>
            <w:tcW w:w="568" w:type="dxa"/>
            <w:shd w:val="clear" w:color="auto" w:fill="auto"/>
            <w:noWrap/>
            <w:hideMark/>
          </w:tcPr>
          <w:p w:rsidR="00767563" w:rsidRPr="00EC070D" w:rsidRDefault="00767563" w:rsidP="00FA6ADF">
            <w:pPr>
              <w:jc w:val="center"/>
              <w:rPr>
                <w:rFonts w:ascii="Calibri" w:hAnsi="Calibri" w:cs="Arial"/>
                <w:b/>
                <w:bCs/>
                <w:szCs w:val="20"/>
              </w:rPr>
            </w:pPr>
            <w:r w:rsidRPr="00EC070D">
              <w:rPr>
                <w:rFonts w:ascii="Calibri" w:hAnsi="Calibri" w:cs="Arial"/>
                <w:b/>
                <w:bCs/>
                <w:szCs w:val="20"/>
              </w:rPr>
              <w:t>14</w:t>
            </w:r>
          </w:p>
        </w:tc>
        <w:tc>
          <w:tcPr>
            <w:tcW w:w="2972" w:type="dxa"/>
            <w:shd w:val="clear" w:color="auto" w:fill="auto"/>
            <w:hideMark/>
          </w:tcPr>
          <w:p w:rsidR="00767563" w:rsidRPr="00EC070D" w:rsidRDefault="00767563" w:rsidP="00FA6ADF">
            <w:pPr>
              <w:rPr>
                <w:rFonts w:ascii="Calibri" w:hAnsi="Calibri" w:cs="Arial"/>
                <w:szCs w:val="20"/>
              </w:rPr>
            </w:pPr>
            <w:r w:rsidRPr="00EC070D">
              <w:rPr>
                <w:rFonts w:ascii="Calibri" w:hAnsi="Calibri" w:cs="Arial"/>
                <w:szCs w:val="20"/>
              </w:rPr>
              <w:t>Secadores solares: PPD 4, a través de replicación 16</w:t>
            </w:r>
          </w:p>
        </w:tc>
        <w:tc>
          <w:tcPr>
            <w:tcW w:w="1201" w:type="dxa"/>
            <w:shd w:val="clear" w:color="auto" w:fill="auto"/>
            <w:noWrap/>
            <w:hideMark/>
          </w:tcPr>
          <w:p w:rsidR="00767563" w:rsidRPr="00EC070D" w:rsidRDefault="00767563" w:rsidP="00FA6ADF">
            <w:pPr>
              <w:jc w:val="center"/>
              <w:rPr>
                <w:rFonts w:ascii="Calibri" w:hAnsi="Calibri" w:cs="Arial"/>
                <w:szCs w:val="20"/>
              </w:rPr>
            </w:pPr>
            <w:r w:rsidRPr="00EC070D">
              <w:rPr>
                <w:rFonts w:ascii="Calibri" w:hAnsi="Calibri" w:cs="Arial"/>
                <w:szCs w:val="20"/>
              </w:rPr>
              <w:t>20</w:t>
            </w:r>
          </w:p>
        </w:tc>
        <w:tc>
          <w:tcPr>
            <w:tcW w:w="1785" w:type="dxa"/>
            <w:shd w:val="clear" w:color="auto" w:fill="auto"/>
            <w:noWrap/>
            <w:hideMark/>
          </w:tcPr>
          <w:p w:rsidR="00767563" w:rsidRPr="0007725D" w:rsidRDefault="003D782A" w:rsidP="00FA6ADF">
            <w:pPr>
              <w:jc w:val="center"/>
              <w:rPr>
                <w:rFonts w:ascii="Calibri" w:hAnsi="Calibri"/>
                <w:b/>
                <w:i/>
                <w:color w:val="5B63B7" w:themeColor="text2" w:themeTint="99"/>
                <w:szCs w:val="22"/>
              </w:rPr>
            </w:pPr>
            <w:r w:rsidRPr="0007725D">
              <w:rPr>
                <w:rFonts w:ascii="Calibri" w:hAnsi="Calibri"/>
                <w:b/>
                <w:i/>
                <w:color w:val="5B63B7" w:themeColor="text2" w:themeTint="99"/>
                <w:szCs w:val="22"/>
              </w:rPr>
              <w:t>NA</w:t>
            </w:r>
          </w:p>
        </w:tc>
      </w:tr>
      <w:tr w:rsidR="00767563" w:rsidRPr="00EC070D" w:rsidTr="00755E68">
        <w:trPr>
          <w:trHeight w:val="345"/>
        </w:trPr>
        <w:tc>
          <w:tcPr>
            <w:tcW w:w="3134" w:type="dxa"/>
            <w:vMerge/>
            <w:shd w:val="clear" w:color="auto" w:fill="auto"/>
            <w:vAlign w:val="center"/>
            <w:hideMark/>
          </w:tcPr>
          <w:p w:rsidR="00767563" w:rsidRPr="00EC070D" w:rsidRDefault="00767563" w:rsidP="00FA6ADF">
            <w:pPr>
              <w:rPr>
                <w:rFonts w:ascii="Calibri" w:hAnsi="Calibri" w:cs="Arial"/>
                <w:szCs w:val="20"/>
              </w:rPr>
            </w:pPr>
          </w:p>
        </w:tc>
        <w:tc>
          <w:tcPr>
            <w:tcW w:w="568" w:type="dxa"/>
            <w:shd w:val="clear" w:color="auto" w:fill="auto"/>
            <w:noWrap/>
            <w:hideMark/>
          </w:tcPr>
          <w:p w:rsidR="00767563" w:rsidRPr="00EC070D" w:rsidRDefault="00767563" w:rsidP="00FA6ADF">
            <w:pPr>
              <w:jc w:val="center"/>
              <w:rPr>
                <w:rFonts w:ascii="Calibri" w:hAnsi="Calibri" w:cs="Arial"/>
                <w:b/>
                <w:bCs/>
                <w:szCs w:val="20"/>
              </w:rPr>
            </w:pPr>
            <w:r w:rsidRPr="00EC070D">
              <w:rPr>
                <w:rFonts w:ascii="Calibri" w:hAnsi="Calibri" w:cs="Arial"/>
                <w:b/>
                <w:bCs/>
                <w:szCs w:val="20"/>
              </w:rPr>
              <w:t>15</w:t>
            </w:r>
          </w:p>
        </w:tc>
        <w:tc>
          <w:tcPr>
            <w:tcW w:w="2972" w:type="dxa"/>
            <w:shd w:val="clear" w:color="auto" w:fill="auto"/>
            <w:hideMark/>
          </w:tcPr>
          <w:p w:rsidR="00767563" w:rsidRPr="00EC070D" w:rsidRDefault="00767563" w:rsidP="00FA6ADF">
            <w:pPr>
              <w:rPr>
                <w:rFonts w:ascii="Calibri" w:hAnsi="Calibri" w:cs="Arial"/>
                <w:szCs w:val="20"/>
              </w:rPr>
            </w:pPr>
            <w:r w:rsidRPr="00EC070D">
              <w:rPr>
                <w:rFonts w:ascii="Calibri" w:hAnsi="Calibri" w:cs="Arial"/>
                <w:szCs w:val="20"/>
              </w:rPr>
              <w:t>Micro-Hidro: PPD 6, a través de replicación 20</w:t>
            </w:r>
          </w:p>
        </w:tc>
        <w:tc>
          <w:tcPr>
            <w:tcW w:w="1201" w:type="dxa"/>
            <w:shd w:val="clear" w:color="auto" w:fill="auto"/>
            <w:noWrap/>
            <w:hideMark/>
          </w:tcPr>
          <w:p w:rsidR="00767563" w:rsidRPr="00EC070D" w:rsidRDefault="00767563" w:rsidP="00FA6ADF">
            <w:pPr>
              <w:jc w:val="center"/>
              <w:rPr>
                <w:rFonts w:ascii="Calibri" w:hAnsi="Calibri" w:cs="Arial"/>
                <w:szCs w:val="20"/>
              </w:rPr>
            </w:pPr>
            <w:r w:rsidRPr="00EC070D">
              <w:rPr>
                <w:rFonts w:ascii="Calibri" w:hAnsi="Calibri" w:cs="Arial"/>
                <w:szCs w:val="20"/>
              </w:rPr>
              <w:t>26</w:t>
            </w:r>
          </w:p>
        </w:tc>
        <w:tc>
          <w:tcPr>
            <w:tcW w:w="1785" w:type="dxa"/>
            <w:shd w:val="clear" w:color="auto" w:fill="auto"/>
            <w:noWrap/>
            <w:hideMark/>
          </w:tcPr>
          <w:p w:rsidR="00767563" w:rsidRPr="0007725D" w:rsidRDefault="003D782A" w:rsidP="00FA6ADF">
            <w:pPr>
              <w:jc w:val="center"/>
              <w:rPr>
                <w:rFonts w:ascii="Calibri" w:hAnsi="Calibri"/>
                <w:b/>
                <w:i/>
                <w:color w:val="5B63B7" w:themeColor="text2" w:themeTint="99"/>
                <w:szCs w:val="22"/>
              </w:rPr>
            </w:pPr>
            <w:r w:rsidRPr="0007725D">
              <w:rPr>
                <w:rFonts w:ascii="Calibri" w:hAnsi="Calibri"/>
                <w:b/>
                <w:i/>
                <w:color w:val="5B63B7" w:themeColor="text2" w:themeTint="99"/>
                <w:szCs w:val="22"/>
              </w:rPr>
              <w:t>NA</w:t>
            </w:r>
          </w:p>
        </w:tc>
      </w:tr>
      <w:tr w:rsidR="00767563" w:rsidRPr="00EC070D" w:rsidTr="00755E68">
        <w:trPr>
          <w:trHeight w:val="315"/>
        </w:trPr>
        <w:tc>
          <w:tcPr>
            <w:tcW w:w="3134" w:type="dxa"/>
            <w:vMerge/>
            <w:shd w:val="clear" w:color="auto" w:fill="auto"/>
            <w:vAlign w:val="center"/>
            <w:hideMark/>
          </w:tcPr>
          <w:p w:rsidR="00767563" w:rsidRPr="00EC070D" w:rsidRDefault="00767563" w:rsidP="00FA6ADF">
            <w:pPr>
              <w:rPr>
                <w:rFonts w:ascii="Calibri" w:hAnsi="Calibri" w:cs="Arial"/>
                <w:szCs w:val="20"/>
              </w:rPr>
            </w:pPr>
          </w:p>
        </w:tc>
        <w:tc>
          <w:tcPr>
            <w:tcW w:w="568" w:type="dxa"/>
            <w:shd w:val="clear" w:color="auto" w:fill="auto"/>
            <w:noWrap/>
            <w:hideMark/>
          </w:tcPr>
          <w:p w:rsidR="00767563" w:rsidRPr="00EC070D" w:rsidRDefault="00767563" w:rsidP="00FA6ADF">
            <w:pPr>
              <w:jc w:val="center"/>
              <w:rPr>
                <w:rFonts w:ascii="Calibri" w:hAnsi="Calibri" w:cs="Arial"/>
                <w:b/>
                <w:bCs/>
                <w:szCs w:val="20"/>
              </w:rPr>
            </w:pPr>
            <w:r w:rsidRPr="00EC070D">
              <w:rPr>
                <w:rFonts w:ascii="Calibri" w:hAnsi="Calibri" w:cs="Arial"/>
                <w:b/>
                <w:bCs/>
                <w:szCs w:val="20"/>
              </w:rPr>
              <w:t>16</w:t>
            </w:r>
          </w:p>
        </w:tc>
        <w:tc>
          <w:tcPr>
            <w:tcW w:w="2972" w:type="dxa"/>
            <w:shd w:val="clear" w:color="auto" w:fill="auto"/>
            <w:hideMark/>
          </w:tcPr>
          <w:p w:rsidR="00767563" w:rsidRPr="00EC070D" w:rsidRDefault="00767563" w:rsidP="00FA6ADF">
            <w:pPr>
              <w:rPr>
                <w:rFonts w:ascii="Calibri" w:hAnsi="Calibri" w:cs="Arial"/>
                <w:szCs w:val="20"/>
              </w:rPr>
            </w:pPr>
            <w:r w:rsidRPr="00EC070D">
              <w:rPr>
                <w:rFonts w:ascii="Calibri" w:hAnsi="Calibri" w:cs="Arial"/>
                <w:szCs w:val="20"/>
              </w:rPr>
              <w:t>Paneles FV: PPD 5, a través de replicación 10</w:t>
            </w:r>
          </w:p>
        </w:tc>
        <w:tc>
          <w:tcPr>
            <w:tcW w:w="1201" w:type="dxa"/>
            <w:shd w:val="clear" w:color="auto" w:fill="auto"/>
            <w:noWrap/>
            <w:hideMark/>
          </w:tcPr>
          <w:p w:rsidR="00767563" w:rsidRPr="00EC070D" w:rsidRDefault="00767563" w:rsidP="00FA6ADF">
            <w:pPr>
              <w:jc w:val="center"/>
              <w:rPr>
                <w:rFonts w:ascii="Calibri" w:hAnsi="Calibri" w:cs="Arial"/>
                <w:szCs w:val="20"/>
              </w:rPr>
            </w:pPr>
            <w:r w:rsidRPr="00EC070D">
              <w:rPr>
                <w:rFonts w:ascii="Calibri" w:hAnsi="Calibri" w:cs="Arial"/>
                <w:szCs w:val="20"/>
              </w:rPr>
              <w:t>15</w:t>
            </w:r>
          </w:p>
        </w:tc>
        <w:tc>
          <w:tcPr>
            <w:tcW w:w="1785" w:type="dxa"/>
            <w:shd w:val="clear" w:color="auto" w:fill="auto"/>
            <w:noWrap/>
            <w:hideMark/>
          </w:tcPr>
          <w:p w:rsidR="00767563" w:rsidRPr="0007725D" w:rsidRDefault="003D782A" w:rsidP="00FA6ADF">
            <w:pPr>
              <w:jc w:val="center"/>
              <w:rPr>
                <w:rFonts w:ascii="Calibri" w:hAnsi="Calibri"/>
                <w:b/>
                <w:i/>
                <w:color w:val="5B63B7" w:themeColor="text2" w:themeTint="99"/>
                <w:szCs w:val="22"/>
              </w:rPr>
            </w:pPr>
            <w:r w:rsidRPr="0007725D">
              <w:rPr>
                <w:rFonts w:ascii="Calibri" w:hAnsi="Calibri"/>
                <w:b/>
                <w:i/>
                <w:color w:val="5B63B7" w:themeColor="text2" w:themeTint="99"/>
                <w:szCs w:val="22"/>
              </w:rPr>
              <w:t>NA</w:t>
            </w:r>
          </w:p>
        </w:tc>
      </w:tr>
      <w:tr w:rsidR="00767563" w:rsidRPr="00EC070D" w:rsidTr="00755E68">
        <w:trPr>
          <w:trHeight w:val="570"/>
        </w:trPr>
        <w:tc>
          <w:tcPr>
            <w:tcW w:w="3134" w:type="dxa"/>
            <w:shd w:val="clear" w:color="auto" w:fill="auto"/>
            <w:hideMark/>
          </w:tcPr>
          <w:p w:rsidR="00767563" w:rsidRPr="00EC070D" w:rsidRDefault="00767563" w:rsidP="002C11A7">
            <w:pPr>
              <w:pStyle w:val="Prrafodelista"/>
              <w:numPr>
                <w:ilvl w:val="1"/>
                <w:numId w:val="2"/>
              </w:numPr>
              <w:jc w:val="left"/>
              <w:rPr>
                <w:rFonts w:ascii="Calibri" w:hAnsi="Calibri" w:cs="Arial"/>
                <w:szCs w:val="20"/>
              </w:rPr>
            </w:pPr>
            <w:r w:rsidRPr="00EC070D">
              <w:rPr>
                <w:rFonts w:ascii="Calibri" w:hAnsi="Calibri" w:cs="Arial"/>
                <w:szCs w:val="20"/>
              </w:rPr>
              <w:t>Incrementados la electricidad y el calor procedentes de fuentes renovables</w:t>
            </w:r>
          </w:p>
        </w:tc>
        <w:tc>
          <w:tcPr>
            <w:tcW w:w="568" w:type="dxa"/>
            <w:shd w:val="clear" w:color="auto" w:fill="auto"/>
            <w:noWrap/>
            <w:hideMark/>
          </w:tcPr>
          <w:p w:rsidR="00767563" w:rsidRPr="00EC070D" w:rsidRDefault="00767563" w:rsidP="00FA6ADF">
            <w:pPr>
              <w:jc w:val="center"/>
              <w:rPr>
                <w:rFonts w:ascii="Calibri" w:hAnsi="Calibri" w:cs="Arial"/>
                <w:b/>
                <w:bCs/>
                <w:szCs w:val="20"/>
              </w:rPr>
            </w:pPr>
            <w:r w:rsidRPr="00EC070D">
              <w:rPr>
                <w:rFonts w:ascii="Calibri" w:hAnsi="Calibri" w:cs="Arial"/>
                <w:b/>
                <w:bCs/>
                <w:szCs w:val="20"/>
              </w:rPr>
              <w:t>17</w:t>
            </w:r>
          </w:p>
        </w:tc>
        <w:tc>
          <w:tcPr>
            <w:tcW w:w="2972" w:type="dxa"/>
            <w:shd w:val="clear" w:color="auto" w:fill="auto"/>
            <w:hideMark/>
          </w:tcPr>
          <w:p w:rsidR="00767563" w:rsidRPr="00EC070D" w:rsidRDefault="00767563" w:rsidP="00FA6ADF">
            <w:pPr>
              <w:rPr>
                <w:rFonts w:ascii="Calibri" w:hAnsi="Calibri" w:cs="Arial"/>
                <w:szCs w:val="20"/>
              </w:rPr>
            </w:pPr>
            <w:r w:rsidRPr="00EC070D">
              <w:rPr>
                <w:rFonts w:ascii="Calibri" w:hAnsi="Calibri" w:cs="Arial"/>
                <w:szCs w:val="20"/>
              </w:rPr>
              <w:t>kWh más a partir de fuentes renovables</w:t>
            </w:r>
          </w:p>
        </w:tc>
        <w:tc>
          <w:tcPr>
            <w:tcW w:w="1201" w:type="dxa"/>
            <w:shd w:val="clear" w:color="auto" w:fill="auto"/>
            <w:noWrap/>
            <w:hideMark/>
          </w:tcPr>
          <w:p w:rsidR="00767563" w:rsidRPr="00EC070D" w:rsidRDefault="00767563" w:rsidP="00FA6ADF">
            <w:pPr>
              <w:jc w:val="center"/>
              <w:rPr>
                <w:rFonts w:ascii="Calibri" w:hAnsi="Calibri" w:cs="Arial"/>
                <w:szCs w:val="20"/>
              </w:rPr>
            </w:pPr>
            <w:r w:rsidRPr="00EC070D">
              <w:rPr>
                <w:rFonts w:ascii="Calibri" w:hAnsi="Calibri" w:cs="Arial"/>
                <w:szCs w:val="20"/>
              </w:rPr>
              <w:t>8.054.600</w:t>
            </w:r>
          </w:p>
        </w:tc>
        <w:tc>
          <w:tcPr>
            <w:tcW w:w="1785" w:type="dxa"/>
            <w:shd w:val="clear" w:color="auto" w:fill="auto"/>
            <w:noWrap/>
            <w:hideMark/>
          </w:tcPr>
          <w:p w:rsidR="00767563" w:rsidRPr="0007725D" w:rsidRDefault="003D782A" w:rsidP="00FA6ADF">
            <w:pPr>
              <w:jc w:val="center"/>
              <w:rPr>
                <w:rFonts w:ascii="Calibri" w:hAnsi="Calibri"/>
                <w:b/>
                <w:i/>
                <w:color w:val="5B63B7" w:themeColor="text2" w:themeTint="99"/>
                <w:szCs w:val="22"/>
              </w:rPr>
            </w:pPr>
            <w:r w:rsidRPr="0007725D">
              <w:rPr>
                <w:rFonts w:ascii="Calibri" w:hAnsi="Calibri"/>
                <w:b/>
                <w:i/>
                <w:color w:val="5B63B7" w:themeColor="text2" w:themeTint="99"/>
                <w:szCs w:val="22"/>
              </w:rPr>
              <w:t>NA</w:t>
            </w:r>
          </w:p>
        </w:tc>
      </w:tr>
      <w:tr w:rsidR="00767563" w:rsidRPr="00EC070D" w:rsidTr="00755E68">
        <w:trPr>
          <w:trHeight w:val="600"/>
        </w:trPr>
        <w:tc>
          <w:tcPr>
            <w:tcW w:w="3134" w:type="dxa"/>
            <w:vMerge w:val="restart"/>
            <w:shd w:val="clear" w:color="auto" w:fill="auto"/>
            <w:hideMark/>
          </w:tcPr>
          <w:p w:rsidR="00767563" w:rsidRPr="00EC070D" w:rsidRDefault="00767563" w:rsidP="002C11A7">
            <w:pPr>
              <w:pStyle w:val="Prrafodelista"/>
              <w:numPr>
                <w:ilvl w:val="1"/>
                <w:numId w:val="2"/>
              </w:numPr>
              <w:jc w:val="left"/>
              <w:rPr>
                <w:rFonts w:ascii="Calibri" w:hAnsi="Calibri" w:cs="Arial"/>
                <w:szCs w:val="20"/>
              </w:rPr>
            </w:pPr>
            <w:r w:rsidRPr="00EC070D">
              <w:rPr>
                <w:rFonts w:ascii="Calibri" w:hAnsi="Calibri" w:cs="Arial"/>
                <w:szCs w:val="20"/>
              </w:rPr>
              <w:t>Mejorada la eficiencia energética en las actividades productivas rurales: por el ppd y a partir de replicación</w:t>
            </w:r>
          </w:p>
        </w:tc>
        <w:tc>
          <w:tcPr>
            <w:tcW w:w="568" w:type="dxa"/>
            <w:shd w:val="clear" w:color="auto" w:fill="auto"/>
            <w:noWrap/>
            <w:hideMark/>
          </w:tcPr>
          <w:p w:rsidR="00767563" w:rsidRPr="00EC070D" w:rsidRDefault="00767563" w:rsidP="00FA6ADF">
            <w:pPr>
              <w:jc w:val="center"/>
              <w:rPr>
                <w:rFonts w:ascii="Calibri" w:hAnsi="Calibri" w:cs="Arial"/>
                <w:b/>
                <w:bCs/>
                <w:szCs w:val="20"/>
              </w:rPr>
            </w:pPr>
            <w:r w:rsidRPr="00EC070D">
              <w:rPr>
                <w:rFonts w:ascii="Calibri" w:hAnsi="Calibri" w:cs="Arial"/>
                <w:b/>
                <w:bCs/>
                <w:szCs w:val="20"/>
              </w:rPr>
              <w:t>18</w:t>
            </w:r>
          </w:p>
        </w:tc>
        <w:tc>
          <w:tcPr>
            <w:tcW w:w="2972" w:type="dxa"/>
            <w:shd w:val="clear" w:color="auto" w:fill="auto"/>
            <w:hideMark/>
          </w:tcPr>
          <w:p w:rsidR="00767563" w:rsidRPr="00EC070D" w:rsidRDefault="00767563" w:rsidP="00FA6ADF">
            <w:pPr>
              <w:rPr>
                <w:rFonts w:ascii="Calibri" w:hAnsi="Calibri" w:cs="Arial"/>
                <w:szCs w:val="20"/>
              </w:rPr>
            </w:pPr>
            <w:r w:rsidRPr="00EC070D">
              <w:rPr>
                <w:rFonts w:ascii="Calibri" w:hAnsi="Calibri" w:cs="Arial"/>
                <w:szCs w:val="20"/>
              </w:rPr>
              <w:t>% de reducción del consumo de energía en 30 albergues rurales</w:t>
            </w:r>
          </w:p>
        </w:tc>
        <w:tc>
          <w:tcPr>
            <w:tcW w:w="1201" w:type="dxa"/>
            <w:shd w:val="clear" w:color="auto" w:fill="auto"/>
            <w:noWrap/>
            <w:hideMark/>
          </w:tcPr>
          <w:p w:rsidR="00767563" w:rsidRPr="00EC070D" w:rsidRDefault="00767563" w:rsidP="00FA6ADF">
            <w:pPr>
              <w:jc w:val="center"/>
              <w:rPr>
                <w:rFonts w:ascii="Calibri" w:hAnsi="Calibri" w:cs="Arial"/>
                <w:szCs w:val="20"/>
              </w:rPr>
            </w:pPr>
            <w:r w:rsidRPr="00EC070D">
              <w:rPr>
                <w:rFonts w:ascii="Calibri" w:hAnsi="Calibri" w:cs="Arial"/>
                <w:szCs w:val="20"/>
              </w:rPr>
              <w:t>40%</w:t>
            </w:r>
          </w:p>
        </w:tc>
        <w:tc>
          <w:tcPr>
            <w:tcW w:w="1785" w:type="dxa"/>
            <w:shd w:val="clear" w:color="auto" w:fill="auto"/>
            <w:noWrap/>
            <w:hideMark/>
          </w:tcPr>
          <w:p w:rsidR="00767563" w:rsidRPr="0007725D" w:rsidRDefault="003D782A" w:rsidP="00FA6ADF">
            <w:pPr>
              <w:jc w:val="center"/>
              <w:rPr>
                <w:rFonts w:ascii="Calibri" w:hAnsi="Calibri"/>
                <w:b/>
                <w:i/>
                <w:color w:val="5B63B7" w:themeColor="text2" w:themeTint="99"/>
                <w:szCs w:val="22"/>
              </w:rPr>
            </w:pPr>
            <w:r w:rsidRPr="0007725D">
              <w:rPr>
                <w:rFonts w:ascii="Calibri" w:hAnsi="Calibri"/>
                <w:b/>
                <w:i/>
                <w:color w:val="5B63B7" w:themeColor="text2" w:themeTint="99"/>
                <w:szCs w:val="22"/>
              </w:rPr>
              <w:t>NA</w:t>
            </w:r>
          </w:p>
        </w:tc>
      </w:tr>
      <w:tr w:rsidR="00767563" w:rsidRPr="00EC070D" w:rsidTr="00755E68">
        <w:trPr>
          <w:trHeight w:val="555"/>
        </w:trPr>
        <w:tc>
          <w:tcPr>
            <w:tcW w:w="3134" w:type="dxa"/>
            <w:vMerge/>
            <w:shd w:val="clear" w:color="auto" w:fill="auto"/>
            <w:vAlign w:val="center"/>
            <w:hideMark/>
          </w:tcPr>
          <w:p w:rsidR="00767563" w:rsidRPr="00EC070D" w:rsidRDefault="00767563" w:rsidP="002C11A7">
            <w:pPr>
              <w:pStyle w:val="Prrafodelista"/>
              <w:numPr>
                <w:ilvl w:val="1"/>
                <w:numId w:val="2"/>
              </w:numPr>
              <w:jc w:val="left"/>
              <w:rPr>
                <w:rFonts w:ascii="Calibri" w:hAnsi="Calibri" w:cs="Arial"/>
                <w:szCs w:val="20"/>
              </w:rPr>
            </w:pPr>
          </w:p>
        </w:tc>
        <w:tc>
          <w:tcPr>
            <w:tcW w:w="568" w:type="dxa"/>
            <w:shd w:val="clear" w:color="auto" w:fill="auto"/>
            <w:noWrap/>
            <w:hideMark/>
          </w:tcPr>
          <w:p w:rsidR="00767563" w:rsidRPr="00EC070D" w:rsidRDefault="00767563" w:rsidP="00FA6ADF">
            <w:pPr>
              <w:jc w:val="center"/>
              <w:rPr>
                <w:rFonts w:ascii="Calibri" w:hAnsi="Calibri" w:cs="Arial"/>
                <w:b/>
                <w:bCs/>
                <w:szCs w:val="20"/>
              </w:rPr>
            </w:pPr>
            <w:r w:rsidRPr="00EC070D">
              <w:rPr>
                <w:rFonts w:ascii="Calibri" w:hAnsi="Calibri" w:cs="Arial"/>
                <w:b/>
                <w:bCs/>
                <w:szCs w:val="20"/>
              </w:rPr>
              <w:t>19</w:t>
            </w:r>
          </w:p>
        </w:tc>
        <w:tc>
          <w:tcPr>
            <w:tcW w:w="2972" w:type="dxa"/>
            <w:shd w:val="clear" w:color="auto" w:fill="auto"/>
            <w:hideMark/>
          </w:tcPr>
          <w:p w:rsidR="00767563" w:rsidRPr="00EC070D" w:rsidRDefault="00767563" w:rsidP="00FA6ADF">
            <w:pPr>
              <w:rPr>
                <w:rFonts w:ascii="Calibri" w:hAnsi="Calibri" w:cs="Arial"/>
                <w:szCs w:val="20"/>
              </w:rPr>
            </w:pPr>
            <w:r w:rsidRPr="00EC070D">
              <w:rPr>
                <w:rFonts w:ascii="Calibri" w:hAnsi="Calibri" w:cs="Arial"/>
                <w:szCs w:val="20"/>
              </w:rPr>
              <w:t>Eficiencia energética de motores eléctricos: PPD 50, a través de replicación 100</w:t>
            </w:r>
          </w:p>
        </w:tc>
        <w:tc>
          <w:tcPr>
            <w:tcW w:w="1201" w:type="dxa"/>
            <w:shd w:val="clear" w:color="auto" w:fill="auto"/>
            <w:noWrap/>
            <w:hideMark/>
          </w:tcPr>
          <w:p w:rsidR="00767563" w:rsidRPr="00EC070D" w:rsidRDefault="00767563" w:rsidP="00FA6ADF">
            <w:pPr>
              <w:jc w:val="center"/>
              <w:rPr>
                <w:rFonts w:ascii="Calibri" w:hAnsi="Calibri" w:cs="Arial"/>
                <w:szCs w:val="20"/>
              </w:rPr>
            </w:pPr>
            <w:r w:rsidRPr="00EC070D">
              <w:rPr>
                <w:rFonts w:ascii="Calibri" w:hAnsi="Calibri" w:cs="Arial"/>
                <w:szCs w:val="20"/>
              </w:rPr>
              <w:t>150</w:t>
            </w:r>
          </w:p>
        </w:tc>
        <w:tc>
          <w:tcPr>
            <w:tcW w:w="1785" w:type="dxa"/>
            <w:shd w:val="clear" w:color="auto" w:fill="auto"/>
            <w:noWrap/>
            <w:hideMark/>
          </w:tcPr>
          <w:p w:rsidR="00767563" w:rsidRPr="0007725D" w:rsidRDefault="003D782A" w:rsidP="00FA6ADF">
            <w:pPr>
              <w:jc w:val="center"/>
              <w:rPr>
                <w:rFonts w:ascii="Calibri" w:hAnsi="Calibri"/>
                <w:b/>
                <w:i/>
                <w:color w:val="5B63B7" w:themeColor="text2" w:themeTint="99"/>
                <w:szCs w:val="22"/>
              </w:rPr>
            </w:pPr>
            <w:r w:rsidRPr="0007725D">
              <w:rPr>
                <w:rFonts w:ascii="Calibri" w:hAnsi="Calibri"/>
                <w:b/>
                <w:i/>
                <w:color w:val="5B63B7" w:themeColor="text2" w:themeTint="99"/>
                <w:szCs w:val="22"/>
              </w:rPr>
              <w:t>NA</w:t>
            </w:r>
          </w:p>
        </w:tc>
      </w:tr>
      <w:tr w:rsidR="00767563" w:rsidRPr="00EC070D" w:rsidTr="00755E68">
        <w:trPr>
          <w:trHeight w:val="285"/>
        </w:trPr>
        <w:tc>
          <w:tcPr>
            <w:tcW w:w="3134" w:type="dxa"/>
            <w:vMerge/>
            <w:shd w:val="clear" w:color="auto" w:fill="auto"/>
            <w:vAlign w:val="center"/>
            <w:hideMark/>
          </w:tcPr>
          <w:p w:rsidR="00767563" w:rsidRPr="00EC070D" w:rsidRDefault="00767563" w:rsidP="002C11A7">
            <w:pPr>
              <w:pStyle w:val="Prrafodelista"/>
              <w:numPr>
                <w:ilvl w:val="1"/>
                <w:numId w:val="2"/>
              </w:numPr>
              <w:jc w:val="left"/>
              <w:rPr>
                <w:rFonts w:ascii="Calibri" w:hAnsi="Calibri" w:cs="Arial"/>
                <w:szCs w:val="20"/>
              </w:rPr>
            </w:pPr>
          </w:p>
        </w:tc>
        <w:tc>
          <w:tcPr>
            <w:tcW w:w="568" w:type="dxa"/>
            <w:shd w:val="clear" w:color="auto" w:fill="auto"/>
            <w:noWrap/>
            <w:hideMark/>
          </w:tcPr>
          <w:p w:rsidR="00767563" w:rsidRPr="00EC070D" w:rsidRDefault="00767563" w:rsidP="00FA6ADF">
            <w:pPr>
              <w:jc w:val="center"/>
              <w:rPr>
                <w:rFonts w:ascii="Calibri" w:hAnsi="Calibri" w:cs="Arial"/>
                <w:b/>
                <w:bCs/>
                <w:szCs w:val="20"/>
              </w:rPr>
            </w:pPr>
            <w:r w:rsidRPr="00EC070D">
              <w:rPr>
                <w:rFonts w:ascii="Calibri" w:hAnsi="Calibri" w:cs="Arial"/>
                <w:b/>
                <w:bCs/>
                <w:szCs w:val="20"/>
              </w:rPr>
              <w:t>20</w:t>
            </w:r>
          </w:p>
        </w:tc>
        <w:tc>
          <w:tcPr>
            <w:tcW w:w="2972" w:type="dxa"/>
            <w:shd w:val="clear" w:color="auto" w:fill="auto"/>
            <w:hideMark/>
          </w:tcPr>
          <w:p w:rsidR="00767563" w:rsidRPr="00EC070D" w:rsidRDefault="00767563" w:rsidP="00FA6ADF">
            <w:pPr>
              <w:rPr>
                <w:rFonts w:ascii="Calibri" w:hAnsi="Calibri" w:cs="Arial"/>
                <w:szCs w:val="20"/>
              </w:rPr>
            </w:pPr>
            <w:r w:rsidRPr="00EC070D">
              <w:rPr>
                <w:rFonts w:ascii="Calibri" w:hAnsi="Calibri" w:cs="Arial"/>
                <w:szCs w:val="20"/>
              </w:rPr>
              <w:t>CFL: PPD 500, a través de replicación 1,500</w:t>
            </w:r>
          </w:p>
        </w:tc>
        <w:tc>
          <w:tcPr>
            <w:tcW w:w="1201" w:type="dxa"/>
            <w:shd w:val="clear" w:color="auto" w:fill="auto"/>
            <w:noWrap/>
            <w:hideMark/>
          </w:tcPr>
          <w:p w:rsidR="00767563" w:rsidRPr="00EC070D" w:rsidRDefault="00767563" w:rsidP="00FA6ADF">
            <w:pPr>
              <w:jc w:val="center"/>
              <w:rPr>
                <w:rFonts w:ascii="Calibri" w:hAnsi="Calibri" w:cs="Arial"/>
                <w:szCs w:val="20"/>
              </w:rPr>
            </w:pPr>
            <w:r w:rsidRPr="00EC070D">
              <w:rPr>
                <w:rFonts w:ascii="Calibri" w:hAnsi="Calibri" w:cs="Arial"/>
                <w:szCs w:val="20"/>
              </w:rPr>
              <w:t>2.000</w:t>
            </w:r>
          </w:p>
        </w:tc>
        <w:tc>
          <w:tcPr>
            <w:tcW w:w="1785" w:type="dxa"/>
            <w:shd w:val="clear" w:color="auto" w:fill="auto"/>
            <w:noWrap/>
            <w:hideMark/>
          </w:tcPr>
          <w:p w:rsidR="00767563" w:rsidRPr="0007725D" w:rsidRDefault="003D782A" w:rsidP="00FA6ADF">
            <w:pPr>
              <w:jc w:val="center"/>
              <w:rPr>
                <w:rFonts w:ascii="Calibri" w:hAnsi="Calibri"/>
                <w:b/>
                <w:i/>
                <w:color w:val="5B63B7" w:themeColor="text2" w:themeTint="99"/>
                <w:szCs w:val="22"/>
              </w:rPr>
            </w:pPr>
            <w:r w:rsidRPr="0007725D">
              <w:rPr>
                <w:rFonts w:ascii="Calibri" w:hAnsi="Calibri"/>
                <w:b/>
                <w:i/>
                <w:color w:val="5B63B7" w:themeColor="text2" w:themeTint="99"/>
                <w:szCs w:val="22"/>
              </w:rPr>
              <w:t>NA</w:t>
            </w:r>
          </w:p>
        </w:tc>
      </w:tr>
      <w:tr w:rsidR="00767563" w:rsidRPr="00EC070D" w:rsidTr="00755E68">
        <w:trPr>
          <w:trHeight w:val="1125"/>
        </w:trPr>
        <w:tc>
          <w:tcPr>
            <w:tcW w:w="3134" w:type="dxa"/>
            <w:shd w:val="clear" w:color="auto" w:fill="auto"/>
            <w:hideMark/>
          </w:tcPr>
          <w:p w:rsidR="00767563" w:rsidRPr="00EC070D" w:rsidRDefault="00767563" w:rsidP="002C11A7">
            <w:pPr>
              <w:pStyle w:val="Prrafodelista"/>
              <w:numPr>
                <w:ilvl w:val="1"/>
                <w:numId w:val="2"/>
              </w:numPr>
              <w:jc w:val="left"/>
              <w:rPr>
                <w:rFonts w:ascii="Calibri" w:hAnsi="Calibri" w:cs="Arial"/>
                <w:szCs w:val="20"/>
              </w:rPr>
            </w:pPr>
            <w:r w:rsidRPr="00EC070D">
              <w:rPr>
                <w:rFonts w:ascii="Calibri" w:hAnsi="Calibri" w:cs="Arial"/>
                <w:szCs w:val="20"/>
              </w:rPr>
              <w:t>Mejor disponibilidad de crédito para ER / EE en las zonas rurales</w:t>
            </w:r>
          </w:p>
        </w:tc>
        <w:tc>
          <w:tcPr>
            <w:tcW w:w="568" w:type="dxa"/>
            <w:shd w:val="clear" w:color="auto" w:fill="auto"/>
            <w:noWrap/>
            <w:hideMark/>
          </w:tcPr>
          <w:p w:rsidR="00767563" w:rsidRPr="00EC070D" w:rsidRDefault="00767563" w:rsidP="00FA6ADF">
            <w:pPr>
              <w:jc w:val="center"/>
              <w:rPr>
                <w:rFonts w:ascii="Calibri" w:hAnsi="Calibri" w:cs="Arial"/>
                <w:b/>
                <w:bCs/>
                <w:szCs w:val="20"/>
              </w:rPr>
            </w:pPr>
            <w:r w:rsidRPr="00EC070D">
              <w:rPr>
                <w:rFonts w:ascii="Calibri" w:hAnsi="Calibri" w:cs="Arial"/>
                <w:b/>
                <w:bCs/>
                <w:szCs w:val="20"/>
              </w:rPr>
              <w:t>21</w:t>
            </w:r>
          </w:p>
        </w:tc>
        <w:tc>
          <w:tcPr>
            <w:tcW w:w="2972" w:type="dxa"/>
            <w:shd w:val="clear" w:color="auto" w:fill="auto"/>
            <w:hideMark/>
          </w:tcPr>
          <w:p w:rsidR="00767563" w:rsidRPr="00EC070D" w:rsidRDefault="00767563" w:rsidP="00FA6ADF">
            <w:pPr>
              <w:rPr>
                <w:rFonts w:ascii="Calibri" w:hAnsi="Calibri" w:cs="Arial"/>
                <w:szCs w:val="20"/>
              </w:rPr>
            </w:pPr>
            <w:r w:rsidRPr="00EC070D">
              <w:rPr>
                <w:rFonts w:ascii="Calibri" w:hAnsi="Calibri" w:cs="Arial"/>
                <w:szCs w:val="20"/>
              </w:rPr>
              <w:t>Tres instituciones financieras concediendo créditos para ER y EE a las comunidades en el área del proyecto y un mínimo de 5 créditos aprobados durante la vida útil del proyecto</w:t>
            </w:r>
          </w:p>
        </w:tc>
        <w:tc>
          <w:tcPr>
            <w:tcW w:w="1201" w:type="dxa"/>
            <w:shd w:val="clear" w:color="auto" w:fill="auto"/>
            <w:noWrap/>
            <w:hideMark/>
          </w:tcPr>
          <w:p w:rsidR="00767563" w:rsidRPr="00EC070D" w:rsidRDefault="00767563" w:rsidP="00FA6ADF">
            <w:pPr>
              <w:jc w:val="center"/>
              <w:rPr>
                <w:rFonts w:ascii="Calibri" w:hAnsi="Calibri" w:cs="Arial"/>
                <w:szCs w:val="20"/>
              </w:rPr>
            </w:pPr>
            <w:r w:rsidRPr="00EC070D">
              <w:rPr>
                <w:rFonts w:ascii="Calibri" w:hAnsi="Calibri" w:cs="Arial"/>
                <w:szCs w:val="20"/>
              </w:rPr>
              <w:t>3</w:t>
            </w:r>
          </w:p>
        </w:tc>
        <w:tc>
          <w:tcPr>
            <w:tcW w:w="1785" w:type="dxa"/>
            <w:shd w:val="clear" w:color="auto" w:fill="auto"/>
            <w:noWrap/>
            <w:hideMark/>
          </w:tcPr>
          <w:p w:rsidR="00767563" w:rsidRPr="0007725D" w:rsidRDefault="003D782A" w:rsidP="00B032D9">
            <w:pPr>
              <w:jc w:val="center"/>
              <w:rPr>
                <w:rFonts w:ascii="Calibri" w:hAnsi="Calibri"/>
                <w:b/>
                <w:i/>
                <w:color w:val="5B63B7" w:themeColor="text2" w:themeTint="99"/>
                <w:szCs w:val="22"/>
              </w:rPr>
            </w:pPr>
            <w:r w:rsidRPr="0007725D">
              <w:rPr>
                <w:rFonts w:ascii="Calibri" w:hAnsi="Calibri"/>
                <w:b/>
                <w:i/>
                <w:color w:val="5B63B7" w:themeColor="text2" w:themeTint="99"/>
                <w:szCs w:val="22"/>
              </w:rPr>
              <w:t>NA</w:t>
            </w:r>
          </w:p>
        </w:tc>
      </w:tr>
      <w:tr w:rsidR="00767563" w:rsidRPr="00EC070D" w:rsidTr="00755E68">
        <w:trPr>
          <w:trHeight w:val="855"/>
        </w:trPr>
        <w:tc>
          <w:tcPr>
            <w:tcW w:w="3134" w:type="dxa"/>
            <w:shd w:val="clear" w:color="auto" w:fill="auto"/>
            <w:hideMark/>
          </w:tcPr>
          <w:p w:rsidR="00767563" w:rsidRPr="00EC070D" w:rsidRDefault="00767563" w:rsidP="002C11A7">
            <w:pPr>
              <w:pStyle w:val="Prrafodelista"/>
              <w:numPr>
                <w:ilvl w:val="1"/>
                <w:numId w:val="2"/>
              </w:numPr>
              <w:jc w:val="left"/>
              <w:rPr>
                <w:rFonts w:ascii="Calibri" w:hAnsi="Calibri" w:cs="Arial"/>
                <w:szCs w:val="20"/>
              </w:rPr>
            </w:pPr>
            <w:r w:rsidRPr="00EC070D">
              <w:rPr>
                <w:rFonts w:ascii="Calibri" w:hAnsi="Calibri" w:cs="Arial"/>
                <w:szCs w:val="20"/>
              </w:rPr>
              <w:t>Incrementado el número de equipos en las zonas rurales capaces de prevenir y controlar los incendios forestales</w:t>
            </w:r>
          </w:p>
        </w:tc>
        <w:tc>
          <w:tcPr>
            <w:tcW w:w="568" w:type="dxa"/>
            <w:shd w:val="clear" w:color="auto" w:fill="auto"/>
            <w:noWrap/>
            <w:hideMark/>
          </w:tcPr>
          <w:p w:rsidR="00767563" w:rsidRPr="00EC070D" w:rsidRDefault="00767563" w:rsidP="00FA6ADF">
            <w:pPr>
              <w:jc w:val="center"/>
              <w:rPr>
                <w:rFonts w:ascii="Calibri" w:hAnsi="Calibri" w:cs="Arial"/>
                <w:b/>
                <w:bCs/>
                <w:szCs w:val="20"/>
              </w:rPr>
            </w:pPr>
            <w:r w:rsidRPr="00EC070D">
              <w:rPr>
                <w:rFonts w:ascii="Calibri" w:hAnsi="Calibri" w:cs="Arial"/>
                <w:b/>
                <w:bCs/>
                <w:szCs w:val="20"/>
              </w:rPr>
              <w:t>22</w:t>
            </w:r>
          </w:p>
        </w:tc>
        <w:tc>
          <w:tcPr>
            <w:tcW w:w="2972" w:type="dxa"/>
            <w:shd w:val="clear" w:color="auto" w:fill="auto"/>
            <w:hideMark/>
          </w:tcPr>
          <w:p w:rsidR="00767563" w:rsidRPr="00EC070D" w:rsidRDefault="00767563" w:rsidP="00FA6ADF">
            <w:pPr>
              <w:rPr>
                <w:rFonts w:ascii="Calibri" w:hAnsi="Calibri" w:cs="Arial"/>
                <w:szCs w:val="20"/>
              </w:rPr>
            </w:pPr>
            <w:r w:rsidRPr="00EC070D">
              <w:rPr>
                <w:rFonts w:ascii="Calibri" w:hAnsi="Calibri" w:cs="Arial"/>
                <w:szCs w:val="20"/>
              </w:rPr>
              <w:t>equipos adicionales capacitados, equipados y activos</w:t>
            </w:r>
          </w:p>
        </w:tc>
        <w:tc>
          <w:tcPr>
            <w:tcW w:w="1201" w:type="dxa"/>
            <w:shd w:val="clear" w:color="auto" w:fill="auto"/>
            <w:noWrap/>
            <w:hideMark/>
          </w:tcPr>
          <w:p w:rsidR="00767563" w:rsidRPr="00EC070D" w:rsidRDefault="00767563" w:rsidP="00FA6ADF">
            <w:pPr>
              <w:jc w:val="center"/>
              <w:rPr>
                <w:rFonts w:ascii="Calibri" w:hAnsi="Calibri" w:cs="Arial"/>
                <w:szCs w:val="20"/>
              </w:rPr>
            </w:pPr>
            <w:r w:rsidRPr="00EC070D">
              <w:rPr>
                <w:rFonts w:ascii="Calibri" w:hAnsi="Calibri" w:cs="Arial"/>
                <w:szCs w:val="20"/>
              </w:rPr>
              <w:t>30</w:t>
            </w:r>
          </w:p>
        </w:tc>
        <w:tc>
          <w:tcPr>
            <w:tcW w:w="1785" w:type="dxa"/>
            <w:shd w:val="clear" w:color="auto" w:fill="auto"/>
            <w:noWrap/>
            <w:hideMark/>
          </w:tcPr>
          <w:p w:rsidR="00767563" w:rsidRPr="0007725D" w:rsidRDefault="003D782A" w:rsidP="00FA6ADF">
            <w:pPr>
              <w:jc w:val="center"/>
              <w:rPr>
                <w:rFonts w:ascii="Calibri" w:hAnsi="Calibri"/>
                <w:b/>
                <w:i/>
                <w:color w:val="5B63B7" w:themeColor="text2" w:themeTint="99"/>
                <w:szCs w:val="22"/>
              </w:rPr>
            </w:pPr>
            <w:r w:rsidRPr="0007725D">
              <w:rPr>
                <w:rFonts w:ascii="Calibri" w:hAnsi="Calibri"/>
                <w:b/>
                <w:i/>
                <w:color w:val="5B63B7" w:themeColor="text2" w:themeTint="99"/>
                <w:szCs w:val="22"/>
              </w:rPr>
              <w:t>NA</w:t>
            </w:r>
          </w:p>
        </w:tc>
      </w:tr>
      <w:tr w:rsidR="00767563" w:rsidRPr="00EC070D" w:rsidTr="00755E68">
        <w:trPr>
          <w:trHeight w:val="1485"/>
        </w:trPr>
        <w:tc>
          <w:tcPr>
            <w:tcW w:w="3134" w:type="dxa"/>
            <w:shd w:val="clear" w:color="auto" w:fill="auto"/>
            <w:hideMark/>
          </w:tcPr>
          <w:p w:rsidR="00767563" w:rsidRPr="00EC070D" w:rsidRDefault="00767563" w:rsidP="002C11A7">
            <w:pPr>
              <w:pStyle w:val="Prrafodelista"/>
              <w:numPr>
                <w:ilvl w:val="1"/>
                <w:numId w:val="2"/>
              </w:numPr>
              <w:jc w:val="left"/>
              <w:rPr>
                <w:rFonts w:ascii="Calibri" w:hAnsi="Calibri" w:cs="Arial"/>
                <w:szCs w:val="20"/>
              </w:rPr>
            </w:pPr>
            <w:r w:rsidRPr="00EC070D">
              <w:rPr>
                <w:rFonts w:ascii="Calibri" w:hAnsi="Calibri" w:cs="Arial"/>
                <w:szCs w:val="20"/>
              </w:rPr>
              <w:t>Incrementado el número de comunidades capacitadas en semilleros para llevar a cabo la reforestación en áreas degradadas o para aumentar la biomasa en las tierras agrícolas</w:t>
            </w:r>
          </w:p>
        </w:tc>
        <w:tc>
          <w:tcPr>
            <w:tcW w:w="568" w:type="dxa"/>
            <w:shd w:val="clear" w:color="auto" w:fill="auto"/>
            <w:noWrap/>
            <w:hideMark/>
          </w:tcPr>
          <w:p w:rsidR="00767563" w:rsidRPr="00EC070D" w:rsidRDefault="00767563" w:rsidP="00FA6ADF">
            <w:pPr>
              <w:jc w:val="center"/>
              <w:rPr>
                <w:rFonts w:ascii="Calibri" w:hAnsi="Calibri" w:cs="Arial"/>
                <w:b/>
                <w:bCs/>
                <w:szCs w:val="20"/>
              </w:rPr>
            </w:pPr>
            <w:r w:rsidRPr="00EC070D">
              <w:rPr>
                <w:rFonts w:ascii="Calibri" w:hAnsi="Calibri" w:cs="Arial"/>
                <w:b/>
                <w:bCs/>
                <w:szCs w:val="20"/>
              </w:rPr>
              <w:t>23</w:t>
            </w:r>
          </w:p>
        </w:tc>
        <w:tc>
          <w:tcPr>
            <w:tcW w:w="2972" w:type="dxa"/>
            <w:shd w:val="clear" w:color="auto" w:fill="auto"/>
            <w:hideMark/>
          </w:tcPr>
          <w:p w:rsidR="00767563" w:rsidRPr="00EC070D" w:rsidRDefault="00767563" w:rsidP="00FA6ADF">
            <w:pPr>
              <w:rPr>
                <w:rFonts w:ascii="Calibri" w:hAnsi="Calibri" w:cs="Arial"/>
                <w:szCs w:val="20"/>
              </w:rPr>
            </w:pPr>
            <w:r w:rsidRPr="00EC070D">
              <w:rPr>
                <w:rFonts w:ascii="Calibri" w:hAnsi="Calibri" w:cs="Arial"/>
                <w:szCs w:val="20"/>
              </w:rPr>
              <w:t>áreas prioritarias comunitarias de reforestación identificadas por los planes de gestión de corredores biológicos y la plantación de árboles en sus tierras agrícolas</w:t>
            </w:r>
          </w:p>
        </w:tc>
        <w:tc>
          <w:tcPr>
            <w:tcW w:w="1201" w:type="dxa"/>
            <w:shd w:val="clear" w:color="auto" w:fill="auto"/>
            <w:noWrap/>
            <w:hideMark/>
          </w:tcPr>
          <w:p w:rsidR="00767563" w:rsidRPr="00EC070D" w:rsidRDefault="00767563" w:rsidP="00FA6ADF">
            <w:pPr>
              <w:jc w:val="center"/>
              <w:rPr>
                <w:rFonts w:ascii="Calibri" w:hAnsi="Calibri" w:cs="Arial"/>
                <w:szCs w:val="20"/>
              </w:rPr>
            </w:pPr>
            <w:r w:rsidRPr="00EC070D">
              <w:rPr>
                <w:rFonts w:ascii="Calibri" w:hAnsi="Calibri" w:cs="Arial"/>
                <w:szCs w:val="20"/>
              </w:rPr>
              <w:t>10</w:t>
            </w:r>
          </w:p>
        </w:tc>
        <w:tc>
          <w:tcPr>
            <w:tcW w:w="1785" w:type="dxa"/>
            <w:shd w:val="clear" w:color="auto" w:fill="auto"/>
            <w:noWrap/>
            <w:hideMark/>
          </w:tcPr>
          <w:p w:rsidR="00767563" w:rsidRPr="0007725D" w:rsidRDefault="003D782A" w:rsidP="00FA6ADF">
            <w:pPr>
              <w:jc w:val="center"/>
              <w:rPr>
                <w:rFonts w:ascii="Calibri" w:hAnsi="Calibri"/>
                <w:b/>
                <w:i/>
                <w:color w:val="5B63B7" w:themeColor="text2" w:themeTint="99"/>
                <w:szCs w:val="22"/>
              </w:rPr>
            </w:pPr>
            <w:r w:rsidRPr="0007725D">
              <w:rPr>
                <w:rFonts w:ascii="Calibri" w:hAnsi="Calibri"/>
                <w:b/>
                <w:i/>
                <w:color w:val="5B63B7" w:themeColor="text2" w:themeTint="99"/>
                <w:szCs w:val="22"/>
              </w:rPr>
              <w:t>2</w:t>
            </w:r>
            <w:r w:rsidR="00687296" w:rsidRPr="0007725D">
              <w:rPr>
                <w:rFonts w:ascii="Calibri" w:hAnsi="Calibri"/>
                <w:b/>
                <w:i/>
                <w:color w:val="5B63B7" w:themeColor="text2" w:themeTint="99"/>
                <w:szCs w:val="22"/>
              </w:rPr>
              <w:t>.6</w:t>
            </w:r>
            <w:r w:rsidRPr="0007725D">
              <w:rPr>
                <w:rFonts w:ascii="Calibri" w:hAnsi="Calibri"/>
                <w:b/>
                <w:i/>
                <w:color w:val="5B63B7" w:themeColor="text2" w:themeTint="99"/>
                <w:szCs w:val="22"/>
              </w:rPr>
              <w:t xml:space="preserve"> HAS</w:t>
            </w:r>
          </w:p>
        </w:tc>
      </w:tr>
    </w:tbl>
    <w:p w:rsidR="00755E68" w:rsidRDefault="00130865">
      <w:r w:rsidRPr="00130865">
        <w:rPr>
          <w:rFonts w:ascii="Calibri" w:hAnsi="Calibri" w:cs="Arial"/>
          <w:color w:val="000000"/>
          <w:szCs w:val="20"/>
        </w:rPr>
        <w:t>NA: No aplica el indicador al objetivo del proyecto financiado</w:t>
      </w:r>
    </w:p>
    <w:p w:rsidR="00755E68" w:rsidRDefault="00755E68"/>
    <w:p w:rsidR="00755E68" w:rsidRDefault="00755E68"/>
    <w:tbl>
      <w:tblPr>
        <w:tblW w:w="9660" w:type="dxa"/>
        <w:tblInd w:w="55"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left w:w="70" w:type="dxa"/>
          <w:right w:w="70" w:type="dxa"/>
        </w:tblCellMar>
        <w:tblLook w:val="04A0" w:firstRow="1" w:lastRow="0" w:firstColumn="1" w:lastColumn="0" w:noHBand="0" w:noVBand="1"/>
      </w:tblPr>
      <w:tblGrid>
        <w:gridCol w:w="3134"/>
        <w:gridCol w:w="568"/>
        <w:gridCol w:w="2972"/>
        <w:gridCol w:w="1201"/>
        <w:gridCol w:w="1785"/>
      </w:tblGrid>
      <w:tr w:rsidR="00767563" w:rsidRPr="00EC070D" w:rsidTr="00755E68">
        <w:trPr>
          <w:trHeight w:val="540"/>
        </w:trPr>
        <w:tc>
          <w:tcPr>
            <w:tcW w:w="9660" w:type="dxa"/>
            <w:gridSpan w:val="5"/>
            <w:shd w:val="clear" w:color="auto" w:fill="FFFFFF" w:themeFill="background1"/>
            <w:noWrap/>
            <w:vAlign w:val="center"/>
          </w:tcPr>
          <w:p w:rsidR="00767563" w:rsidRPr="00EC070D" w:rsidRDefault="00767563" w:rsidP="00FA6ADF">
            <w:pPr>
              <w:rPr>
                <w:rFonts w:ascii="Calibri" w:hAnsi="Calibri" w:cs="Arial"/>
                <w:color w:val="253356" w:themeColor="accent4" w:themeShade="80"/>
                <w:szCs w:val="20"/>
              </w:rPr>
            </w:pPr>
            <w:r w:rsidRPr="00EC070D">
              <w:rPr>
                <w:rFonts w:ascii="Calibri" w:hAnsi="Calibri" w:cs="Tahoma"/>
                <w:b/>
                <w:bCs/>
                <w:color w:val="253356" w:themeColor="accent4" w:themeShade="80"/>
                <w:szCs w:val="20"/>
              </w:rPr>
              <w:t>AREA FOCAL:          DEGRADACION DE TIERRAS—</w:t>
            </w:r>
            <w:r w:rsidRPr="00EC070D">
              <w:rPr>
                <w:rFonts w:ascii="Calibri" w:hAnsi="Calibri" w:cs="Tahoma"/>
                <w:bCs/>
                <w:color w:val="253356" w:themeColor="accent4" w:themeShade="80"/>
                <w:szCs w:val="20"/>
              </w:rPr>
              <w:t>Conservación y Restauración de tierras.</w:t>
            </w:r>
          </w:p>
        </w:tc>
      </w:tr>
      <w:tr w:rsidR="00767563" w:rsidRPr="00EC070D" w:rsidTr="00755E68">
        <w:trPr>
          <w:trHeight w:val="540"/>
        </w:trPr>
        <w:tc>
          <w:tcPr>
            <w:tcW w:w="3134" w:type="dxa"/>
            <w:shd w:val="clear" w:color="auto" w:fill="FFFFFF" w:themeFill="background1"/>
            <w:noWrap/>
            <w:vAlign w:val="center"/>
            <w:hideMark/>
          </w:tcPr>
          <w:p w:rsidR="00767563" w:rsidRPr="00EC070D" w:rsidRDefault="00767563" w:rsidP="00FA6ADF">
            <w:pPr>
              <w:jc w:val="center"/>
              <w:rPr>
                <w:rFonts w:ascii="Calibri" w:hAnsi="Calibri" w:cs="Arial"/>
                <w:b/>
                <w:color w:val="253356" w:themeColor="accent4" w:themeShade="80"/>
                <w:szCs w:val="20"/>
              </w:rPr>
            </w:pPr>
            <w:r w:rsidRPr="00EC070D">
              <w:rPr>
                <w:rFonts w:ascii="Calibri" w:hAnsi="Calibri" w:cs="Arial"/>
                <w:b/>
                <w:color w:val="253356" w:themeColor="accent4" w:themeShade="80"/>
                <w:szCs w:val="20"/>
              </w:rPr>
              <w:t>Resultado</w:t>
            </w:r>
          </w:p>
        </w:tc>
        <w:tc>
          <w:tcPr>
            <w:tcW w:w="568" w:type="dxa"/>
            <w:shd w:val="clear" w:color="auto" w:fill="FFFFFF" w:themeFill="background1"/>
            <w:noWrap/>
            <w:vAlign w:val="center"/>
            <w:hideMark/>
          </w:tcPr>
          <w:p w:rsidR="00767563" w:rsidRPr="00EC070D" w:rsidRDefault="00767563" w:rsidP="00FA6ADF">
            <w:pPr>
              <w:jc w:val="center"/>
              <w:rPr>
                <w:rFonts w:ascii="Calibri" w:hAnsi="Calibri" w:cs="Arial"/>
                <w:b/>
                <w:color w:val="253356" w:themeColor="accent4" w:themeShade="80"/>
                <w:szCs w:val="20"/>
              </w:rPr>
            </w:pPr>
            <w:r w:rsidRPr="00EC070D">
              <w:rPr>
                <w:rFonts w:ascii="Calibri" w:hAnsi="Calibri" w:cs="Arial"/>
                <w:b/>
                <w:color w:val="253356" w:themeColor="accent4" w:themeShade="80"/>
                <w:szCs w:val="20"/>
              </w:rPr>
              <w:t>#</w:t>
            </w:r>
          </w:p>
        </w:tc>
        <w:tc>
          <w:tcPr>
            <w:tcW w:w="2972" w:type="dxa"/>
            <w:shd w:val="clear" w:color="auto" w:fill="FFFFFF" w:themeFill="background1"/>
            <w:noWrap/>
            <w:vAlign w:val="center"/>
            <w:hideMark/>
          </w:tcPr>
          <w:p w:rsidR="00767563" w:rsidRPr="00EC070D" w:rsidRDefault="00767563" w:rsidP="00FA6ADF">
            <w:pPr>
              <w:jc w:val="center"/>
              <w:rPr>
                <w:rFonts w:ascii="Calibri" w:hAnsi="Calibri" w:cs="Arial"/>
                <w:b/>
                <w:color w:val="253356" w:themeColor="accent4" w:themeShade="80"/>
                <w:szCs w:val="20"/>
              </w:rPr>
            </w:pPr>
            <w:r w:rsidRPr="00EC070D">
              <w:rPr>
                <w:rFonts w:ascii="Calibri" w:hAnsi="Calibri" w:cs="Arial"/>
                <w:b/>
                <w:color w:val="253356" w:themeColor="accent4" w:themeShade="80"/>
                <w:szCs w:val="20"/>
              </w:rPr>
              <w:t>Indicador - Descripción</w:t>
            </w:r>
          </w:p>
        </w:tc>
        <w:tc>
          <w:tcPr>
            <w:tcW w:w="1201" w:type="dxa"/>
            <w:shd w:val="clear" w:color="auto" w:fill="FFFFFF" w:themeFill="background1"/>
            <w:noWrap/>
            <w:vAlign w:val="center"/>
            <w:hideMark/>
          </w:tcPr>
          <w:p w:rsidR="00767563" w:rsidRPr="00EC070D" w:rsidRDefault="00767563" w:rsidP="00FA6ADF">
            <w:pPr>
              <w:jc w:val="center"/>
              <w:rPr>
                <w:rFonts w:ascii="Calibri" w:hAnsi="Calibri" w:cs="Arial"/>
                <w:b/>
                <w:color w:val="253356" w:themeColor="accent4" w:themeShade="80"/>
                <w:szCs w:val="20"/>
              </w:rPr>
            </w:pPr>
            <w:r w:rsidRPr="00EC070D">
              <w:rPr>
                <w:rFonts w:ascii="Calibri" w:hAnsi="Calibri" w:cs="Arial"/>
                <w:b/>
                <w:color w:val="253356" w:themeColor="accent4" w:themeShade="80"/>
                <w:szCs w:val="20"/>
              </w:rPr>
              <w:t xml:space="preserve"> Meta PPD </w:t>
            </w:r>
          </w:p>
        </w:tc>
        <w:tc>
          <w:tcPr>
            <w:tcW w:w="1785" w:type="dxa"/>
            <w:shd w:val="clear" w:color="auto" w:fill="FFFFFF" w:themeFill="background1"/>
            <w:hideMark/>
          </w:tcPr>
          <w:p w:rsidR="00767563" w:rsidRPr="00EC070D" w:rsidRDefault="00767563" w:rsidP="00FA6ADF">
            <w:pPr>
              <w:jc w:val="center"/>
              <w:rPr>
                <w:rFonts w:ascii="Calibri" w:hAnsi="Calibri" w:cs="Arial"/>
                <w:b/>
                <w:color w:val="253356" w:themeColor="accent4" w:themeShade="80"/>
                <w:szCs w:val="20"/>
              </w:rPr>
            </w:pPr>
            <w:r w:rsidRPr="00EC070D">
              <w:rPr>
                <w:rFonts w:ascii="Calibri" w:hAnsi="Calibri" w:cs="Arial"/>
                <w:b/>
                <w:color w:val="253356" w:themeColor="accent4" w:themeShade="80"/>
                <w:szCs w:val="20"/>
              </w:rPr>
              <w:t>Logro del  Proyecto</w:t>
            </w:r>
          </w:p>
        </w:tc>
      </w:tr>
      <w:tr w:rsidR="00767563" w:rsidRPr="00EC070D" w:rsidTr="00755E68">
        <w:trPr>
          <w:trHeight w:val="540"/>
        </w:trPr>
        <w:tc>
          <w:tcPr>
            <w:tcW w:w="3134" w:type="dxa"/>
            <w:vMerge w:val="restart"/>
            <w:shd w:val="clear" w:color="auto" w:fill="auto"/>
            <w:noWrap/>
          </w:tcPr>
          <w:p w:rsidR="00767563" w:rsidRPr="00EC070D" w:rsidRDefault="00767563" w:rsidP="002C11A7">
            <w:pPr>
              <w:pStyle w:val="Prrafodelista"/>
              <w:numPr>
                <w:ilvl w:val="1"/>
                <w:numId w:val="4"/>
              </w:numPr>
              <w:jc w:val="left"/>
              <w:rPr>
                <w:rFonts w:ascii="Calibri" w:hAnsi="Calibri" w:cs="Arial"/>
                <w:szCs w:val="20"/>
              </w:rPr>
            </w:pPr>
            <w:r w:rsidRPr="00EC070D">
              <w:rPr>
                <w:rFonts w:ascii="Calibri" w:hAnsi="Calibri" w:cs="Arial"/>
                <w:szCs w:val="20"/>
              </w:rPr>
              <w:t>Incrementado el número de comunidades que contribuyen a la aplicación del Plan Nacional de Lucha contra la Desertificación en la Cuenca del Río Jesús María</w:t>
            </w:r>
          </w:p>
        </w:tc>
        <w:tc>
          <w:tcPr>
            <w:tcW w:w="568" w:type="dxa"/>
            <w:shd w:val="clear" w:color="auto" w:fill="auto"/>
            <w:noWrap/>
            <w:vAlign w:val="center"/>
          </w:tcPr>
          <w:p w:rsidR="00767563" w:rsidRPr="00EC070D" w:rsidRDefault="00767563" w:rsidP="00FA6ADF">
            <w:pPr>
              <w:jc w:val="center"/>
              <w:rPr>
                <w:rFonts w:ascii="Calibri" w:hAnsi="Calibri" w:cs="Arial"/>
                <w:b/>
                <w:bCs/>
                <w:szCs w:val="20"/>
              </w:rPr>
            </w:pPr>
            <w:r w:rsidRPr="00EC070D">
              <w:rPr>
                <w:rFonts w:ascii="Calibri" w:hAnsi="Calibri" w:cs="Arial"/>
                <w:b/>
                <w:bCs/>
                <w:szCs w:val="20"/>
              </w:rPr>
              <w:t>24</w:t>
            </w:r>
          </w:p>
        </w:tc>
        <w:tc>
          <w:tcPr>
            <w:tcW w:w="2972" w:type="dxa"/>
            <w:shd w:val="clear" w:color="auto" w:fill="auto"/>
            <w:noWrap/>
          </w:tcPr>
          <w:p w:rsidR="00767563" w:rsidRPr="00EC070D" w:rsidRDefault="00767563" w:rsidP="00FA6ADF">
            <w:pPr>
              <w:rPr>
                <w:rFonts w:ascii="Calibri" w:hAnsi="Calibri" w:cs="Arial"/>
                <w:szCs w:val="20"/>
              </w:rPr>
            </w:pPr>
            <w:r w:rsidRPr="00EC070D">
              <w:rPr>
                <w:rFonts w:ascii="Calibri" w:hAnsi="Calibri" w:cs="Arial"/>
                <w:szCs w:val="20"/>
              </w:rPr>
              <w:t>comunidades de la cuenca que adoptan el Plan lo ejecutan</w:t>
            </w:r>
          </w:p>
        </w:tc>
        <w:tc>
          <w:tcPr>
            <w:tcW w:w="1201" w:type="dxa"/>
            <w:shd w:val="clear" w:color="auto" w:fill="auto"/>
            <w:noWrap/>
            <w:vAlign w:val="center"/>
          </w:tcPr>
          <w:p w:rsidR="00767563" w:rsidRPr="00EC070D" w:rsidRDefault="00767563" w:rsidP="00FA6ADF">
            <w:pPr>
              <w:jc w:val="center"/>
              <w:rPr>
                <w:rFonts w:ascii="Calibri" w:hAnsi="Calibri" w:cs="Arial"/>
                <w:szCs w:val="20"/>
              </w:rPr>
            </w:pPr>
            <w:r w:rsidRPr="00EC070D">
              <w:rPr>
                <w:rFonts w:ascii="Calibri" w:hAnsi="Calibri" w:cs="Arial"/>
                <w:szCs w:val="20"/>
              </w:rPr>
              <w:t>8</w:t>
            </w:r>
          </w:p>
        </w:tc>
        <w:tc>
          <w:tcPr>
            <w:tcW w:w="1785" w:type="dxa"/>
            <w:shd w:val="clear" w:color="auto" w:fill="auto"/>
          </w:tcPr>
          <w:p w:rsidR="00767563" w:rsidRPr="0007725D" w:rsidRDefault="00687296" w:rsidP="00FA6ADF">
            <w:pPr>
              <w:jc w:val="center"/>
              <w:rPr>
                <w:rFonts w:ascii="Calibri" w:hAnsi="Calibri"/>
                <w:b/>
                <w:i/>
                <w:color w:val="5B63B7" w:themeColor="text2" w:themeTint="99"/>
                <w:szCs w:val="22"/>
              </w:rPr>
            </w:pPr>
            <w:r w:rsidRPr="0007725D">
              <w:rPr>
                <w:rFonts w:ascii="Calibri" w:hAnsi="Calibri"/>
                <w:b/>
                <w:i/>
                <w:color w:val="5B63B7" w:themeColor="text2" w:themeTint="99"/>
                <w:szCs w:val="22"/>
              </w:rPr>
              <w:t>1</w:t>
            </w:r>
          </w:p>
        </w:tc>
      </w:tr>
      <w:tr w:rsidR="00767563" w:rsidRPr="00EC070D" w:rsidTr="00755E68">
        <w:trPr>
          <w:trHeight w:val="540"/>
        </w:trPr>
        <w:tc>
          <w:tcPr>
            <w:tcW w:w="3134" w:type="dxa"/>
            <w:vMerge/>
            <w:shd w:val="clear" w:color="auto" w:fill="auto"/>
            <w:noWrap/>
          </w:tcPr>
          <w:p w:rsidR="00767563" w:rsidRPr="00EC070D" w:rsidRDefault="00767563" w:rsidP="00FA6ADF">
            <w:pPr>
              <w:rPr>
                <w:rFonts w:ascii="Calibri" w:hAnsi="Calibri" w:cs="Arial"/>
                <w:szCs w:val="20"/>
              </w:rPr>
            </w:pPr>
          </w:p>
        </w:tc>
        <w:tc>
          <w:tcPr>
            <w:tcW w:w="568" w:type="dxa"/>
            <w:shd w:val="clear" w:color="auto" w:fill="auto"/>
            <w:noWrap/>
            <w:vAlign w:val="center"/>
          </w:tcPr>
          <w:p w:rsidR="00767563" w:rsidRPr="00EC070D" w:rsidRDefault="00767563" w:rsidP="00FA6ADF">
            <w:pPr>
              <w:jc w:val="center"/>
              <w:rPr>
                <w:rFonts w:ascii="Calibri" w:hAnsi="Calibri" w:cs="Arial"/>
                <w:b/>
                <w:bCs/>
                <w:szCs w:val="20"/>
              </w:rPr>
            </w:pPr>
            <w:r w:rsidRPr="00EC070D">
              <w:rPr>
                <w:rFonts w:ascii="Calibri" w:hAnsi="Calibri" w:cs="Arial"/>
                <w:b/>
                <w:bCs/>
                <w:szCs w:val="20"/>
              </w:rPr>
              <w:t>25</w:t>
            </w:r>
          </w:p>
        </w:tc>
        <w:tc>
          <w:tcPr>
            <w:tcW w:w="2972" w:type="dxa"/>
            <w:shd w:val="clear" w:color="auto" w:fill="auto"/>
            <w:noWrap/>
          </w:tcPr>
          <w:p w:rsidR="00767563" w:rsidRPr="00EC070D" w:rsidRDefault="00767563" w:rsidP="00FA6ADF">
            <w:pPr>
              <w:rPr>
                <w:rFonts w:ascii="Calibri" w:hAnsi="Calibri" w:cs="Arial"/>
                <w:szCs w:val="20"/>
              </w:rPr>
            </w:pPr>
            <w:r w:rsidRPr="00EC070D">
              <w:rPr>
                <w:rFonts w:ascii="Calibri" w:hAnsi="Calibri" w:cs="Arial"/>
                <w:szCs w:val="20"/>
              </w:rPr>
              <w:t>líderes de las 8 comunidades capacitados en técnicas relacionadas con la gestión integrada de cuencas hidrográficas</w:t>
            </w:r>
          </w:p>
        </w:tc>
        <w:tc>
          <w:tcPr>
            <w:tcW w:w="1201" w:type="dxa"/>
            <w:shd w:val="clear" w:color="auto" w:fill="auto"/>
            <w:noWrap/>
            <w:vAlign w:val="center"/>
          </w:tcPr>
          <w:p w:rsidR="00767563" w:rsidRPr="00EC070D" w:rsidRDefault="00767563" w:rsidP="00FA6ADF">
            <w:pPr>
              <w:jc w:val="center"/>
              <w:rPr>
                <w:rFonts w:ascii="Calibri" w:hAnsi="Calibri" w:cs="Arial"/>
                <w:szCs w:val="20"/>
              </w:rPr>
            </w:pPr>
            <w:r w:rsidRPr="00EC070D">
              <w:rPr>
                <w:rFonts w:ascii="Calibri" w:hAnsi="Calibri" w:cs="Arial"/>
                <w:szCs w:val="20"/>
              </w:rPr>
              <w:t>40</w:t>
            </w:r>
          </w:p>
        </w:tc>
        <w:tc>
          <w:tcPr>
            <w:tcW w:w="1785" w:type="dxa"/>
            <w:shd w:val="clear" w:color="auto" w:fill="auto"/>
          </w:tcPr>
          <w:p w:rsidR="00767563" w:rsidRPr="0007725D" w:rsidRDefault="00687296" w:rsidP="00FA6ADF">
            <w:pPr>
              <w:jc w:val="center"/>
              <w:rPr>
                <w:rFonts w:ascii="Calibri" w:hAnsi="Calibri"/>
                <w:b/>
                <w:i/>
                <w:color w:val="5B63B7" w:themeColor="text2" w:themeTint="99"/>
                <w:szCs w:val="22"/>
              </w:rPr>
            </w:pPr>
            <w:r w:rsidRPr="0007725D">
              <w:rPr>
                <w:rFonts w:ascii="Calibri" w:hAnsi="Calibri"/>
                <w:b/>
                <w:i/>
                <w:color w:val="5B63B7" w:themeColor="text2" w:themeTint="99"/>
                <w:szCs w:val="22"/>
              </w:rPr>
              <w:t xml:space="preserve">10 </w:t>
            </w:r>
            <w:r w:rsidR="003D782A" w:rsidRPr="0007725D">
              <w:rPr>
                <w:rFonts w:ascii="Calibri" w:hAnsi="Calibri"/>
                <w:b/>
                <w:i/>
                <w:color w:val="5B63B7" w:themeColor="text2" w:themeTint="99"/>
                <w:szCs w:val="22"/>
              </w:rPr>
              <w:t xml:space="preserve">LIDERES </w:t>
            </w:r>
          </w:p>
        </w:tc>
      </w:tr>
      <w:tr w:rsidR="00767563" w:rsidRPr="00EC070D" w:rsidTr="00755E68">
        <w:trPr>
          <w:trHeight w:val="540"/>
        </w:trPr>
        <w:tc>
          <w:tcPr>
            <w:tcW w:w="3134" w:type="dxa"/>
            <w:vMerge/>
            <w:shd w:val="clear" w:color="auto" w:fill="auto"/>
            <w:noWrap/>
          </w:tcPr>
          <w:p w:rsidR="00767563" w:rsidRPr="00EC070D" w:rsidRDefault="00767563" w:rsidP="00FA6ADF">
            <w:pPr>
              <w:rPr>
                <w:rFonts w:ascii="Calibri" w:hAnsi="Calibri" w:cs="Arial"/>
                <w:szCs w:val="20"/>
              </w:rPr>
            </w:pPr>
          </w:p>
        </w:tc>
        <w:tc>
          <w:tcPr>
            <w:tcW w:w="568" w:type="dxa"/>
            <w:shd w:val="clear" w:color="auto" w:fill="auto"/>
            <w:noWrap/>
            <w:vAlign w:val="center"/>
          </w:tcPr>
          <w:p w:rsidR="00767563" w:rsidRPr="00EC070D" w:rsidRDefault="00767563" w:rsidP="00FA6ADF">
            <w:pPr>
              <w:jc w:val="center"/>
              <w:rPr>
                <w:rFonts w:ascii="Calibri" w:hAnsi="Calibri" w:cs="Arial"/>
                <w:b/>
                <w:bCs/>
                <w:szCs w:val="20"/>
              </w:rPr>
            </w:pPr>
            <w:r w:rsidRPr="00EC070D">
              <w:rPr>
                <w:rFonts w:ascii="Calibri" w:hAnsi="Calibri" w:cs="Arial"/>
                <w:b/>
                <w:bCs/>
                <w:szCs w:val="20"/>
              </w:rPr>
              <w:t>26</w:t>
            </w:r>
          </w:p>
        </w:tc>
        <w:tc>
          <w:tcPr>
            <w:tcW w:w="2972" w:type="dxa"/>
            <w:shd w:val="clear" w:color="auto" w:fill="auto"/>
            <w:noWrap/>
          </w:tcPr>
          <w:p w:rsidR="00767563" w:rsidRPr="00EC070D" w:rsidRDefault="00767563" w:rsidP="00FA6ADF">
            <w:pPr>
              <w:rPr>
                <w:rFonts w:ascii="Calibri" w:hAnsi="Calibri" w:cs="Arial"/>
                <w:szCs w:val="20"/>
              </w:rPr>
            </w:pPr>
            <w:r w:rsidRPr="00EC070D">
              <w:rPr>
                <w:rFonts w:ascii="Calibri" w:hAnsi="Calibri" w:cs="Arial"/>
                <w:szCs w:val="20"/>
              </w:rPr>
              <w:t>representantes que participan activamente en la Comisión de Manejo de Cuencas</w:t>
            </w:r>
          </w:p>
        </w:tc>
        <w:tc>
          <w:tcPr>
            <w:tcW w:w="1201" w:type="dxa"/>
            <w:shd w:val="clear" w:color="auto" w:fill="auto"/>
            <w:noWrap/>
            <w:vAlign w:val="center"/>
          </w:tcPr>
          <w:p w:rsidR="00767563" w:rsidRPr="00EC070D" w:rsidRDefault="00767563" w:rsidP="00FA6ADF">
            <w:pPr>
              <w:jc w:val="center"/>
              <w:rPr>
                <w:rFonts w:ascii="Calibri" w:hAnsi="Calibri" w:cs="Arial"/>
                <w:szCs w:val="20"/>
              </w:rPr>
            </w:pPr>
            <w:r w:rsidRPr="00EC070D">
              <w:rPr>
                <w:rFonts w:ascii="Calibri" w:hAnsi="Calibri" w:cs="Arial"/>
                <w:szCs w:val="20"/>
              </w:rPr>
              <w:t>12</w:t>
            </w:r>
          </w:p>
        </w:tc>
        <w:tc>
          <w:tcPr>
            <w:tcW w:w="1785" w:type="dxa"/>
            <w:shd w:val="clear" w:color="auto" w:fill="auto"/>
          </w:tcPr>
          <w:p w:rsidR="00767563" w:rsidRPr="0007725D" w:rsidRDefault="003D782A" w:rsidP="00FA6ADF">
            <w:pPr>
              <w:jc w:val="center"/>
              <w:rPr>
                <w:rFonts w:ascii="Calibri" w:hAnsi="Calibri"/>
                <w:b/>
                <w:i/>
                <w:color w:val="5B63B7" w:themeColor="text2" w:themeTint="99"/>
                <w:szCs w:val="22"/>
              </w:rPr>
            </w:pPr>
            <w:r w:rsidRPr="0007725D">
              <w:rPr>
                <w:rFonts w:ascii="Calibri" w:hAnsi="Calibri"/>
                <w:b/>
                <w:i/>
                <w:color w:val="5B63B7" w:themeColor="text2" w:themeTint="99"/>
                <w:szCs w:val="22"/>
              </w:rPr>
              <w:t>NA</w:t>
            </w:r>
          </w:p>
        </w:tc>
      </w:tr>
      <w:tr w:rsidR="00767563" w:rsidRPr="00EC070D" w:rsidTr="00755E68">
        <w:trPr>
          <w:trHeight w:val="540"/>
        </w:trPr>
        <w:tc>
          <w:tcPr>
            <w:tcW w:w="3134" w:type="dxa"/>
            <w:shd w:val="clear" w:color="auto" w:fill="auto"/>
            <w:noWrap/>
          </w:tcPr>
          <w:p w:rsidR="00767563" w:rsidRPr="00EC070D" w:rsidRDefault="00767563" w:rsidP="002C11A7">
            <w:pPr>
              <w:pStyle w:val="Prrafodelista"/>
              <w:numPr>
                <w:ilvl w:val="1"/>
                <w:numId w:val="4"/>
              </w:numPr>
              <w:jc w:val="left"/>
              <w:rPr>
                <w:rFonts w:ascii="Calibri" w:hAnsi="Calibri" w:cs="Arial"/>
                <w:szCs w:val="20"/>
              </w:rPr>
            </w:pPr>
            <w:r w:rsidRPr="00EC070D">
              <w:rPr>
                <w:rFonts w:ascii="Calibri" w:hAnsi="Calibri" w:cs="Arial"/>
                <w:szCs w:val="20"/>
              </w:rPr>
              <w:t>Reducida el área degradada en las tierras comunitarias de la Cuenca del Río Jesús María</w:t>
            </w:r>
          </w:p>
        </w:tc>
        <w:tc>
          <w:tcPr>
            <w:tcW w:w="568" w:type="dxa"/>
            <w:shd w:val="clear" w:color="auto" w:fill="auto"/>
            <w:noWrap/>
            <w:vAlign w:val="center"/>
          </w:tcPr>
          <w:p w:rsidR="00767563" w:rsidRPr="00EC070D" w:rsidRDefault="00767563" w:rsidP="00FA6ADF">
            <w:pPr>
              <w:jc w:val="center"/>
              <w:rPr>
                <w:rFonts w:ascii="Calibri" w:hAnsi="Calibri" w:cs="Arial"/>
                <w:b/>
                <w:bCs/>
                <w:szCs w:val="20"/>
              </w:rPr>
            </w:pPr>
            <w:r w:rsidRPr="00EC070D">
              <w:rPr>
                <w:rFonts w:ascii="Calibri" w:hAnsi="Calibri" w:cs="Arial"/>
                <w:b/>
                <w:bCs/>
                <w:szCs w:val="20"/>
              </w:rPr>
              <w:t>27</w:t>
            </w:r>
          </w:p>
        </w:tc>
        <w:tc>
          <w:tcPr>
            <w:tcW w:w="2972" w:type="dxa"/>
            <w:shd w:val="clear" w:color="auto" w:fill="auto"/>
            <w:noWrap/>
          </w:tcPr>
          <w:p w:rsidR="00767563" w:rsidRPr="00EC070D" w:rsidRDefault="00767563" w:rsidP="00FA6ADF">
            <w:pPr>
              <w:rPr>
                <w:rFonts w:ascii="Calibri" w:hAnsi="Calibri" w:cs="Arial"/>
                <w:szCs w:val="20"/>
              </w:rPr>
            </w:pPr>
            <w:r w:rsidRPr="00EC070D">
              <w:rPr>
                <w:rFonts w:ascii="Calibri" w:hAnsi="Calibri" w:cs="Arial"/>
                <w:szCs w:val="20"/>
              </w:rPr>
              <w:t>hectáreas en la Cuenca del Río Jesús María gestionadas para sostenibilidad ambiental</w:t>
            </w:r>
          </w:p>
        </w:tc>
        <w:tc>
          <w:tcPr>
            <w:tcW w:w="1201" w:type="dxa"/>
            <w:shd w:val="clear" w:color="auto" w:fill="auto"/>
            <w:noWrap/>
            <w:vAlign w:val="center"/>
          </w:tcPr>
          <w:p w:rsidR="00767563" w:rsidRPr="00EC070D" w:rsidRDefault="00767563" w:rsidP="00FA6ADF">
            <w:pPr>
              <w:jc w:val="center"/>
              <w:rPr>
                <w:rFonts w:ascii="Calibri" w:hAnsi="Calibri" w:cs="Arial"/>
                <w:szCs w:val="20"/>
              </w:rPr>
            </w:pPr>
            <w:r w:rsidRPr="00EC070D">
              <w:rPr>
                <w:rFonts w:ascii="Calibri" w:hAnsi="Calibri" w:cs="Arial"/>
                <w:szCs w:val="20"/>
              </w:rPr>
              <w:t>29500</w:t>
            </w:r>
          </w:p>
        </w:tc>
        <w:tc>
          <w:tcPr>
            <w:tcW w:w="1785" w:type="dxa"/>
            <w:shd w:val="clear" w:color="auto" w:fill="auto"/>
            <w:vAlign w:val="center"/>
          </w:tcPr>
          <w:p w:rsidR="00767563" w:rsidRPr="0007725D" w:rsidRDefault="00687296" w:rsidP="00687296">
            <w:pPr>
              <w:jc w:val="center"/>
              <w:rPr>
                <w:rFonts w:ascii="Calibri" w:hAnsi="Calibri"/>
                <w:b/>
                <w:i/>
                <w:color w:val="5B63B7" w:themeColor="text2" w:themeTint="99"/>
                <w:szCs w:val="22"/>
              </w:rPr>
            </w:pPr>
            <w:r w:rsidRPr="0007725D">
              <w:rPr>
                <w:rFonts w:ascii="Calibri" w:hAnsi="Calibri"/>
                <w:b/>
                <w:i/>
                <w:color w:val="5B63B7" w:themeColor="text2" w:themeTint="99"/>
                <w:szCs w:val="22"/>
              </w:rPr>
              <w:t>2.6 HAS</w:t>
            </w:r>
          </w:p>
        </w:tc>
      </w:tr>
      <w:tr w:rsidR="004A70CC" w:rsidRPr="00EC070D" w:rsidTr="00FB21C9">
        <w:trPr>
          <w:trHeight w:val="540"/>
        </w:trPr>
        <w:tc>
          <w:tcPr>
            <w:tcW w:w="3134" w:type="dxa"/>
            <w:shd w:val="clear" w:color="auto" w:fill="auto"/>
            <w:noWrap/>
          </w:tcPr>
          <w:p w:rsidR="004A70CC" w:rsidRPr="00EC070D" w:rsidRDefault="004A70CC" w:rsidP="002C11A7">
            <w:pPr>
              <w:pStyle w:val="Prrafodelista"/>
              <w:numPr>
                <w:ilvl w:val="1"/>
                <w:numId w:val="4"/>
              </w:numPr>
              <w:jc w:val="left"/>
              <w:rPr>
                <w:rFonts w:ascii="Calibri" w:hAnsi="Calibri" w:cs="Arial"/>
                <w:szCs w:val="20"/>
              </w:rPr>
            </w:pPr>
            <w:r w:rsidRPr="00EC070D">
              <w:rPr>
                <w:rFonts w:ascii="Calibri" w:hAnsi="Calibri" w:cs="Arial"/>
                <w:szCs w:val="20"/>
              </w:rPr>
              <w:t>Incrementadas las fuentes de inversión a nivel local para la GST</w:t>
            </w:r>
          </w:p>
        </w:tc>
        <w:tc>
          <w:tcPr>
            <w:tcW w:w="568" w:type="dxa"/>
            <w:shd w:val="clear" w:color="auto" w:fill="auto"/>
            <w:noWrap/>
            <w:vAlign w:val="center"/>
          </w:tcPr>
          <w:p w:rsidR="004A70CC" w:rsidRPr="00EC070D" w:rsidRDefault="004A70CC" w:rsidP="00FA6ADF">
            <w:pPr>
              <w:jc w:val="center"/>
              <w:rPr>
                <w:rFonts w:ascii="Calibri" w:hAnsi="Calibri" w:cs="Arial"/>
                <w:b/>
                <w:bCs/>
                <w:szCs w:val="20"/>
              </w:rPr>
            </w:pPr>
            <w:r w:rsidRPr="00EC070D">
              <w:rPr>
                <w:rFonts w:ascii="Calibri" w:hAnsi="Calibri" w:cs="Arial"/>
                <w:b/>
                <w:bCs/>
                <w:szCs w:val="20"/>
              </w:rPr>
              <w:t>28</w:t>
            </w:r>
          </w:p>
        </w:tc>
        <w:tc>
          <w:tcPr>
            <w:tcW w:w="2972" w:type="dxa"/>
            <w:shd w:val="clear" w:color="auto" w:fill="auto"/>
            <w:noWrap/>
          </w:tcPr>
          <w:p w:rsidR="004A70CC" w:rsidRPr="00EC070D" w:rsidRDefault="004A70CC" w:rsidP="00FA6ADF">
            <w:pPr>
              <w:rPr>
                <w:rFonts w:ascii="Calibri" w:hAnsi="Calibri" w:cs="Arial"/>
                <w:szCs w:val="20"/>
              </w:rPr>
            </w:pPr>
            <w:r w:rsidRPr="00EC070D">
              <w:rPr>
                <w:rFonts w:ascii="Calibri" w:hAnsi="Calibri" w:cs="Arial"/>
                <w:szCs w:val="20"/>
              </w:rPr>
              <w:t>comunidades nuevas en la Cuenca del Río Jesús María reciben el PSA</w:t>
            </w:r>
          </w:p>
        </w:tc>
        <w:tc>
          <w:tcPr>
            <w:tcW w:w="1201" w:type="dxa"/>
            <w:shd w:val="clear" w:color="auto" w:fill="auto"/>
            <w:noWrap/>
            <w:vAlign w:val="center"/>
          </w:tcPr>
          <w:p w:rsidR="004A70CC" w:rsidRPr="00EC070D" w:rsidRDefault="004A70CC" w:rsidP="00FA6ADF">
            <w:pPr>
              <w:jc w:val="center"/>
              <w:rPr>
                <w:rFonts w:ascii="Calibri" w:hAnsi="Calibri" w:cs="Arial"/>
                <w:szCs w:val="20"/>
              </w:rPr>
            </w:pPr>
            <w:r w:rsidRPr="00EC070D">
              <w:rPr>
                <w:rFonts w:ascii="Calibri" w:hAnsi="Calibri" w:cs="Arial"/>
                <w:szCs w:val="20"/>
              </w:rPr>
              <w:t>8</w:t>
            </w:r>
          </w:p>
        </w:tc>
        <w:tc>
          <w:tcPr>
            <w:tcW w:w="1785" w:type="dxa"/>
            <w:shd w:val="clear" w:color="auto" w:fill="auto"/>
          </w:tcPr>
          <w:p w:rsidR="004A70CC" w:rsidRPr="0007725D" w:rsidRDefault="003D782A" w:rsidP="00FB21C9">
            <w:pPr>
              <w:jc w:val="center"/>
              <w:rPr>
                <w:rFonts w:ascii="Calibri" w:hAnsi="Calibri"/>
                <w:b/>
                <w:i/>
                <w:color w:val="5B63B7" w:themeColor="text2" w:themeTint="99"/>
                <w:szCs w:val="22"/>
              </w:rPr>
            </w:pPr>
            <w:r w:rsidRPr="0007725D">
              <w:rPr>
                <w:rFonts w:ascii="Calibri" w:hAnsi="Calibri"/>
                <w:b/>
                <w:i/>
                <w:color w:val="5B63B7" w:themeColor="text2" w:themeTint="99"/>
                <w:szCs w:val="22"/>
              </w:rPr>
              <w:t>NA</w:t>
            </w:r>
          </w:p>
        </w:tc>
      </w:tr>
      <w:tr w:rsidR="004A70CC" w:rsidRPr="00EC070D" w:rsidTr="00755E68">
        <w:trPr>
          <w:trHeight w:val="540"/>
        </w:trPr>
        <w:tc>
          <w:tcPr>
            <w:tcW w:w="3134" w:type="dxa"/>
            <w:shd w:val="clear" w:color="auto" w:fill="auto"/>
            <w:noWrap/>
          </w:tcPr>
          <w:p w:rsidR="004A70CC" w:rsidRPr="00EC070D" w:rsidRDefault="004A70CC" w:rsidP="002C11A7">
            <w:pPr>
              <w:pStyle w:val="Prrafodelista"/>
              <w:numPr>
                <w:ilvl w:val="1"/>
                <w:numId w:val="4"/>
              </w:numPr>
              <w:jc w:val="left"/>
              <w:rPr>
                <w:rFonts w:ascii="Calibri" w:hAnsi="Calibri" w:cs="Arial"/>
                <w:szCs w:val="20"/>
              </w:rPr>
            </w:pPr>
            <w:r w:rsidRPr="00EC070D">
              <w:rPr>
                <w:rFonts w:ascii="Calibri" w:hAnsi="Calibri" w:cs="Arial"/>
                <w:szCs w:val="20"/>
              </w:rPr>
              <w:t>Incrementadas las fuentes de inversión a nivel local para la GST</w:t>
            </w:r>
          </w:p>
        </w:tc>
        <w:tc>
          <w:tcPr>
            <w:tcW w:w="568" w:type="dxa"/>
            <w:shd w:val="clear" w:color="auto" w:fill="auto"/>
            <w:noWrap/>
            <w:vAlign w:val="center"/>
          </w:tcPr>
          <w:p w:rsidR="004A70CC" w:rsidRPr="00EC070D" w:rsidRDefault="004A70CC" w:rsidP="00FA6ADF">
            <w:pPr>
              <w:jc w:val="center"/>
              <w:rPr>
                <w:rFonts w:ascii="Calibri" w:hAnsi="Calibri" w:cs="Arial"/>
                <w:b/>
                <w:bCs/>
                <w:szCs w:val="20"/>
              </w:rPr>
            </w:pPr>
            <w:r w:rsidRPr="00EC070D">
              <w:rPr>
                <w:rFonts w:ascii="Calibri" w:hAnsi="Calibri" w:cs="Arial"/>
                <w:b/>
                <w:bCs/>
                <w:szCs w:val="20"/>
              </w:rPr>
              <w:t>29</w:t>
            </w:r>
          </w:p>
        </w:tc>
        <w:tc>
          <w:tcPr>
            <w:tcW w:w="2972" w:type="dxa"/>
            <w:shd w:val="clear" w:color="auto" w:fill="auto"/>
            <w:noWrap/>
          </w:tcPr>
          <w:p w:rsidR="004A70CC" w:rsidRPr="00EC070D" w:rsidRDefault="004A70CC" w:rsidP="00FA6ADF">
            <w:pPr>
              <w:rPr>
                <w:rFonts w:ascii="Calibri" w:hAnsi="Calibri" w:cs="Arial"/>
                <w:szCs w:val="20"/>
              </w:rPr>
            </w:pPr>
            <w:r w:rsidRPr="00EC070D">
              <w:rPr>
                <w:rFonts w:ascii="Calibri" w:hAnsi="Calibri" w:cs="Arial"/>
                <w:szCs w:val="20"/>
              </w:rPr>
              <w:t>Al menos el 50% de las iniciativas comunitarias de GST financiadas por el PPD reciben apoyo de las instituciones del gobierno nacional para su continuidad</w:t>
            </w:r>
          </w:p>
        </w:tc>
        <w:tc>
          <w:tcPr>
            <w:tcW w:w="1201" w:type="dxa"/>
            <w:shd w:val="clear" w:color="auto" w:fill="auto"/>
            <w:noWrap/>
            <w:vAlign w:val="center"/>
          </w:tcPr>
          <w:p w:rsidR="004A70CC" w:rsidRPr="00EC070D" w:rsidRDefault="004A70CC" w:rsidP="00FA6ADF">
            <w:pPr>
              <w:jc w:val="center"/>
              <w:rPr>
                <w:rFonts w:ascii="Calibri" w:hAnsi="Calibri" w:cs="Arial"/>
                <w:szCs w:val="20"/>
              </w:rPr>
            </w:pPr>
            <w:r w:rsidRPr="00EC070D">
              <w:rPr>
                <w:rFonts w:ascii="Calibri" w:hAnsi="Calibri" w:cs="Arial"/>
                <w:szCs w:val="20"/>
              </w:rPr>
              <w:t>50%</w:t>
            </w:r>
          </w:p>
        </w:tc>
        <w:tc>
          <w:tcPr>
            <w:tcW w:w="1785" w:type="dxa"/>
            <w:shd w:val="clear" w:color="auto" w:fill="auto"/>
            <w:vAlign w:val="center"/>
          </w:tcPr>
          <w:p w:rsidR="004A70CC" w:rsidRPr="0007725D" w:rsidRDefault="00B032D9" w:rsidP="00A8361E">
            <w:pPr>
              <w:jc w:val="center"/>
              <w:rPr>
                <w:rFonts w:ascii="Calibri" w:hAnsi="Calibri"/>
                <w:b/>
                <w:i/>
                <w:color w:val="5B63B7" w:themeColor="text2" w:themeTint="99"/>
                <w:szCs w:val="22"/>
              </w:rPr>
            </w:pPr>
            <w:r w:rsidRPr="0007725D">
              <w:rPr>
                <w:rFonts w:ascii="Calibri" w:hAnsi="Calibri"/>
                <w:b/>
                <w:i/>
                <w:color w:val="5B63B7" w:themeColor="text2" w:themeTint="99"/>
                <w:szCs w:val="22"/>
              </w:rPr>
              <w:t xml:space="preserve">INSTITUCIONES ESTATALES PARTICIPAN Y LIDERAN PROCESO </w:t>
            </w:r>
          </w:p>
          <w:p w:rsidR="00B032D9" w:rsidRPr="0007725D" w:rsidRDefault="00B032D9" w:rsidP="00A8361E">
            <w:pPr>
              <w:jc w:val="center"/>
              <w:rPr>
                <w:rFonts w:ascii="Calibri" w:hAnsi="Calibri"/>
                <w:b/>
                <w:i/>
                <w:color w:val="5B63B7" w:themeColor="text2" w:themeTint="99"/>
                <w:szCs w:val="22"/>
              </w:rPr>
            </w:pPr>
            <w:r w:rsidRPr="0007725D">
              <w:rPr>
                <w:rFonts w:ascii="Calibri" w:hAnsi="Calibri"/>
                <w:b/>
                <w:i/>
                <w:color w:val="5B63B7" w:themeColor="text2" w:themeTint="99"/>
                <w:szCs w:val="22"/>
              </w:rPr>
              <w:t>MAG-MINAE-INA</w:t>
            </w:r>
          </w:p>
        </w:tc>
      </w:tr>
      <w:tr w:rsidR="004A70CC" w:rsidRPr="00EC070D" w:rsidTr="00FB21C9">
        <w:trPr>
          <w:trHeight w:val="540"/>
        </w:trPr>
        <w:tc>
          <w:tcPr>
            <w:tcW w:w="3134" w:type="dxa"/>
            <w:vMerge w:val="restart"/>
            <w:shd w:val="clear" w:color="auto" w:fill="auto"/>
            <w:noWrap/>
          </w:tcPr>
          <w:p w:rsidR="004A70CC" w:rsidRPr="00EC070D" w:rsidRDefault="004A70CC" w:rsidP="002C11A7">
            <w:pPr>
              <w:pStyle w:val="Prrafodelista"/>
              <w:numPr>
                <w:ilvl w:val="1"/>
                <w:numId w:val="4"/>
              </w:numPr>
              <w:jc w:val="left"/>
              <w:rPr>
                <w:rFonts w:ascii="Calibri" w:hAnsi="Calibri" w:cs="Arial"/>
                <w:szCs w:val="20"/>
              </w:rPr>
            </w:pPr>
            <w:r w:rsidRPr="00EC070D">
              <w:rPr>
                <w:rFonts w:ascii="Calibri" w:hAnsi="Calibri" w:cs="Arial"/>
                <w:szCs w:val="20"/>
              </w:rPr>
              <w:t>Aumento de los ingresos familiares como resultado de las actividades de la GST</w:t>
            </w:r>
          </w:p>
        </w:tc>
        <w:tc>
          <w:tcPr>
            <w:tcW w:w="568" w:type="dxa"/>
            <w:shd w:val="clear" w:color="auto" w:fill="auto"/>
            <w:noWrap/>
            <w:vAlign w:val="center"/>
          </w:tcPr>
          <w:p w:rsidR="004A70CC" w:rsidRPr="00EC070D" w:rsidRDefault="004A70CC" w:rsidP="00FA6ADF">
            <w:pPr>
              <w:jc w:val="center"/>
              <w:rPr>
                <w:rFonts w:ascii="Calibri" w:hAnsi="Calibri" w:cs="Arial"/>
                <w:b/>
                <w:bCs/>
                <w:szCs w:val="20"/>
              </w:rPr>
            </w:pPr>
            <w:r w:rsidRPr="00EC070D">
              <w:rPr>
                <w:rFonts w:ascii="Calibri" w:hAnsi="Calibri" w:cs="Arial"/>
                <w:b/>
                <w:bCs/>
                <w:szCs w:val="20"/>
              </w:rPr>
              <w:t>30</w:t>
            </w:r>
          </w:p>
        </w:tc>
        <w:tc>
          <w:tcPr>
            <w:tcW w:w="2972" w:type="dxa"/>
            <w:shd w:val="clear" w:color="auto" w:fill="auto"/>
            <w:noWrap/>
          </w:tcPr>
          <w:p w:rsidR="004A70CC" w:rsidRPr="00EC070D" w:rsidRDefault="004A70CC" w:rsidP="00FA6ADF">
            <w:pPr>
              <w:rPr>
                <w:rFonts w:ascii="Calibri" w:hAnsi="Calibri" w:cs="Arial"/>
                <w:szCs w:val="20"/>
              </w:rPr>
            </w:pPr>
            <w:r w:rsidRPr="00EC070D">
              <w:rPr>
                <w:rFonts w:ascii="Calibri" w:hAnsi="Calibri" w:cs="Arial"/>
                <w:szCs w:val="20"/>
              </w:rPr>
              <w:t>Ingresos incrementados en un 15%  para familias que participan en actividades de producción sostenible.</w:t>
            </w:r>
          </w:p>
        </w:tc>
        <w:tc>
          <w:tcPr>
            <w:tcW w:w="1201" w:type="dxa"/>
            <w:shd w:val="clear" w:color="auto" w:fill="auto"/>
            <w:noWrap/>
            <w:vAlign w:val="center"/>
          </w:tcPr>
          <w:p w:rsidR="004A70CC" w:rsidRPr="00EC070D" w:rsidRDefault="004A70CC" w:rsidP="00FA6ADF">
            <w:pPr>
              <w:jc w:val="center"/>
              <w:rPr>
                <w:rFonts w:ascii="Calibri" w:hAnsi="Calibri" w:cs="Arial"/>
                <w:szCs w:val="20"/>
              </w:rPr>
            </w:pPr>
            <w:r w:rsidRPr="00EC070D">
              <w:rPr>
                <w:rFonts w:ascii="Calibri" w:hAnsi="Calibri" w:cs="Arial"/>
                <w:szCs w:val="20"/>
              </w:rPr>
              <w:t>15%</w:t>
            </w:r>
          </w:p>
        </w:tc>
        <w:tc>
          <w:tcPr>
            <w:tcW w:w="1785" w:type="dxa"/>
            <w:shd w:val="clear" w:color="auto" w:fill="auto"/>
          </w:tcPr>
          <w:p w:rsidR="004A70CC" w:rsidRPr="0007725D" w:rsidRDefault="003D782A" w:rsidP="00FB21C9">
            <w:pPr>
              <w:jc w:val="center"/>
              <w:rPr>
                <w:rFonts w:ascii="Calibri" w:hAnsi="Calibri"/>
                <w:b/>
                <w:i/>
                <w:color w:val="5B63B7" w:themeColor="text2" w:themeTint="99"/>
                <w:szCs w:val="22"/>
              </w:rPr>
            </w:pPr>
            <w:r w:rsidRPr="0007725D">
              <w:rPr>
                <w:rFonts w:ascii="Calibri" w:hAnsi="Calibri"/>
                <w:b/>
                <w:i/>
                <w:color w:val="5B63B7" w:themeColor="text2" w:themeTint="99"/>
                <w:szCs w:val="22"/>
              </w:rPr>
              <w:t>NA</w:t>
            </w:r>
          </w:p>
        </w:tc>
      </w:tr>
      <w:tr w:rsidR="004A70CC" w:rsidRPr="00EC070D" w:rsidTr="00755E68">
        <w:trPr>
          <w:trHeight w:val="540"/>
        </w:trPr>
        <w:tc>
          <w:tcPr>
            <w:tcW w:w="3134" w:type="dxa"/>
            <w:vMerge/>
            <w:shd w:val="clear" w:color="auto" w:fill="auto"/>
            <w:noWrap/>
            <w:vAlign w:val="center"/>
          </w:tcPr>
          <w:p w:rsidR="004A70CC" w:rsidRPr="00EC070D" w:rsidRDefault="004A70CC" w:rsidP="00FA6ADF">
            <w:pPr>
              <w:rPr>
                <w:rFonts w:ascii="Calibri" w:hAnsi="Calibri" w:cs="Arial"/>
                <w:szCs w:val="20"/>
              </w:rPr>
            </w:pPr>
          </w:p>
        </w:tc>
        <w:tc>
          <w:tcPr>
            <w:tcW w:w="568" w:type="dxa"/>
            <w:shd w:val="clear" w:color="auto" w:fill="auto"/>
            <w:noWrap/>
            <w:vAlign w:val="center"/>
          </w:tcPr>
          <w:p w:rsidR="004A70CC" w:rsidRPr="00EC070D" w:rsidRDefault="004A70CC" w:rsidP="00FA6ADF">
            <w:pPr>
              <w:jc w:val="center"/>
              <w:rPr>
                <w:rFonts w:ascii="Calibri" w:hAnsi="Calibri" w:cs="Arial"/>
                <w:b/>
                <w:bCs/>
                <w:szCs w:val="20"/>
              </w:rPr>
            </w:pPr>
            <w:r w:rsidRPr="00EC070D">
              <w:rPr>
                <w:rFonts w:ascii="Calibri" w:hAnsi="Calibri" w:cs="Arial"/>
                <w:b/>
                <w:bCs/>
                <w:szCs w:val="20"/>
              </w:rPr>
              <w:t>31</w:t>
            </w:r>
          </w:p>
        </w:tc>
        <w:tc>
          <w:tcPr>
            <w:tcW w:w="2972" w:type="dxa"/>
            <w:shd w:val="clear" w:color="auto" w:fill="auto"/>
            <w:noWrap/>
          </w:tcPr>
          <w:p w:rsidR="004A70CC" w:rsidRPr="00EC070D" w:rsidRDefault="004A70CC" w:rsidP="00FA6ADF">
            <w:pPr>
              <w:rPr>
                <w:rFonts w:ascii="Calibri" w:hAnsi="Calibri" w:cs="Arial"/>
                <w:szCs w:val="20"/>
              </w:rPr>
            </w:pPr>
            <w:r w:rsidRPr="00EC070D">
              <w:rPr>
                <w:rFonts w:ascii="Calibri" w:hAnsi="Calibri" w:cs="Arial"/>
                <w:szCs w:val="20"/>
              </w:rPr>
              <w:t>Ingresos incrementados en un 50% para mujeres que participan en actividades de GST</w:t>
            </w:r>
          </w:p>
        </w:tc>
        <w:tc>
          <w:tcPr>
            <w:tcW w:w="1201" w:type="dxa"/>
            <w:shd w:val="clear" w:color="auto" w:fill="auto"/>
            <w:noWrap/>
            <w:vAlign w:val="center"/>
          </w:tcPr>
          <w:p w:rsidR="004A70CC" w:rsidRPr="00EC070D" w:rsidRDefault="004A70CC" w:rsidP="00FA6ADF">
            <w:pPr>
              <w:jc w:val="center"/>
              <w:rPr>
                <w:rFonts w:ascii="Calibri" w:hAnsi="Calibri" w:cs="Arial"/>
                <w:szCs w:val="20"/>
              </w:rPr>
            </w:pPr>
            <w:r w:rsidRPr="00EC070D">
              <w:rPr>
                <w:rFonts w:ascii="Calibri" w:hAnsi="Calibri" w:cs="Arial"/>
                <w:szCs w:val="20"/>
              </w:rPr>
              <w:t>50%</w:t>
            </w:r>
          </w:p>
        </w:tc>
        <w:tc>
          <w:tcPr>
            <w:tcW w:w="1785" w:type="dxa"/>
            <w:shd w:val="clear" w:color="auto" w:fill="auto"/>
            <w:vAlign w:val="center"/>
          </w:tcPr>
          <w:p w:rsidR="004A70CC" w:rsidRPr="0007725D" w:rsidRDefault="003D782A" w:rsidP="00FB21C9">
            <w:pPr>
              <w:jc w:val="center"/>
              <w:rPr>
                <w:rFonts w:ascii="Calibri" w:hAnsi="Calibri"/>
                <w:b/>
                <w:i/>
                <w:color w:val="5B63B7" w:themeColor="text2" w:themeTint="99"/>
                <w:szCs w:val="22"/>
              </w:rPr>
            </w:pPr>
            <w:r w:rsidRPr="0007725D">
              <w:rPr>
                <w:rFonts w:ascii="Calibri" w:hAnsi="Calibri"/>
                <w:b/>
                <w:i/>
                <w:color w:val="5B63B7" w:themeColor="text2" w:themeTint="99"/>
                <w:szCs w:val="22"/>
              </w:rPr>
              <w:t>NA</w:t>
            </w:r>
          </w:p>
        </w:tc>
      </w:tr>
      <w:tr w:rsidR="004A70CC" w:rsidRPr="00EC070D" w:rsidTr="00755E68">
        <w:trPr>
          <w:trHeight w:val="540"/>
        </w:trPr>
        <w:tc>
          <w:tcPr>
            <w:tcW w:w="3134" w:type="dxa"/>
            <w:vMerge/>
            <w:shd w:val="clear" w:color="auto" w:fill="auto"/>
            <w:noWrap/>
            <w:vAlign w:val="center"/>
          </w:tcPr>
          <w:p w:rsidR="004A70CC" w:rsidRPr="00EC070D" w:rsidRDefault="004A70CC" w:rsidP="00FA6ADF">
            <w:pPr>
              <w:rPr>
                <w:rFonts w:ascii="Calibri" w:hAnsi="Calibri" w:cs="Arial"/>
                <w:szCs w:val="20"/>
              </w:rPr>
            </w:pPr>
          </w:p>
        </w:tc>
        <w:tc>
          <w:tcPr>
            <w:tcW w:w="568" w:type="dxa"/>
            <w:shd w:val="clear" w:color="auto" w:fill="auto"/>
            <w:noWrap/>
            <w:vAlign w:val="center"/>
          </w:tcPr>
          <w:p w:rsidR="004A70CC" w:rsidRPr="00EC070D" w:rsidRDefault="004A70CC" w:rsidP="00FA6ADF">
            <w:pPr>
              <w:jc w:val="center"/>
              <w:rPr>
                <w:rFonts w:ascii="Calibri" w:hAnsi="Calibri" w:cs="Arial"/>
                <w:b/>
                <w:bCs/>
                <w:szCs w:val="20"/>
              </w:rPr>
            </w:pPr>
            <w:r w:rsidRPr="00EC070D">
              <w:rPr>
                <w:rFonts w:ascii="Calibri" w:hAnsi="Calibri" w:cs="Arial"/>
                <w:b/>
                <w:bCs/>
                <w:szCs w:val="20"/>
              </w:rPr>
              <w:t>32</w:t>
            </w:r>
          </w:p>
        </w:tc>
        <w:tc>
          <w:tcPr>
            <w:tcW w:w="2972" w:type="dxa"/>
            <w:shd w:val="clear" w:color="auto" w:fill="auto"/>
            <w:noWrap/>
          </w:tcPr>
          <w:p w:rsidR="004A70CC" w:rsidRPr="00EC070D" w:rsidRDefault="004A70CC" w:rsidP="00FA6ADF">
            <w:pPr>
              <w:rPr>
                <w:rFonts w:ascii="Calibri" w:hAnsi="Calibri" w:cs="Arial"/>
                <w:szCs w:val="20"/>
              </w:rPr>
            </w:pPr>
            <w:r w:rsidRPr="00EC070D">
              <w:rPr>
                <w:rFonts w:ascii="Calibri" w:hAnsi="Calibri" w:cs="Arial"/>
                <w:szCs w:val="20"/>
              </w:rPr>
              <w:t>Ingresos incrementados en un 75% para comunidades indígenas que participan en actividades de GST</w:t>
            </w:r>
          </w:p>
        </w:tc>
        <w:tc>
          <w:tcPr>
            <w:tcW w:w="1201" w:type="dxa"/>
            <w:shd w:val="clear" w:color="auto" w:fill="auto"/>
            <w:noWrap/>
            <w:vAlign w:val="center"/>
          </w:tcPr>
          <w:p w:rsidR="004A70CC" w:rsidRPr="00EC070D" w:rsidRDefault="004A70CC" w:rsidP="00FA6ADF">
            <w:pPr>
              <w:jc w:val="center"/>
              <w:rPr>
                <w:rFonts w:ascii="Calibri" w:hAnsi="Calibri" w:cs="Arial"/>
                <w:szCs w:val="20"/>
              </w:rPr>
            </w:pPr>
            <w:r w:rsidRPr="00EC070D">
              <w:rPr>
                <w:rFonts w:ascii="Calibri" w:hAnsi="Calibri" w:cs="Arial"/>
                <w:szCs w:val="20"/>
              </w:rPr>
              <w:t>75%</w:t>
            </w:r>
          </w:p>
        </w:tc>
        <w:tc>
          <w:tcPr>
            <w:tcW w:w="1785" w:type="dxa"/>
            <w:shd w:val="clear" w:color="auto" w:fill="auto"/>
            <w:vAlign w:val="center"/>
          </w:tcPr>
          <w:p w:rsidR="004A70CC" w:rsidRPr="0007725D" w:rsidRDefault="003D782A" w:rsidP="00FA6ADF">
            <w:pPr>
              <w:jc w:val="center"/>
              <w:rPr>
                <w:rFonts w:ascii="Calibri" w:hAnsi="Calibri"/>
                <w:b/>
                <w:i/>
                <w:color w:val="5B63B7" w:themeColor="text2" w:themeTint="99"/>
                <w:szCs w:val="22"/>
              </w:rPr>
            </w:pPr>
            <w:r w:rsidRPr="0007725D">
              <w:rPr>
                <w:rFonts w:ascii="Calibri" w:hAnsi="Calibri"/>
                <w:b/>
                <w:i/>
                <w:color w:val="5B63B7" w:themeColor="text2" w:themeTint="99"/>
                <w:szCs w:val="22"/>
              </w:rPr>
              <w:t>NA</w:t>
            </w:r>
          </w:p>
        </w:tc>
      </w:tr>
    </w:tbl>
    <w:p w:rsidR="00130865" w:rsidRDefault="00130865">
      <w:pPr>
        <w:rPr>
          <w:rFonts w:ascii="Calibri" w:hAnsi="Calibri" w:cs="Arial"/>
          <w:color w:val="000000"/>
          <w:szCs w:val="20"/>
        </w:rPr>
      </w:pPr>
      <w:r w:rsidRPr="00130865">
        <w:rPr>
          <w:rFonts w:ascii="Calibri" w:hAnsi="Calibri" w:cs="Arial"/>
          <w:color w:val="000000"/>
          <w:szCs w:val="20"/>
        </w:rPr>
        <w:t>NA: No aplica el indicador al objetivo del proyecto financiado</w:t>
      </w:r>
    </w:p>
    <w:p w:rsidR="00130865" w:rsidRDefault="00130865"/>
    <w:tbl>
      <w:tblPr>
        <w:tblW w:w="9660" w:type="dxa"/>
        <w:tblInd w:w="55"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left w:w="70" w:type="dxa"/>
          <w:right w:w="70" w:type="dxa"/>
        </w:tblCellMar>
        <w:tblLook w:val="04A0" w:firstRow="1" w:lastRow="0" w:firstColumn="1" w:lastColumn="0" w:noHBand="0" w:noVBand="1"/>
      </w:tblPr>
      <w:tblGrid>
        <w:gridCol w:w="3134"/>
        <w:gridCol w:w="568"/>
        <w:gridCol w:w="2972"/>
        <w:gridCol w:w="1201"/>
        <w:gridCol w:w="1785"/>
      </w:tblGrid>
      <w:tr w:rsidR="00767563" w:rsidRPr="00EC070D" w:rsidTr="00755E68">
        <w:trPr>
          <w:trHeight w:val="540"/>
        </w:trPr>
        <w:tc>
          <w:tcPr>
            <w:tcW w:w="9660" w:type="dxa"/>
            <w:gridSpan w:val="5"/>
            <w:shd w:val="clear" w:color="auto" w:fill="FFFFFF" w:themeFill="background1"/>
            <w:noWrap/>
            <w:vAlign w:val="center"/>
          </w:tcPr>
          <w:p w:rsidR="00767563" w:rsidRPr="00EC070D" w:rsidRDefault="00767563" w:rsidP="00FA6ADF">
            <w:pPr>
              <w:rPr>
                <w:rFonts w:ascii="Calibri" w:hAnsi="Calibri" w:cs="Arial"/>
                <w:color w:val="253356" w:themeColor="accent4" w:themeShade="80"/>
                <w:szCs w:val="20"/>
              </w:rPr>
            </w:pPr>
            <w:r w:rsidRPr="00EC070D">
              <w:rPr>
                <w:rFonts w:ascii="Calibri" w:hAnsi="Calibri" w:cs="Tahoma"/>
                <w:b/>
                <w:bCs/>
                <w:color w:val="253356" w:themeColor="accent4" w:themeShade="80"/>
                <w:szCs w:val="20"/>
              </w:rPr>
              <w:t>AREA TEMATICA:   FORTALECIMIENTO DE CAPACIDADES—</w:t>
            </w:r>
            <w:r w:rsidRPr="00EC070D">
              <w:rPr>
                <w:rFonts w:ascii="Calibri" w:hAnsi="Calibri" w:cs="Tahoma"/>
                <w:bCs/>
                <w:color w:val="253356" w:themeColor="accent4" w:themeShade="80"/>
                <w:szCs w:val="20"/>
              </w:rPr>
              <w:t>Replicabilidad, escalamiento y desarrollo.</w:t>
            </w:r>
          </w:p>
        </w:tc>
      </w:tr>
      <w:tr w:rsidR="00767563" w:rsidRPr="00EC070D" w:rsidTr="00755E68">
        <w:trPr>
          <w:trHeight w:val="540"/>
        </w:trPr>
        <w:tc>
          <w:tcPr>
            <w:tcW w:w="3134" w:type="dxa"/>
            <w:shd w:val="clear" w:color="auto" w:fill="FFFFFF" w:themeFill="background1"/>
            <w:noWrap/>
            <w:vAlign w:val="center"/>
            <w:hideMark/>
          </w:tcPr>
          <w:p w:rsidR="00767563" w:rsidRPr="00EC070D" w:rsidRDefault="00767563" w:rsidP="00FA6ADF">
            <w:pPr>
              <w:jc w:val="center"/>
              <w:rPr>
                <w:rFonts w:ascii="Calibri" w:hAnsi="Calibri" w:cs="Arial"/>
                <w:b/>
                <w:color w:val="253356" w:themeColor="accent4" w:themeShade="80"/>
                <w:szCs w:val="20"/>
              </w:rPr>
            </w:pPr>
            <w:r w:rsidRPr="00EC070D">
              <w:rPr>
                <w:rFonts w:ascii="Calibri" w:hAnsi="Calibri" w:cs="Arial"/>
                <w:b/>
                <w:color w:val="253356" w:themeColor="accent4" w:themeShade="80"/>
                <w:szCs w:val="20"/>
              </w:rPr>
              <w:t>Resultado</w:t>
            </w:r>
          </w:p>
        </w:tc>
        <w:tc>
          <w:tcPr>
            <w:tcW w:w="568" w:type="dxa"/>
            <w:shd w:val="clear" w:color="auto" w:fill="FFFFFF" w:themeFill="background1"/>
            <w:noWrap/>
            <w:vAlign w:val="center"/>
            <w:hideMark/>
          </w:tcPr>
          <w:p w:rsidR="00767563" w:rsidRPr="00EC070D" w:rsidRDefault="00767563" w:rsidP="00FA6ADF">
            <w:pPr>
              <w:jc w:val="center"/>
              <w:rPr>
                <w:rFonts w:ascii="Calibri" w:hAnsi="Calibri" w:cs="Arial"/>
                <w:b/>
                <w:color w:val="253356" w:themeColor="accent4" w:themeShade="80"/>
                <w:szCs w:val="20"/>
              </w:rPr>
            </w:pPr>
            <w:r w:rsidRPr="00EC070D">
              <w:rPr>
                <w:rFonts w:ascii="Calibri" w:hAnsi="Calibri" w:cs="Arial"/>
                <w:b/>
                <w:color w:val="253356" w:themeColor="accent4" w:themeShade="80"/>
                <w:szCs w:val="20"/>
              </w:rPr>
              <w:t>#</w:t>
            </w:r>
          </w:p>
        </w:tc>
        <w:tc>
          <w:tcPr>
            <w:tcW w:w="2972" w:type="dxa"/>
            <w:shd w:val="clear" w:color="auto" w:fill="FFFFFF" w:themeFill="background1"/>
            <w:noWrap/>
            <w:vAlign w:val="center"/>
            <w:hideMark/>
          </w:tcPr>
          <w:p w:rsidR="00767563" w:rsidRPr="00EC070D" w:rsidRDefault="00767563" w:rsidP="00FA6ADF">
            <w:pPr>
              <w:jc w:val="center"/>
              <w:rPr>
                <w:rFonts w:ascii="Calibri" w:hAnsi="Calibri" w:cs="Arial"/>
                <w:b/>
                <w:color w:val="253356" w:themeColor="accent4" w:themeShade="80"/>
                <w:szCs w:val="20"/>
              </w:rPr>
            </w:pPr>
            <w:r w:rsidRPr="00EC070D">
              <w:rPr>
                <w:rFonts w:ascii="Calibri" w:hAnsi="Calibri" w:cs="Arial"/>
                <w:b/>
                <w:color w:val="253356" w:themeColor="accent4" w:themeShade="80"/>
                <w:szCs w:val="20"/>
              </w:rPr>
              <w:t>Indicador - Descripción</w:t>
            </w:r>
          </w:p>
        </w:tc>
        <w:tc>
          <w:tcPr>
            <w:tcW w:w="1201" w:type="dxa"/>
            <w:shd w:val="clear" w:color="auto" w:fill="FFFFFF" w:themeFill="background1"/>
            <w:noWrap/>
            <w:vAlign w:val="center"/>
            <w:hideMark/>
          </w:tcPr>
          <w:p w:rsidR="00767563" w:rsidRPr="00EC070D" w:rsidRDefault="00767563" w:rsidP="00FA6ADF">
            <w:pPr>
              <w:jc w:val="center"/>
              <w:rPr>
                <w:rFonts w:ascii="Calibri" w:hAnsi="Calibri" w:cs="Arial"/>
                <w:b/>
                <w:color w:val="253356" w:themeColor="accent4" w:themeShade="80"/>
                <w:szCs w:val="20"/>
              </w:rPr>
            </w:pPr>
            <w:r w:rsidRPr="00EC070D">
              <w:rPr>
                <w:rFonts w:ascii="Calibri" w:hAnsi="Calibri" w:cs="Arial"/>
                <w:b/>
                <w:color w:val="253356" w:themeColor="accent4" w:themeShade="80"/>
                <w:szCs w:val="20"/>
              </w:rPr>
              <w:t xml:space="preserve"> Meta PPD </w:t>
            </w:r>
          </w:p>
        </w:tc>
        <w:tc>
          <w:tcPr>
            <w:tcW w:w="1785" w:type="dxa"/>
            <w:shd w:val="clear" w:color="auto" w:fill="FFFFFF" w:themeFill="background1"/>
            <w:hideMark/>
          </w:tcPr>
          <w:p w:rsidR="00767563" w:rsidRPr="00EC070D" w:rsidRDefault="00767563" w:rsidP="00FA6ADF">
            <w:pPr>
              <w:jc w:val="center"/>
              <w:rPr>
                <w:rFonts w:ascii="Calibri" w:hAnsi="Calibri" w:cs="Arial"/>
                <w:b/>
                <w:color w:val="253356" w:themeColor="accent4" w:themeShade="80"/>
                <w:szCs w:val="20"/>
              </w:rPr>
            </w:pPr>
            <w:r w:rsidRPr="00EC070D">
              <w:rPr>
                <w:rFonts w:ascii="Calibri" w:hAnsi="Calibri" w:cs="Arial"/>
                <w:b/>
                <w:color w:val="253356" w:themeColor="accent4" w:themeShade="80"/>
                <w:szCs w:val="20"/>
              </w:rPr>
              <w:t>Logro del  Proyecto</w:t>
            </w:r>
          </w:p>
        </w:tc>
      </w:tr>
      <w:tr w:rsidR="00767563" w:rsidRPr="0007725D" w:rsidTr="003D335D">
        <w:trPr>
          <w:trHeight w:val="540"/>
        </w:trPr>
        <w:tc>
          <w:tcPr>
            <w:tcW w:w="3134" w:type="dxa"/>
            <w:shd w:val="clear" w:color="auto" w:fill="auto"/>
            <w:noWrap/>
          </w:tcPr>
          <w:p w:rsidR="00767563" w:rsidRPr="00EC070D" w:rsidRDefault="00767563" w:rsidP="002C11A7">
            <w:pPr>
              <w:pStyle w:val="Prrafodelista"/>
              <w:numPr>
                <w:ilvl w:val="1"/>
                <w:numId w:val="3"/>
              </w:numPr>
              <w:jc w:val="left"/>
              <w:rPr>
                <w:rFonts w:ascii="Calibri" w:hAnsi="Calibri" w:cs="Arial"/>
                <w:szCs w:val="20"/>
              </w:rPr>
            </w:pPr>
            <w:r w:rsidRPr="00EC070D">
              <w:rPr>
                <w:rFonts w:ascii="Calibri" w:hAnsi="Calibri" w:cs="Arial"/>
                <w:szCs w:val="20"/>
              </w:rPr>
              <w:t>Incrementadas las contribuciones a la política y a la legislación nacional, relativas a las prioridades temáticas del proyecto.</w:t>
            </w:r>
          </w:p>
          <w:p w:rsidR="00767563" w:rsidRPr="00EC070D" w:rsidRDefault="00767563" w:rsidP="00FA6ADF">
            <w:pPr>
              <w:rPr>
                <w:rFonts w:ascii="Calibri" w:hAnsi="Calibri" w:cs="Arial"/>
                <w:szCs w:val="20"/>
              </w:rPr>
            </w:pPr>
          </w:p>
        </w:tc>
        <w:tc>
          <w:tcPr>
            <w:tcW w:w="568" w:type="dxa"/>
            <w:shd w:val="clear" w:color="auto" w:fill="auto"/>
            <w:noWrap/>
            <w:vAlign w:val="center"/>
          </w:tcPr>
          <w:p w:rsidR="00767563" w:rsidRPr="00EC070D" w:rsidRDefault="00767563" w:rsidP="00FA6ADF">
            <w:pPr>
              <w:jc w:val="center"/>
              <w:rPr>
                <w:rFonts w:ascii="Calibri" w:hAnsi="Calibri" w:cs="Arial"/>
                <w:b/>
                <w:bCs/>
                <w:szCs w:val="20"/>
              </w:rPr>
            </w:pPr>
            <w:r w:rsidRPr="00EC070D">
              <w:rPr>
                <w:rFonts w:ascii="Calibri" w:hAnsi="Calibri" w:cs="Arial"/>
                <w:b/>
                <w:bCs/>
                <w:szCs w:val="20"/>
              </w:rPr>
              <w:t>33</w:t>
            </w:r>
          </w:p>
        </w:tc>
        <w:tc>
          <w:tcPr>
            <w:tcW w:w="2972" w:type="dxa"/>
            <w:shd w:val="clear" w:color="auto" w:fill="auto"/>
            <w:noWrap/>
          </w:tcPr>
          <w:p w:rsidR="00767563" w:rsidRPr="00EC070D" w:rsidRDefault="00767563" w:rsidP="00FA6ADF">
            <w:pPr>
              <w:rPr>
                <w:rFonts w:ascii="Calibri" w:hAnsi="Calibri" w:cs="Arial"/>
                <w:szCs w:val="20"/>
              </w:rPr>
            </w:pPr>
            <w:r w:rsidRPr="00EC070D">
              <w:rPr>
                <w:rFonts w:ascii="Calibri" w:hAnsi="Calibri" w:cs="Arial"/>
                <w:szCs w:val="20"/>
              </w:rPr>
              <w:t xml:space="preserve">Por lo menos dos políticas nacionales y legislación adicionales relacionadas con las prioridades temáticas del proyecto </w:t>
            </w:r>
            <w:r w:rsidRPr="00EC070D">
              <w:rPr>
                <w:rFonts w:ascii="Calibri" w:hAnsi="Calibri" w:cs="Arial"/>
                <w:szCs w:val="20"/>
                <w:u w:val="single"/>
              </w:rPr>
              <w:t>aprobada</w:t>
            </w:r>
            <w:r w:rsidRPr="00EC070D">
              <w:rPr>
                <w:rFonts w:ascii="Calibri" w:hAnsi="Calibri" w:cs="Arial"/>
                <w:szCs w:val="20"/>
              </w:rPr>
              <w:t>s durante la ejecución del PGE.</w:t>
            </w:r>
          </w:p>
        </w:tc>
        <w:tc>
          <w:tcPr>
            <w:tcW w:w="1201" w:type="dxa"/>
            <w:shd w:val="clear" w:color="auto" w:fill="auto"/>
            <w:noWrap/>
            <w:vAlign w:val="center"/>
          </w:tcPr>
          <w:p w:rsidR="00767563" w:rsidRPr="00EC070D" w:rsidRDefault="00767563" w:rsidP="00FA6ADF">
            <w:pPr>
              <w:jc w:val="center"/>
              <w:rPr>
                <w:rFonts w:ascii="Calibri" w:hAnsi="Calibri" w:cs="Arial"/>
                <w:szCs w:val="20"/>
              </w:rPr>
            </w:pPr>
            <w:r w:rsidRPr="00EC070D">
              <w:rPr>
                <w:rFonts w:ascii="Calibri" w:hAnsi="Calibri" w:cs="Arial"/>
                <w:szCs w:val="20"/>
              </w:rPr>
              <w:t>2</w:t>
            </w:r>
          </w:p>
        </w:tc>
        <w:tc>
          <w:tcPr>
            <w:tcW w:w="1785" w:type="dxa"/>
            <w:shd w:val="clear" w:color="auto" w:fill="auto"/>
          </w:tcPr>
          <w:p w:rsidR="00767563" w:rsidRPr="0007725D" w:rsidRDefault="003D782A" w:rsidP="00FA6ADF">
            <w:pPr>
              <w:jc w:val="center"/>
              <w:rPr>
                <w:rFonts w:ascii="Calibri" w:hAnsi="Calibri"/>
                <w:b/>
                <w:i/>
                <w:color w:val="5B63B7" w:themeColor="text2" w:themeTint="99"/>
                <w:szCs w:val="22"/>
              </w:rPr>
            </w:pPr>
            <w:r w:rsidRPr="0007725D">
              <w:rPr>
                <w:rFonts w:ascii="Calibri" w:hAnsi="Calibri"/>
                <w:b/>
                <w:i/>
                <w:color w:val="5B63B7" w:themeColor="text2" w:themeTint="99"/>
                <w:szCs w:val="22"/>
              </w:rPr>
              <w:t>NA</w:t>
            </w:r>
          </w:p>
        </w:tc>
      </w:tr>
      <w:tr w:rsidR="00767563" w:rsidRPr="0007725D" w:rsidTr="003D335D">
        <w:trPr>
          <w:trHeight w:val="540"/>
        </w:trPr>
        <w:tc>
          <w:tcPr>
            <w:tcW w:w="3134" w:type="dxa"/>
            <w:vMerge w:val="restart"/>
            <w:shd w:val="clear" w:color="auto" w:fill="auto"/>
            <w:noWrap/>
          </w:tcPr>
          <w:p w:rsidR="00767563" w:rsidRPr="00EC070D" w:rsidRDefault="00767563" w:rsidP="002C11A7">
            <w:pPr>
              <w:pStyle w:val="Prrafodelista"/>
              <w:numPr>
                <w:ilvl w:val="1"/>
                <w:numId w:val="3"/>
              </w:numPr>
              <w:jc w:val="left"/>
              <w:rPr>
                <w:rFonts w:ascii="Calibri" w:hAnsi="Calibri" w:cs="Arial"/>
                <w:szCs w:val="20"/>
              </w:rPr>
            </w:pPr>
            <w:r w:rsidRPr="00EC070D">
              <w:rPr>
                <w:rFonts w:ascii="Calibri" w:hAnsi="Calibri" w:cs="Arial"/>
                <w:szCs w:val="20"/>
              </w:rPr>
              <w:t>Incrementado el número de proyectos elegibles que demuestran el entendimiento de las comunidades de los problemas ambientales mundiales y las soluciones locales</w:t>
            </w:r>
          </w:p>
        </w:tc>
        <w:tc>
          <w:tcPr>
            <w:tcW w:w="568" w:type="dxa"/>
            <w:shd w:val="clear" w:color="auto" w:fill="auto"/>
            <w:noWrap/>
            <w:vAlign w:val="center"/>
          </w:tcPr>
          <w:p w:rsidR="00767563" w:rsidRPr="00EC070D" w:rsidRDefault="00767563" w:rsidP="00FA6ADF">
            <w:pPr>
              <w:jc w:val="center"/>
              <w:rPr>
                <w:rFonts w:ascii="Calibri" w:hAnsi="Calibri" w:cs="Arial"/>
                <w:b/>
                <w:bCs/>
                <w:szCs w:val="20"/>
              </w:rPr>
            </w:pPr>
            <w:r w:rsidRPr="00EC070D">
              <w:rPr>
                <w:rFonts w:ascii="Calibri" w:hAnsi="Calibri" w:cs="Arial"/>
                <w:b/>
                <w:bCs/>
                <w:szCs w:val="20"/>
              </w:rPr>
              <w:t>34</w:t>
            </w:r>
          </w:p>
        </w:tc>
        <w:tc>
          <w:tcPr>
            <w:tcW w:w="2972" w:type="dxa"/>
            <w:shd w:val="clear" w:color="auto" w:fill="auto"/>
            <w:noWrap/>
          </w:tcPr>
          <w:p w:rsidR="00767563" w:rsidRPr="00EC070D" w:rsidRDefault="00767563" w:rsidP="00FA6ADF">
            <w:pPr>
              <w:rPr>
                <w:rFonts w:ascii="Calibri" w:hAnsi="Calibri" w:cs="Arial"/>
                <w:szCs w:val="20"/>
              </w:rPr>
            </w:pPr>
            <w:r w:rsidRPr="00EC070D">
              <w:rPr>
                <w:rFonts w:ascii="Calibri" w:hAnsi="Calibri" w:cs="Arial"/>
                <w:szCs w:val="20"/>
              </w:rPr>
              <w:t>El 70% de los proyectos son elegibles después de la implementación de las actividades de desarrollo de  capacidades</w:t>
            </w:r>
          </w:p>
        </w:tc>
        <w:tc>
          <w:tcPr>
            <w:tcW w:w="1201" w:type="dxa"/>
            <w:shd w:val="clear" w:color="auto" w:fill="auto"/>
            <w:noWrap/>
            <w:vAlign w:val="center"/>
          </w:tcPr>
          <w:p w:rsidR="00767563" w:rsidRPr="00EC070D" w:rsidRDefault="00767563" w:rsidP="00FA6ADF">
            <w:pPr>
              <w:jc w:val="center"/>
              <w:rPr>
                <w:rFonts w:ascii="Calibri" w:hAnsi="Calibri" w:cs="Arial"/>
                <w:szCs w:val="20"/>
              </w:rPr>
            </w:pPr>
            <w:r w:rsidRPr="00EC070D">
              <w:rPr>
                <w:rFonts w:ascii="Calibri" w:hAnsi="Calibri" w:cs="Arial"/>
                <w:szCs w:val="20"/>
              </w:rPr>
              <w:t>70%</w:t>
            </w:r>
          </w:p>
        </w:tc>
        <w:tc>
          <w:tcPr>
            <w:tcW w:w="1785" w:type="dxa"/>
            <w:shd w:val="clear" w:color="auto" w:fill="auto"/>
          </w:tcPr>
          <w:p w:rsidR="003D782A" w:rsidRPr="0007725D" w:rsidRDefault="003D782A" w:rsidP="001C0741">
            <w:pPr>
              <w:jc w:val="center"/>
              <w:rPr>
                <w:rFonts w:ascii="Calibri" w:hAnsi="Calibri"/>
                <w:b/>
                <w:i/>
                <w:color w:val="5B63B7" w:themeColor="text2" w:themeTint="99"/>
                <w:szCs w:val="22"/>
              </w:rPr>
            </w:pPr>
          </w:p>
          <w:p w:rsidR="003D782A" w:rsidRPr="0007725D" w:rsidRDefault="003D782A" w:rsidP="001C0741">
            <w:pPr>
              <w:jc w:val="center"/>
              <w:rPr>
                <w:rFonts w:ascii="Calibri" w:hAnsi="Calibri"/>
                <w:b/>
                <w:i/>
                <w:color w:val="5B63B7" w:themeColor="text2" w:themeTint="99"/>
                <w:szCs w:val="22"/>
              </w:rPr>
            </w:pPr>
          </w:p>
          <w:p w:rsidR="00B032D9" w:rsidRPr="0007725D" w:rsidRDefault="003D782A" w:rsidP="001C0741">
            <w:pPr>
              <w:jc w:val="center"/>
              <w:rPr>
                <w:rFonts w:ascii="Calibri" w:hAnsi="Calibri"/>
                <w:b/>
                <w:i/>
                <w:color w:val="5B63B7" w:themeColor="text2" w:themeTint="99"/>
                <w:szCs w:val="22"/>
              </w:rPr>
            </w:pPr>
            <w:r w:rsidRPr="0007725D">
              <w:rPr>
                <w:rFonts w:ascii="Calibri" w:hAnsi="Calibri"/>
                <w:b/>
                <w:i/>
                <w:color w:val="5B63B7" w:themeColor="text2" w:themeTint="99"/>
                <w:szCs w:val="22"/>
              </w:rPr>
              <w:t>NA</w:t>
            </w:r>
          </w:p>
        </w:tc>
      </w:tr>
      <w:tr w:rsidR="00767563" w:rsidRPr="0007725D" w:rsidTr="003D335D">
        <w:trPr>
          <w:trHeight w:val="540"/>
        </w:trPr>
        <w:tc>
          <w:tcPr>
            <w:tcW w:w="3134" w:type="dxa"/>
            <w:vMerge/>
            <w:shd w:val="clear" w:color="auto" w:fill="auto"/>
            <w:noWrap/>
            <w:vAlign w:val="center"/>
          </w:tcPr>
          <w:p w:rsidR="00767563" w:rsidRPr="00EC070D" w:rsidRDefault="00767563" w:rsidP="002C11A7">
            <w:pPr>
              <w:pStyle w:val="Prrafodelista"/>
              <w:numPr>
                <w:ilvl w:val="1"/>
                <w:numId w:val="3"/>
              </w:numPr>
              <w:jc w:val="left"/>
              <w:rPr>
                <w:rFonts w:ascii="Calibri" w:hAnsi="Calibri" w:cs="Arial"/>
                <w:szCs w:val="20"/>
              </w:rPr>
            </w:pPr>
          </w:p>
        </w:tc>
        <w:tc>
          <w:tcPr>
            <w:tcW w:w="568" w:type="dxa"/>
            <w:shd w:val="clear" w:color="auto" w:fill="auto"/>
            <w:noWrap/>
            <w:vAlign w:val="center"/>
          </w:tcPr>
          <w:p w:rsidR="00767563" w:rsidRPr="00EC070D" w:rsidRDefault="00767563" w:rsidP="00FA6ADF">
            <w:pPr>
              <w:jc w:val="center"/>
              <w:rPr>
                <w:rFonts w:ascii="Calibri" w:hAnsi="Calibri" w:cs="Arial"/>
                <w:b/>
                <w:bCs/>
                <w:szCs w:val="20"/>
              </w:rPr>
            </w:pPr>
            <w:r w:rsidRPr="00EC070D">
              <w:rPr>
                <w:rFonts w:ascii="Calibri" w:hAnsi="Calibri" w:cs="Arial"/>
                <w:b/>
                <w:bCs/>
                <w:szCs w:val="20"/>
              </w:rPr>
              <w:t>35</w:t>
            </w:r>
          </w:p>
        </w:tc>
        <w:tc>
          <w:tcPr>
            <w:tcW w:w="2972" w:type="dxa"/>
            <w:shd w:val="clear" w:color="auto" w:fill="auto"/>
            <w:noWrap/>
          </w:tcPr>
          <w:p w:rsidR="00767563" w:rsidRPr="00EC070D" w:rsidRDefault="00767563" w:rsidP="00FA6ADF">
            <w:pPr>
              <w:rPr>
                <w:rFonts w:ascii="Calibri" w:hAnsi="Calibri" w:cs="Arial"/>
                <w:szCs w:val="20"/>
              </w:rPr>
            </w:pPr>
            <w:r w:rsidRPr="00EC070D">
              <w:rPr>
                <w:rFonts w:ascii="Calibri" w:hAnsi="Calibri" w:cs="Arial"/>
                <w:szCs w:val="20"/>
              </w:rPr>
              <w:t>100 comunidades que participan en proyectos financiados por el PPD-son capaces de articular la relevancia de sus objetivos y actividades del proyecto a las cuestiones relacionadas con el medio ambiente mundial</w:t>
            </w:r>
          </w:p>
        </w:tc>
        <w:tc>
          <w:tcPr>
            <w:tcW w:w="1201" w:type="dxa"/>
            <w:shd w:val="clear" w:color="auto" w:fill="auto"/>
            <w:noWrap/>
            <w:vAlign w:val="center"/>
          </w:tcPr>
          <w:p w:rsidR="00767563" w:rsidRPr="00EC070D" w:rsidRDefault="00767563" w:rsidP="00FA6ADF">
            <w:pPr>
              <w:jc w:val="center"/>
              <w:rPr>
                <w:rFonts w:ascii="Calibri" w:hAnsi="Calibri" w:cs="Arial"/>
                <w:szCs w:val="20"/>
              </w:rPr>
            </w:pPr>
            <w:r w:rsidRPr="00EC070D">
              <w:rPr>
                <w:rFonts w:ascii="Calibri" w:hAnsi="Calibri" w:cs="Arial"/>
                <w:szCs w:val="20"/>
              </w:rPr>
              <w:t>100</w:t>
            </w:r>
          </w:p>
        </w:tc>
        <w:tc>
          <w:tcPr>
            <w:tcW w:w="1785" w:type="dxa"/>
            <w:shd w:val="clear" w:color="auto" w:fill="auto"/>
          </w:tcPr>
          <w:p w:rsidR="00767563" w:rsidRPr="0007725D" w:rsidRDefault="003D782A" w:rsidP="00687296">
            <w:pPr>
              <w:jc w:val="center"/>
              <w:rPr>
                <w:rFonts w:ascii="Calibri" w:hAnsi="Calibri"/>
                <w:b/>
                <w:i/>
                <w:color w:val="5B63B7" w:themeColor="text2" w:themeTint="99"/>
                <w:szCs w:val="22"/>
              </w:rPr>
            </w:pPr>
            <w:r w:rsidRPr="0007725D">
              <w:rPr>
                <w:rFonts w:ascii="Calibri" w:hAnsi="Calibri"/>
                <w:b/>
                <w:i/>
                <w:color w:val="5B63B7" w:themeColor="text2" w:themeTint="99"/>
                <w:szCs w:val="22"/>
              </w:rPr>
              <w:t xml:space="preserve">1 </w:t>
            </w:r>
            <w:r w:rsidR="00687296" w:rsidRPr="0007725D">
              <w:rPr>
                <w:rFonts w:ascii="Calibri" w:hAnsi="Calibri"/>
                <w:b/>
                <w:i/>
                <w:color w:val="5B63B7" w:themeColor="text2" w:themeTint="99"/>
                <w:szCs w:val="22"/>
              </w:rPr>
              <w:t>COMUNIDAD ZAPOTE CON 33 FAMILIAS</w:t>
            </w:r>
          </w:p>
        </w:tc>
      </w:tr>
      <w:tr w:rsidR="00767563" w:rsidRPr="0007725D" w:rsidTr="003D335D">
        <w:trPr>
          <w:trHeight w:val="540"/>
        </w:trPr>
        <w:tc>
          <w:tcPr>
            <w:tcW w:w="3134" w:type="dxa"/>
            <w:vMerge w:val="restart"/>
            <w:shd w:val="clear" w:color="auto" w:fill="auto"/>
            <w:noWrap/>
          </w:tcPr>
          <w:p w:rsidR="00767563" w:rsidRPr="00EC070D" w:rsidRDefault="00767563" w:rsidP="002C11A7">
            <w:pPr>
              <w:pStyle w:val="Prrafodelista"/>
              <w:numPr>
                <w:ilvl w:val="1"/>
                <w:numId w:val="3"/>
              </w:numPr>
              <w:jc w:val="left"/>
              <w:rPr>
                <w:rFonts w:ascii="Calibri" w:hAnsi="Calibri" w:cs="Arial"/>
                <w:szCs w:val="20"/>
              </w:rPr>
            </w:pPr>
            <w:r w:rsidRPr="00EC070D">
              <w:rPr>
                <w:rFonts w:ascii="Calibri" w:hAnsi="Calibri" w:cs="Arial"/>
                <w:szCs w:val="20"/>
              </w:rPr>
              <w:t>Porcentaje de éxito de los proyectos comunitarios</w:t>
            </w:r>
          </w:p>
        </w:tc>
        <w:tc>
          <w:tcPr>
            <w:tcW w:w="568" w:type="dxa"/>
            <w:shd w:val="clear" w:color="auto" w:fill="auto"/>
            <w:noWrap/>
            <w:vAlign w:val="center"/>
          </w:tcPr>
          <w:p w:rsidR="00767563" w:rsidRPr="00EC070D" w:rsidRDefault="00767563" w:rsidP="00FA6ADF">
            <w:pPr>
              <w:jc w:val="center"/>
              <w:rPr>
                <w:rFonts w:ascii="Calibri" w:hAnsi="Calibri" w:cs="Arial"/>
                <w:b/>
                <w:bCs/>
                <w:szCs w:val="20"/>
              </w:rPr>
            </w:pPr>
            <w:r w:rsidRPr="00EC070D">
              <w:rPr>
                <w:rFonts w:ascii="Calibri" w:hAnsi="Calibri" w:cs="Arial"/>
                <w:b/>
                <w:bCs/>
                <w:szCs w:val="20"/>
              </w:rPr>
              <w:t>36</w:t>
            </w:r>
          </w:p>
        </w:tc>
        <w:tc>
          <w:tcPr>
            <w:tcW w:w="2972" w:type="dxa"/>
            <w:shd w:val="clear" w:color="auto" w:fill="auto"/>
            <w:noWrap/>
          </w:tcPr>
          <w:p w:rsidR="00767563" w:rsidRPr="00EC070D" w:rsidRDefault="00767563" w:rsidP="00FA6ADF">
            <w:pPr>
              <w:rPr>
                <w:rFonts w:ascii="Calibri" w:hAnsi="Calibri" w:cs="Arial"/>
                <w:szCs w:val="20"/>
              </w:rPr>
            </w:pPr>
            <w:r w:rsidRPr="00EC070D">
              <w:rPr>
                <w:rFonts w:ascii="Calibri" w:hAnsi="Calibri" w:cs="Arial"/>
                <w:szCs w:val="20"/>
              </w:rPr>
              <w:t>El porcentaje de éxito de los proyectos financiados por el PPD durante el FMAM-5 sigue siendo el 90% o mayor</w:t>
            </w:r>
          </w:p>
        </w:tc>
        <w:tc>
          <w:tcPr>
            <w:tcW w:w="1201" w:type="dxa"/>
            <w:shd w:val="clear" w:color="auto" w:fill="auto"/>
            <w:noWrap/>
            <w:vAlign w:val="center"/>
          </w:tcPr>
          <w:p w:rsidR="00767563" w:rsidRPr="00EC070D" w:rsidRDefault="00767563" w:rsidP="00FA6ADF">
            <w:pPr>
              <w:jc w:val="center"/>
              <w:rPr>
                <w:rFonts w:ascii="Calibri" w:hAnsi="Calibri" w:cs="Arial"/>
                <w:szCs w:val="20"/>
              </w:rPr>
            </w:pPr>
            <w:r w:rsidRPr="00EC070D">
              <w:rPr>
                <w:rFonts w:ascii="Calibri" w:hAnsi="Calibri" w:cs="Arial"/>
                <w:szCs w:val="20"/>
              </w:rPr>
              <w:t>90%</w:t>
            </w:r>
          </w:p>
        </w:tc>
        <w:tc>
          <w:tcPr>
            <w:tcW w:w="1785" w:type="dxa"/>
            <w:shd w:val="clear" w:color="auto" w:fill="auto"/>
          </w:tcPr>
          <w:p w:rsidR="00767563" w:rsidRPr="0007725D" w:rsidRDefault="003D782A" w:rsidP="00CF3112">
            <w:pPr>
              <w:jc w:val="center"/>
              <w:rPr>
                <w:rFonts w:ascii="Calibri" w:hAnsi="Calibri"/>
                <w:b/>
                <w:i/>
                <w:color w:val="5B63B7" w:themeColor="text2" w:themeTint="99"/>
                <w:szCs w:val="22"/>
              </w:rPr>
            </w:pPr>
            <w:r w:rsidRPr="0007725D">
              <w:rPr>
                <w:rFonts w:ascii="Calibri" w:hAnsi="Calibri"/>
                <w:b/>
                <w:i/>
                <w:color w:val="5B63B7" w:themeColor="text2" w:themeTint="99"/>
                <w:szCs w:val="22"/>
              </w:rPr>
              <w:t>90%</w:t>
            </w:r>
          </w:p>
        </w:tc>
      </w:tr>
      <w:tr w:rsidR="00767563" w:rsidRPr="0007725D" w:rsidTr="003D335D">
        <w:trPr>
          <w:trHeight w:val="540"/>
        </w:trPr>
        <w:tc>
          <w:tcPr>
            <w:tcW w:w="3134" w:type="dxa"/>
            <w:vMerge/>
            <w:shd w:val="clear" w:color="auto" w:fill="auto"/>
            <w:noWrap/>
            <w:vAlign w:val="center"/>
          </w:tcPr>
          <w:p w:rsidR="00767563" w:rsidRPr="00EC070D" w:rsidRDefault="00767563" w:rsidP="00FA6ADF">
            <w:pPr>
              <w:rPr>
                <w:rFonts w:ascii="Calibri" w:hAnsi="Calibri" w:cs="Arial"/>
                <w:szCs w:val="20"/>
              </w:rPr>
            </w:pPr>
          </w:p>
        </w:tc>
        <w:tc>
          <w:tcPr>
            <w:tcW w:w="568" w:type="dxa"/>
            <w:shd w:val="clear" w:color="auto" w:fill="auto"/>
            <w:noWrap/>
            <w:vAlign w:val="center"/>
          </w:tcPr>
          <w:p w:rsidR="00767563" w:rsidRPr="00EC070D" w:rsidRDefault="00767563" w:rsidP="00FA6ADF">
            <w:pPr>
              <w:jc w:val="center"/>
              <w:rPr>
                <w:rFonts w:ascii="Calibri" w:hAnsi="Calibri" w:cs="Arial"/>
                <w:b/>
                <w:bCs/>
                <w:szCs w:val="20"/>
              </w:rPr>
            </w:pPr>
            <w:r w:rsidRPr="00EC070D">
              <w:rPr>
                <w:rFonts w:ascii="Calibri" w:hAnsi="Calibri" w:cs="Arial"/>
                <w:b/>
                <w:bCs/>
                <w:szCs w:val="20"/>
              </w:rPr>
              <w:t>37</w:t>
            </w:r>
          </w:p>
        </w:tc>
        <w:tc>
          <w:tcPr>
            <w:tcW w:w="2972" w:type="dxa"/>
            <w:shd w:val="clear" w:color="auto" w:fill="auto"/>
            <w:noWrap/>
          </w:tcPr>
          <w:p w:rsidR="00767563" w:rsidRPr="00EC070D" w:rsidRDefault="00767563" w:rsidP="00FA6ADF">
            <w:pPr>
              <w:rPr>
                <w:rFonts w:ascii="Calibri" w:hAnsi="Calibri" w:cs="Arial"/>
                <w:szCs w:val="20"/>
              </w:rPr>
            </w:pPr>
            <w:r w:rsidRPr="00EC070D">
              <w:rPr>
                <w:rFonts w:ascii="Calibri" w:hAnsi="Calibri" w:cs="Arial"/>
                <w:szCs w:val="20"/>
              </w:rPr>
              <w:t>15 productos de conocimiento publicados o citados por los medios de comunicación durante la vida útil del proyecto</w:t>
            </w:r>
          </w:p>
        </w:tc>
        <w:tc>
          <w:tcPr>
            <w:tcW w:w="1201" w:type="dxa"/>
            <w:shd w:val="clear" w:color="auto" w:fill="auto"/>
            <w:noWrap/>
            <w:vAlign w:val="center"/>
          </w:tcPr>
          <w:p w:rsidR="00767563" w:rsidRPr="00EC070D" w:rsidRDefault="00767563" w:rsidP="00FA6ADF">
            <w:pPr>
              <w:jc w:val="center"/>
              <w:rPr>
                <w:rFonts w:ascii="Calibri" w:hAnsi="Calibri" w:cs="Arial"/>
                <w:szCs w:val="20"/>
              </w:rPr>
            </w:pPr>
            <w:r w:rsidRPr="00EC070D">
              <w:rPr>
                <w:rFonts w:ascii="Calibri" w:hAnsi="Calibri" w:cs="Arial"/>
                <w:szCs w:val="20"/>
              </w:rPr>
              <w:t>15</w:t>
            </w:r>
          </w:p>
        </w:tc>
        <w:tc>
          <w:tcPr>
            <w:tcW w:w="1785" w:type="dxa"/>
            <w:shd w:val="clear" w:color="auto" w:fill="auto"/>
          </w:tcPr>
          <w:p w:rsidR="00767563" w:rsidRPr="0007725D" w:rsidRDefault="003D782A" w:rsidP="001C0741">
            <w:pPr>
              <w:jc w:val="center"/>
              <w:rPr>
                <w:rFonts w:ascii="Calibri" w:hAnsi="Calibri"/>
                <w:b/>
                <w:i/>
                <w:color w:val="5B63B7" w:themeColor="text2" w:themeTint="99"/>
                <w:szCs w:val="22"/>
              </w:rPr>
            </w:pPr>
            <w:r w:rsidRPr="0007725D">
              <w:rPr>
                <w:rFonts w:ascii="Calibri" w:hAnsi="Calibri"/>
                <w:b/>
                <w:i/>
                <w:color w:val="5B63B7" w:themeColor="text2" w:themeTint="99"/>
                <w:szCs w:val="22"/>
              </w:rPr>
              <w:t>NA</w:t>
            </w:r>
          </w:p>
        </w:tc>
      </w:tr>
      <w:tr w:rsidR="00767563" w:rsidRPr="0007725D" w:rsidTr="003D335D">
        <w:trPr>
          <w:trHeight w:val="540"/>
        </w:trPr>
        <w:tc>
          <w:tcPr>
            <w:tcW w:w="9660" w:type="dxa"/>
            <w:gridSpan w:val="5"/>
            <w:shd w:val="clear" w:color="auto" w:fill="FFFFFF" w:themeFill="background1"/>
            <w:noWrap/>
          </w:tcPr>
          <w:p w:rsidR="00767563" w:rsidRPr="0007725D" w:rsidRDefault="00767563" w:rsidP="00A8361E">
            <w:pPr>
              <w:jc w:val="center"/>
              <w:rPr>
                <w:rFonts w:ascii="Calibri" w:hAnsi="Calibri"/>
                <w:b/>
                <w:i/>
                <w:color w:val="5B63B7" w:themeColor="text2" w:themeTint="99"/>
                <w:szCs w:val="22"/>
              </w:rPr>
            </w:pPr>
          </w:p>
        </w:tc>
      </w:tr>
      <w:tr w:rsidR="00767563" w:rsidRPr="0007725D" w:rsidTr="003D335D">
        <w:trPr>
          <w:trHeight w:val="540"/>
        </w:trPr>
        <w:tc>
          <w:tcPr>
            <w:tcW w:w="3134" w:type="dxa"/>
            <w:shd w:val="clear" w:color="auto" w:fill="FFFFFF" w:themeFill="background1"/>
            <w:noWrap/>
            <w:vAlign w:val="center"/>
          </w:tcPr>
          <w:p w:rsidR="00767563" w:rsidRPr="00EC070D" w:rsidRDefault="00767563" w:rsidP="00FA6ADF">
            <w:pPr>
              <w:jc w:val="center"/>
              <w:rPr>
                <w:rFonts w:ascii="Calibri" w:hAnsi="Calibri" w:cs="Arial"/>
                <w:b/>
                <w:bCs/>
                <w:color w:val="253356" w:themeColor="accent4" w:themeShade="80"/>
                <w:szCs w:val="20"/>
              </w:rPr>
            </w:pPr>
            <w:r w:rsidRPr="00EC070D">
              <w:rPr>
                <w:rFonts w:ascii="Calibri" w:hAnsi="Calibri" w:cs="Arial"/>
                <w:b/>
                <w:bCs/>
                <w:color w:val="253356" w:themeColor="accent4" w:themeShade="80"/>
                <w:szCs w:val="20"/>
              </w:rPr>
              <w:t>Área Temática</w:t>
            </w:r>
          </w:p>
        </w:tc>
        <w:tc>
          <w:tcPr>
            <w:tcW w:w="568" w:type="dxa"/>
            <w:shd w:val="clear" w:color="auto" w:fill="FFFFFF" w:themeFill="background1"/>
            <w:noWrap/>
            <w:vAlign w:val="center"/>
          </w:tcPr>
          <w:p w:rsidR="00767563" w:rsidRPr="00EC070D" w:rsidRDefault="00767563" w:rsidP="00FA6ADF">
            <w:pPr>
              <w:jc w:val="center"/>
              <w:rPr>
                <w:rFonts w:ascii="Calibri" w:hAnsi="Calibri" w:cs="Arial"/>
                <w:b/>
                <w:bCs/>
                <w:color w:val="253356" w:themeColor="accent4" w:themeShade="80"/>
                <w:szCs w:val="20"/>
              </w:rPr>
            </w:pPr>
            <w:r w:rsidRPr="00EC070D">
              <w:rPr>
                <w:rFonts w:ascii="Calibri" w:hAnsi="Calibri" w:cs="Arial"/>
                <w:b/>
                <w:bCs/>
                <w:color w:val="253356" w:themeColor="accent4" w:themeShade="80"/>
                <w:szCs w:val="20"/>
              </w:rPr>
              <w:t>#</w:t>
            </w:r>
          </w:p>
        </w:tc>
        <w:tc>
          <w:tcPr>
            <w:tcW w:w="2972" w:type="dxa"/>
            <w:shd w:val="clear" w:color="auto" w:fill="FFFFFF" w:themeFill="background1"/>
            <w:noWrap/>
            <w:vAlign w:val="center"/>
          </w:tcPr>
          <w:p w:rsidR="00767563" w:rsidRPr="00EC070D" w:rsidRDefault="00767563" w:rsidP="00FA6ADF">
            <w:pPr>
              <w:jc w:val="center"/>
              <w:rPr>
                <w:rFonts w:ascii="Calibri" w:hAnsi="Calibri" w:cs="Arial"/>
                <w:b/>
                <w:bCs/>
                <w:color w:val="253356" w:themeColor="accent4" w:themeShade="80"/>
                <w:szCs w:val="20"/>
              </w:rPr>
            </w:pPr>
            <w:r w:rsidRPr="00EC070D">
              <w:rPr>
                <w:rFonts w:ascii="Calibri" w:hAnsi="Calibri" w:cs="Arial"/>
                <w:b/>
                <w:bCs/>
                <w:color w:val="253356" w:themeColor="accent4" w:themeShade="80"/>
                <w:szCs w:val="20"/>
              </w:rPr>
              <w:t>Indicador / Descripción</w:t>
            </w:r>
          </w:p>
        </w:tc>
        <w:tc>
          <w:tcPr>
            <w:tcW w:w="1201" w:type="dxa"/>
            <w:shd w:val="clear" w:color="auto" w:fill="FFFFFF" w:themeFill="background1"/>
            <w:noWrap/>
            <w:vAlign w:val="center"/>
          </w:tcPr>
          <w:p w:rsidR="00767563" w:rsidRPr="00EC070D" w:rsidRDefault="00767563" w:rsidP="00FA6ADF">
            <w:pPr>
              <w:jc w:val="center"/>
              <w:rPr>
                <w:rFonts w:ascii="Calibri" w:hAnsi="Calibri" w:cs="Arial"/>
                <w:b/>
                <w:bCs/>
                <w:color w:val="253356" w:themeColor="accent4" w:themeShade="80"/>
                <w:szCs w:val="20"/>
              </w:rPr>
            </w:pPr>
            <w:r w:rsidRPr="00EC070D">
              <w:rPr>
                <w:rFonts w:ascii="Calibri" w:hAnsi="Calibri" w:cs="Arial"/>
                <w:b/>
                <w:bCs/>
                <w:color w:val="253356" w:themeColor="accent4" w:themeShade="80"/>
                <w:szCs w:val="20"/>
              </w:rPr>
              <w:t>Meta PPD</w:t>
            </w:r>
          </w:p>
        </w:tc>
        <w:tc>
          <w:tcPr>
            <w:tcW w:w="1785" w:type="dxa"/>
            <w:shd w:val="clear" w:color="auto" w:fill="FFFFFF" w:themeFill="background1"/>
          </w:tcPr>
          <w:p w:rsidR="00767563" w:rsidRPr="0007725D" w:rsidRDefault="00767563" w:rsidP="00FA6ADF">
            <w:pPr>
              <w:jc w:val="center"/>
              <w:rPr>
                <w:rFonts w:ascii="Calibri" w:hAnsi="Calibri"/>
                <w:b/>
                <w:i/>
                <w:color w:val="5B63B7" w:themeColor="text2" w:themeTint="99"/>
                <w:szCs w:val="22"/>
              </w:rPr>
            </w:pPr>
          </w:p>
        </w:tc>
      </w:tr>
      <w:tr w:rsidR="00767563" w:rsidRPr="0007725D" w:rsidTr="003D335D">
        <w:trPr>
          <w:trHeight w:val="540"/>
        </w:trPr>
        <w:tc>
          <w:tcPr>
            <w:tcW w:w="3134" w:type="dxa"/>
            <w:shd w:val="clear" w:color="auto" w:fill="auto"/>
            <w:noWrap/>
          </w:tcPr>
          <w:p w:rsidR="00767563" w:rsidRPr="00EC070D" w:rsidRDefault="00767563" w:rsidP="00FA6ADF">
            <w:pPr>
              <w:rPr>
                <w:rFonts w:ascii="Calibri" w:hAnsi="Calibri" w:cs="Arial"/>
                <w:bCs/>
                <w:color w:val="000000"/>
                <w:szCs w:val="20"/>
              </w:rPr>
            </w:pPr>
            <w:r w:rsidRPr="00EC070D">
              <w:rPr>
                <w:rFonts w:ascii="Calibri" w:hAnsi="Calibri" w:cs="Arial"/>
                <w:bCs/>
                <w:color w:val="000000"/>
                <w:szCs w:val="20"/>
              </w:rPr>
              <w:t>Degradación de tierras</w:t>
            </w:r>
          </w:p>
        </w:tc>
        <w:tc>
          <w:tcPr>
            <w:tcW w:w="568" w:type="dxa"/>
            <w:shd w:val="clear" w:color="auto" w:fill="auto"/>
            <w:noWrap/>
            <w:vAlign w:val="center"/>
          </w:tcPr>
          <w:p w:rsidR="00767563" w:rsidRPr="00EC070D" w:rsidRDefault="00767563" w:rsidP="00FA6ADF">
            <w:pPr>
              <w:jc w:val="center"/>
              <w:rPr>
                <w:rFonts w:ascii="Calibri" w:hAnsi="Calibri" w:cs="Arial"/>
                <w:b/>
                <w:bCs/>
                <w:color w:val="000000"/>
                <w:szCs w:val="20"/>
              </w:rPr>
            </w:pPr>
            <w:r w:rsidRPr="00EC070D">
              <w:rPr>
                <w:rFonts w:ascii="Calibri" w:hAnsi="Calibri" w:cs="Arial"/>
                <w:b/>
                <w:bCs/>
                <w:color w:val="000000"/>
                <w:szCs w:val="20"/>
              </w:rPr>
              <w:t>38</w:t>
            </w:r>
          </w:p>
        </w:tc>
        <w:tc>
          <w:tcPr>
            <w:tcW w:w="2972" w:type="dxa"/>
            <w:shd w:val="clear" w:color="auto" w:fill="auto"/>
            <w:noWrap/>
          </w:tcPr>
          <w:p w:rsidR="00767563" w:rsidRPr="00EC070D" w:rsidRDefault="00767563" w:rsidP="00FA6ADF">
            <w:pPr>
              <w:rPr>
                <w:rFonts w:ascii="Calibri" w:hAnsi="Calibri" w:cs="Arial"/>
                <w:color w:val="000000"/>
                <w:szCs w:val="20"/>
              </w:rPr>
            </w:pPr>
            <w:r w:rsidRPr="00EC070D">
              <w:rPr>
                <w:rFonts w:ascii="Calibri" w:hAnsi="Calibri" w:cs="Arial"/>
                <w:color w:val="000000"/>
                <w:szCs w:val="20"/>
              </w:rPr>
              <w:t>Hectáreas de tierra degradada restauradas o rehabilitadas</w:t>
            </w:r>
          </w:p>
        </w:tc>
        <w:tc>
          <w:tcPr>
            <w:tcW w:w="1201" w:type="dxa"/>
            <w:shd w:val="clear" w:color="auto" w:fill="auto"/>
            <w:noWrap/>
            <w:vAlign w:val="bottom"/>
          </w:tcPr>
          <w:p w:rsidR="00767563" w:rsidRPr="00EC070D" w:rsidRDefault="00767563" w:rsidP="00FA6ADF">
            <w:pPr>
              <w:rPr>
                <w:rFonts w:ascii="Calibri" w:hAnsi="Calibri" w:cs="Arial"/>
                <w:color w:val="000000"/>
                <w:szCs w:val="20"/>
              </w:rPr>
            </w:pPr>
            <w:r w:rsidRPr="00EC070D">
              <w:rPr>
                <w:rFonts w:ascii="Calibri" w:hAnsi="Calibri" w:cs="Arial"/>
                <w:color w:val="000000"/>
                <w:szCs w:val="20"/>
              </w:rPr>
              <w:t> </w:t>
            </w:r>
          </w:p>
        </w:tc>
        <w:tc>
          <w:tcPr>
            <w:tcW w:w="1785" w:type="dxa"/>
            <w:shd w:val="clear" w:color="auto" w:fill="auto"/>
          </w:tcPr>
          <w:p w:rsidR="00767563" w:rsidRPr="0007725D" w:rsidRDefault="00687296" w:rsidP="00FA6ADF">
            <w:pPr>
              <w:jc w:val="center"/>
              <w:rPr>
                <w:rFonts w:ascii="Calibri" w:hAnsi="Calibri"/>
                <w:b/>
                <w:i/>
                <w:color w:val="5B63B7" w:themeColor="text2" w:themeTint="99"/>
                <w:szCs w:val="22"/>
              </w:rPr>
            </w:pPr>
            <w:r w:rsidRPr="0007725D">
              <w:rPr>
                <w:rFonts w:ascii="Calibri" w:hAnsi="Calibri"/>
                <w:b/>
                <w:i/>
                <w:color w:val="5B63B7" w:themeColor="text2" w:themeTint="99"/>
                <w:szCs w:val="22"/>
              </w:rPr>
              <w:t xml:space="preserve">2.6 </w:t>
            </w:r>
            <w:r w:rsidR="003D782A" w:rsidRPr="0007725D">
              <w:rPr>
                <w:rFonts w:ascii="Calibri" w:hAnsi="Calibri"/>
                <w:b/>
                <w:i/>
                <w:color w:val="5B63B7" w:themeColor="text2" w:themeTint="99"/>
                <w:szCs w:val="22"/>
              </w:rPr>
              <w:t>HAS</w:t>
            </w:r>
          </w:p>
        </w:tc>
      </w:tr>
      <w:tr w:rsidR="00767563" w:rsidRPr="0007725D" w:rsidTr="003D335D">
        <w:trPr>
          <w:trHeight w:val="540"/>
        </w:trPr>
        <w:tc>
          <w:tcPr>
            <w:tcW w:w="3134" w:type="dxa"/>
            <w:shd w:val="clear" w:color="auto" w:fill="auto"/>
            <w:noWrap/>
          </w:tcPr>
          <w:p w:rsidR="00767563" w:rsidRPr="00EC070D" w:rsidRDefault="00767563" w:rsidP="00FA6ADF">
            <w:pPr>
              <w:rPr>
                <w:rFonts w:ascii="Calibri" w:hAnsi="Calibri" w:cs="Arial"/>
                <w:bCs/>
                <w:color w:val="000000"/>
                <w:szCs w:val="20"/>
              </w:rPr>
            </w:pPr>
            <w:r w:rsidRPr="00EC070D">
              <w:rPr>
                <w:rFonts w:ascii="Calibri" w:hAnsi="Calibri" w:cs="Arial"/>
                <w:bCs/>
                <w:color w:val="000000"/>
                <w:szCs w:val="20"/>
              </w:rPr>
              <w:t>Influencia en Políticas, Fortalecimiento de capacidades e innovación</w:t>
            </w:r>
          </w:p>
        </w:tc>
        <w:tc>
          <w:tcPr>
            <w:tcW w:w="568" w:type="dxa"/>
            <w:shd w:val="clear" w:color="auto" w:fill="auto"/>
            <w:noWrap/>
            <w:vAlign w:val="center"/>
          </w:tcPr>
          <w:p w:rsidR="00767563" w:rsidRPr="00EC070D" w:rsidRDefault="00767563" w:rsidP="00FA6ADF">
            <w:pPr>
              <w:jc w:val="center"/>
              <w:rPr>
                <w:rFonts w:ascii="Calibri" w:hAnsi="Calibri" w:cs="Arial"/>
                <w:b/>
                <w:bCs/>
                <w:color w:val="000000"/>
                <w:szCs w:val="20"/>
              </w:rPr>
            </w:pPr>
            <w:r w:rsidRPr="00EC070D">
              <w:rPr>
                <w:rFonts w:ascii="Calibri" w:hAnsi="Calibri" w:cs="Arial"/>
                <w:b/>
                <w:bCs/>
                <w:color w:val="000000"/>
                <w:szCs w:val="20"/>
              </w:rPr>
              <w:t>39</w:t>
            </w:r>
          </w:p>
        </w:tc>
        <w:tc>
          <w:tcPr>
            <w:tcW w:w="2972" w:type="dxa"/>
            <w:shd w:val="clear" w:color="auto" w:fill="auto"/>
            <w:noWrap/>
          </w:tcPr>
          <w:p w:rsidR="00767563" w:rsidRPr="00EC070D" w:rsidRDefault="00767563" w:rsidP="00FA6ADF">
            <w:pPr>
              <w:rPr>
                <w:rFonts w:ascii="Calibri" w:hAnsi="Calibri" w:cs="Arial"/>
                <w:color w:val="000000"/>
                <w:szCs w:val="20"/>
              </w:rPr>
            </w:pPr>
            <w:r w:rsidRPr="00EC070D">
              <w:rPr>
                <w:rFonts w:ascii="Calibri" w:hAnsi="Calibri" w:cs="Arial"/>
                <w:color w:val="000000"/>
                <w:szCs w:val="20"/>
              </w:rPr>
              <w:t xml:space="preserve">Número de mecanismos de consulta establecidos en el marco de las Convenciones de Rio. </w:t>
            </w:r>
          </w:p>
        </w:tc>
        <w:tc>
          <w:tcPr>
            <w:tcW w:w="1201" w:type="dxa"/>
            <w:shd w:val="clear" w:color="auto" w:fill="auto"/>
            <w:noWrap/>
            <w:vAlign w:val="bottom"/>
          </w:tcPr>
          <w:p w:rsidR="00767563" w:rsidRPr="00EC070D" w:rsidRDefault="00767563" w:rsidP="00FA6ADF">
            <w:pPr>
              <w:rPr>
                <w:rFonts w:ascii="Calibri" w:hAnsi="Calibri" w:cs="Arial"/>
                <w:color w:val="000000"/>
                <w:szCs w:val="20"/>
              </w:rPr>
            </w:pPr>
            <w:r w:rsidRPr="00EC070D">
              <w:rPr>
                <w:rFonts w:ascii="Calibri" w:hAnsi="Calibri" w:cs="Arial"/>
                <w:color w:val="000000"/>
                <w:szCs w:val="20"/>
              </w:rPr>
              <w:t> </w:t>
            </w:r>
          </w:p>
        </w:tc>
        <w:tc>
          <w:tcPr>
            <w:tcW w:w="1785" w:type="dxa"/>
            <w:shd w:val="clear" w:color="auto" w:fill="auto"/>
          </w:tcPr>
          <w:p w:rsidR="00767563" w:rsidRPr="0007725D" w:rsidRDefault="003D782A" w:rsidP="00FA6ADF">
            <w:pPr>
              <w:jc w:val="center"/>
              <w:rPr>
                <w:rFonts w:ascii="Calibri" w:hAnsi="Calibri"/>
                <w:b/>
                <w:i/>
                <w:color w:val="5B63B7" w:themeColor="text2" w:themeTint="99"/>
                <w:szCs w:val="22"/>
              </w:rPr>
            </w:pPr>
            <w:r w:rsidRPr="0007725D">
              <w:rPr>
                <w:rFonts w:ascii="Calibri" w:hAnsi="Calibri"/>
                <w:b/>
                <w:i/>
                <w:color w:val="5B63B7" w:themeColor="text2" w:themeTint="99"/>
                <w:szCs w:val="22"/>
              </w:rPr>
              <w:t>NA</w:t>
            </w:r>
          </w:p>
        </w:tc>
      </w:tr>
      <w:tr w:rsidR="00767563" w:rsidRPr="0007725D" w:rsidTr="003D335D">
        <w:trPr>
          <w:trHeight w:val="540"/>
        </w:trPr>
        <w:tc>
          <w:tcPr>
            <w:tcW w:w="3134" w:type="dxa"/>
            <w:shd w:val="clear" w:color="auto" w:fill="auto"/>
            <w:noWrap/>
            <w:vAlign w:val="center"/>
          </w:tcPr>
          <w:p w:rsidR="00767563" w:rsidRPr="00EC070D" w:rsidRDefault="00767563" w:rsidP="00FA6ADF">
            <w:pPr>
              <w:rPr>
                <w:rFonts w:ascii="Calibri" w:hAnsi="Calibri" w:cs="Arial"/>
                <w:bCs/>
                <w:color w:val="000000"/>
                <w:szCs w:val="20"/>
              </w:rPr>
            </w:pPr>
          </w:p>
        </w:tc>
        <w:tc>
          <w:tcPr>
            <w:tcW w:w="568" w:type="dxa"/>
            <w:shd w:val="clear" w:color="auto" w:fill="auto"/>
            <w:noWrap/>
            <w:vAlign w:val="center"/>
          </w:tcPr>
          <w:p w:rsidR="00767563" w:rsidRPr="00EC070D" w:rsidRDefault="00767563" w:rsidP="00FA6ADF">
            <w:pPr>
              <w:jc w:val="center"/>
              <w:rPr>
                <w:rFonts w:ascii="Calibri" w:hAnsi="Calibri" w:cs="Arial"/>
                <w:b/>
                <w:bCs/>
                <w:color w:val="000000"/>
                <w:szCs w:val="20"/>
              </w:rPr>
            </w:pPr>
            <w:r w:rsidRPr="00EC070D">
              <w:rPr>
                <w:rFonts w:ascii="Calibri" w:hAnsi="Calibri" w:cs="Arial"/>
                <w:b/>
                <w:bCs/>
                <w:color w:val="000000"/>
                <w:szCs w:val="20"/>
              </w:rPr>
              <w:t>40</w:t>
            </w:r>
          </w:p>
        </w:tc>
        <w:tc>
          <w:tcPr>
            <w:tcW w:w="2972" w:type="dxa"/>
            <w:shd w:val="clear" w:color="auto" w:fill="auto"/>
            <w:noWrap/>
          </w:tcPr>
          <w:p w:rsidR="00767563" w:rsidRPr="00EC070D" w:rsidRDefault="00767563" w:rsidP="00FA6ADF">
            <w:pPr>
              <w:rPr>
                <w:rFonts w:ascii="Calibri" w:hAnsi="Calibri" w:cs="Arial"/>
                <w:color w:val="000000"/>
                <w:szCs w:val="20"/>
              </w:rPr>
            </w:pPr>
            <w:r w:rsidRPr="00EC070D">
              <w:rPr>
                <w:rFonts w:ascii="Calibri" w:hAnsi="Calibri" w:cs="Arial"/>
                <w:color w:val="000000"/>
                <w:szCs w:val="20"/>
              </w:rPr>
              <w:t xml:space="preserve">Número de innovaciones o nuevas tecnologías desarrolladas o aplicadas </w:t>
            </w:r>
          </w:p>
        </w:tc>
        <w:tc>
          <w:tcPr>
            <w:tcW w:w="1201" w:type="dxa"/>
            <w:shd w:val="clear" w:color="auto" w:fill="auto"/>
            <w:noWrap/>
            <w:vAlign w:val="bottom"/>
          </w:tcPr>
          <w:p w:rsidR="00767563" w:rsidRPr="00EC070D" w:rsidRDefault="00767563" w:rsidP="00FA6ADF">
            <w:pPr>
              <w:rPr>
                <w:rFonts w:ascii="Calibri" w:hAnsi="Calibri" w:cs="Arial"/>
                <w:color w:val="000000"/>
                <w:szCs w:val="20"/>
              </w:rPr>
            </w:pPr>
            <w:r w:rsidRPr="00EC070D">
              <w:rPr>
                <w:rFonts w:ascii="Calibri" w:hAnsi="Calibri" w:cs="Arial"/>
                <w:color w:val="000000"/>
                <w:szCs w:val="20"/>
              </w:rPr>
              <w:t> </w:t>
            </w:r>
          </w:p>
        </w:tc>
        <w:tc>
          <w:tcPr>
            <w:tcW w:w="1785" w:type="dxa"/>
            <w:shd w:val="clear" w:color="auto" w:fill="auto"/>
          </w:tcPr>
          <w:p w:rsidR="00767563" w:rsidRPr="0007725D" w:rsidRDefault="003D782A" w:rsidP="00FA6ADF">
            <w:pPr>
              <w:jc w:val="center"/>
              <w:rPr>
                <w:rFonts w:ascii="Calibri" w:hAnsi="Calibri"/>
                <w:b/>
                <w:i/>
                <w:color w:val="5B63B7" w:themeColor="text2" w:themeTint="99"/>
                <w:szCs w:val="22"/>
              </w:rPr>
            </w:pPr>
            <w:r w:rsidRPr="0007725D">
              <w:rPr>
                <w:rFonts w:ascii="Calibri" w:hAnsi="Calibri"/>
                <w:b/>
                <w:i/>
                <w:color w:val="5B63B7" w:themeColor="text2" w:themeTint="99"/>
                <w:szCs w:val="22"/>
              </w:rPr>
              <w:t>NA</w:t>
            </w:r>
          </w:p>
        </w:tc>
      </w:tr>
      <w:tr w:rsidR="00767563" w:rsidRPr="0007725D" w:rsidTr="003D335D">
        <w:trPr>
          <w:trHeight w:val="540"/>
        </w:trPr>
        <w:tc>
          <w:tcPr>
            <w:tcW w:w="3134" w:type="dxa"/>
            <w:shd w:val="clear" w:color="auto" w:fill="auto"/>
            <w:noWrap/>
            <w:vAlign w:val="center"/>
          </w:tcPr>
          <w:p w:rsidR="00767563" w:rsidRPr="00EC070D" w:rsidRDefault="00767563" w:rsidP="00FA6ADF">
            <w:pPr>
              <w:rPr>
                <w:rFonts w:ascii="Calibri" w:hAnsi="Calibri" w:cs="Arial"/>
                <w:bCs/>
                <w:color w:val="000000"/>
                <w:szCs w:val="20"/>
              </w:rPr>
            </w:pPr>
          </w:p>
        </w:tc>
        <w:tc>
          <w:tcPr>
            <w:tcW w:w="568" w:type="dxa"/>
            <w:shd w:val="clear" w:color="auto" w:fill="auto"/>
            <w:noWrap/>
            <w:vAlign w:val="center"/>
          </w:tcPr>
          <w:p w:rsidR="00767563" w:rsidRPr="00EC070D" w:rsidRDefault="00767563" w:rsidP="00FA6ADF">
            <w:pPr>
              <w:jc w:val="center"/>
              <w:rPr>
                <w:rFonts w:ascii="Calibri" w:hAnsi="Calibri" w:cs="Arial"/>
                <w:b/>
                <w:bCs/>
                <w:color w:val="000000"/>
                <w:szCs w:val="20"/>
              </w:rPr>
            </w:pPr>
            <w:r w:rsidRPr="00EC070D">
              <w:rPr>
                <w:rFonts w:ascii="Calibri" w:hAnsi="Calibri" w:cs="Arial"/>
                <w:b/>
                <w:bCs/>
                <w:color w:val="000000"/>
                <w:szCs w:val="20"/>
              </w:rPr>
              <w:t>41</w:t>
            </w:r>
          </w:p>
        </w:tc>
        <w:tc>
          <w:tcPr>
            <w:tcW w:w="2972" w:type="dxa"/>
            <w:shd w:val="clear" w:color="auto" w:fill="auto"/>
            <w:noWrap/>
          </w:tcPr>
          <w:p w:rsidR="00767563" w:rsidRPr="00EC070D" w:rsidRDefault="00767563" w:rsidP="00FA6ADF">
            <w:pPr>
              <w:rPr>
                <w:rFonts w:ascii="Calibri" w:hAnsi="Calibri" w:cs="Arial"/>
                <w:color w:val="000000"/>
                <w:szCs w:val="20"/>
              </w:rPr>
            </w:pPr>
            <w:r w:rsidRPr="00EC070D">
              <w:rPr>
                <w:rFonts w:ascii="Calibri" w:hAnsi="Calibri" w:cs="Arial"/>
                <w:color w:val="000000"/>
                <w:szCs w:val="20"/>
              </w:rPr>
              <w:t>Número de políticas regionales o locales influenciadas  (nivel de influencia  0–1–2– 3–4)</w:t>
            </w:r>
          </w:p>
        </w:tc>
        <w:tc>
          <w:tcPr>
            <w:tcW w:w="1201" w:type="dxa"/>
            <w:shd w:val="clear" w:color="auto" w:fill="auto"/>
            <w:noWrap/>
            <w:vAlign w:val="bottom"/>
          </w:tcPr>
          <w:p w:rsidR="00767563" w:rsidRPr="00EC070D" w:rsidRDefault="00767563" w:rsidP="00FA6ADF">
            <w:pPr>
              <w:rPr>
                <w:rFonts w:ascii="Calibri" w:hAnsi="Calibri" w:cs="Arial"/>
                <w:color w:val="000000"/>
                <w:szCs w:val="20"/>
              </w:rPr>
            </w:pPr>
            <w:r w:rsidRPr="00EC070D">
              <w:rPr>
                <w:rFonts w:ascii="Calibri" w:hAnsi="Calibri" w:cs="Arial"/>
                <w:color w:val="000000"/>
                <w:szCs w:val="20"/>
              </w:rPr>
              <w:t> </w:t>
            </w:r>
          </w:p>
        </w:tc>
        <w:tc>
          <w:tcPr>
            <w:tcW w:w="1785" w:type="dxa"/>
            <w:shd w:val="clear" w:color="auto" w:fill="auto"/>
          </w:tcPr>
          <w:p w:rsidR="00370BFC" w:rsidRPr="0007725D" w:rsidRDefault="003D782A" w:rsidP="001C0741">
            <w:pPr>
              <w:jc w:val="center"/>
              <w:rPr>
                <w:rFonts w:ascii="Calibri" w:hAnsi="Calibri"/>
                <w:b/>
                <w:i/>
                <w:color w:val="5B63B7" w:themeColor="text2" w:themeTint="99"/>
                <w:szCs w:val="22"/>
              </w:rPr>
            </w:pPr>
            <w:r w:rsidRPr="0007725D">
              <w:rPr>
                <w:rFonts w:ascii="Calibri" w:hAnsi="Calibri"/>
                <w:b/>
                <w:i/>
                <w:color w:val="5B63B7" w:themeColor="text2" w:themeTint="99"/>
                <w:szCs w:val="22"/>
              </w:rPr>
              <w:t>NA</w:t>
            </w:r>
          </w:p>
        </w:tc>
      </w:tr>
      <w:tr w:rsidR="00767563" w:rsidRPr="0007725D" w:rsidTr="003D335D">
        <w:trPr>
          <w:trHeight w:val="540"/>
        </w:trPr>
        <w:tc>
          <w:tcPr>
            <w:tcW w:w="3134" w:type="dxa"/>
            <w:shd w:val="clear" w:color="auto" w:fill="auto"/>
            <w:noWrap/>
          </w:tcPr>
          <w:p w:rsidR="00767563" w:rsidRPr="009B70B6" w:rsidRDefault="00767563" w:rsidP="00FA6ADF">
            <w:pPr>
              <w:rPr>
                <w:rFonts w:ascii="Calibri" w:hAnsi="Calibri" w:cs="Arial"/>
                <w:bCs/>
                <w:color w:val="000000"/>
                <w:szCs w:val="20"/>
              </w:rPr>
            </w:pPr>
            <w:r w:rsidRPr="009B70B6">
              <w:rPr>
                <w:rFonts w:ascii="Calibri" w:hAnsi="Calibri" w:cs="Arial"/>
                <w:bCs/>
                <w:color w:val="000000"/>
                <w:szCs w:val="20"/>
              </w:rPr>
              <w:t>Medios de Vida y Desarrollo Sostenible</w:t>
            </w:r>
          </w:p>
        </w:tc>
        <w:tc>
          <w:tcPr>
            <w:tcW w:w="568" w:type="dxa"/>
            <w:shd w:val="clear" w:color="auto" w:fill="auto"/>
            <w:noWrap/>
            <w:vAlign w:val="center"/>
          </w:tcPr>
          <w:p w:rsidR="00767563" w:rsidRPr="009B70B6" w:rsidRDefault="00767563" w:rsidP="00FA6ADF">
            <w:pPr>
              <w:jc w:val="center"/>
              <w:rPr>
                <w:rFonts w:ascii="Calibri" w:hAnsi="Calibri" w:cs="Arial"/>
                <w:b/>
                <w:bCs/>
                <w:color w:val="000000"/>
                <w:szCs w:val="20"/>
              </w:rPr>
            </w:pPr>
            <w:r w:rsidRPr="009B70B6">
              <w:rPr>
                <w:rFonts w:ascii="Calibri" w:hAnsi="Calibri" w:cs="Arial"/>
                <w:b/>
                <w:bCs/>
                <w:color w:val="000000"/>
                <w:szCs w:val="20"/>
              </w:rPr>
              <w:t>42</w:t>
            </w:r>
          </w:p>
        </w:tc>
        <w:tc>
          <w:tcPr>
            <w:tcW w:w="2972" w:type="dxa"/>
            <w:shd w:val="clear" w:color="auto" w:fill="auto"/>
            <w:noWrap/>
          </w:tcPr>
          <w:p w:rsidR="00767563" w:rsidRPr="007D783A" w:rsidRDefault="00767563" w:rsidP="00FA6ADF">
            <w:pPr>
              <w:rPr>
                <w:rFonts w:ascii="Calibri" w:hAnsi="Calibri" w:cs="Arial"/>
                <w:color w:val="000000"/>
                <w:szCs w:val="20"/>
              </w:rPr>
            </w:pPr>
            <w:r w:rsidRPr="007D783A">
              <w:rPr>
                <w:rFonts w:ascii="Calibri" w:hAnsi="Calibri" w:cs="Arial"/>
                <w:color w:val="000000"/>
                <w:szCs w:val="20"/>
              </w:rPr>
              <w:t>Número de mujeres de las comunidades participando</w:t>
            </w:r>
          </w:p>
        </w:tc>
        <w:tc>
          <w:tcPr>
            <w:tcW w:w="1201" w:type="dxa"/>
            <w:shd w:val="clear" w:color="auto" w:fill="auto"/>
            <w:noWrap/>
            <w:vAlign w:val="bottom"/>
          </w:tcPr>
          <w:p w:rsidR="00767563" w:rsidRPr="007D783A" w:rsidRDefault="00767563" w:rsidP="00FA6ADF">
            <w:pPr>
              <w:rPr>
                <w:rFonts w:ascii="Calibri" w:hAnsi="Calibri" w:cs="Arial"/>
                <w:color w:val="000000"/>
                <w:szCs w:val="20"/>
              </w:rPr>
            </w:pPr>
            <w:r w:rsidRPr="007D783A">
              <w:rPr>
                <w:rFonts w:ascii="Calibri" w:hAnsi="Calibri" w:cs="Arial"/>
                <w:color w:val="000000"/>
                <w:szCs w:val="20"/>
              </w:rPr>
              <w:t> </w:t>
            </w:r>
          </w:p>
        </w:tc>
        <w:tc>
          <w:tcPr>
            <w:tcW w:w="1785" w:type="dxa"/>
            <w:shd w:val="clear" w:color="auto" w:fill="auto"/>
          </w:tcPr>
          <w:p w:rsidR="00767563" w:rsidRPr="0007725D" w:rsidRDefault="00687296" w:rsidP="007432C3">
            <w:pPr>
              <w:jc w:val="center"/>
              <w:rPr>
                <w:rFonts w:ascii="Calibri" w:hAnsi="Calibri"/>
                <w:b/>
                <w:i/>
                <w:color w:val="5B63B7" w:themeColor="text2" w:themeTint="99"/>
                <w:szCs w:val="22"/>
              </w:rPr>
            </w:pPr>
            <w:r w:rsidRPr="0007725D">
              <w:rPr>
                <w:rFonts w:ascii="Calibri" w:hAnsi="Calibri"/>
                <w:b/>
                <w:i/>
                <w:color w:val="5B63B7" w:themeColor="text2" w:themeTint="99"/>
                <w:szCs w:val="22"/>
              </w:rPr>
              <w:t>7</w:t>
            </w:r>
          </w:p>
        </w:tc>
      </w:tr>
      <w:tr w:rsidR="00767563" w:rsidRPr="0007725D" w:rsidTr="003D335D">
        <w:trPr>
          <w:trHeight w:val="363"/>
        </w:trPr>
        <w:tc>
          <w:tcPr>
            <w:tcW w:w="3134" w:type="dxa"/>
            <w:shd w:val="clear" w:color="auto" w:fill="auto"/>
            <w:noWrap/>
            <w:vAlign w:val="center"/>
          </w:tcPr>
          <w:p w:rsidR="00767563" w:rsidRPr="009B70B6" w:rsidRDefault="00767563" w:rsidP="00FA6ADF">
            <w:pPr>
              <w:rPr>
                <w:rFonts w:ascii="Calibri" w:hAnsi="Calibri" w:cs="Arial"/>
                <w:bCs/>
                <w:color w:val="000000"/>
                <w:szCs w:val="20"/>
              </w:rPr>
            </w:pPr>
          </w:p>
        </w:tc>
        <w:tc>
          <w:tcPr>
            <w:tcW w:w="568" w:type="dxa"/>
            <w:shd w:val="clear" w:color="auto" w:fill="auto"/>
            <w:noWrap/>
            <w:vAlign w:val="center"/>
          </w:tcPr>
          <w:p w:rsidR="00767563" w:rsidRPr="009B70B6" w:rsidRDefault="00767563" w:rsidP="00FA6ADF">
            <w:pPr>
              <w:jc w:val="center"/>
              <w:rPr>
                <w:rFonts w:ascii="Calibri" w:hAnsi="Calibri" w:cs="Arial"/>
                <w:b/>
                <w:bCs/>
                <w:color w:val="000000"/>
                <w:szCs w:val="20"/>
              </w:rPr>
            </w:pPr>
            <w:r w:rsidRPr="009B70B6">
              <w:rPr>
                <w:rFonts w:ascii="Calibri" w:hAnsi="Calibri" w:cs="Arial"/>
                <w:b/>
                <w:bCs/>
                <w:color w:val="000000"/>
                <w:szCs w:val="20"/>
              </w:rPr>
              <w:t>43</w:t>
            </w:r>
          </w:p>
        </w:tc>
        <w:tc>
          <w:tcPr>
            <w:tcW w:w="2972" w:type="dxa"/>
            <w:shd w:val="clear" w:color="auto" w:fill="auto"/>
            <w:noWrap/>
          </w:tcPr>
          <w:p w:rsidR="00767563" w:rsidRPr="007D783A" w:rsidRDefault="00767563" w:rsidP="00FA6ADF">
            <w:pPr>
              <w:rPr>
                <w:rFonts w:ascii="Calibri" w:hAnsi="Calibri" w:cs="Arial"/>
                <w:color w:val="000000"/>
                <w:szCs w:val="20"/>
              </w:rPr>
            </w:pPr>
            <w:r w:rsidRPr="007D783A">
              <w:rPr>
                <w:rFonts w:ascii="Calibri" w:hAnsi="Calibri" w:cs="Arial"/>
                <w:color w:val="000000"/>
                <w:szCs w:val="20"/>
              </w:rPr>
              <w:t>Número de hombres de las comunidades participando</w:t>
            </w:r>
          </w:p>
        </w:tc>
        <w:tc>
          <w:tcPr>
            <w:tcW w:w="1201" w:type="dxa"/>
            <w:shd w:val="clear" w:color="auto" w:fill="auto"/>
            <w:noWrap/>
            <w:vAlign w:val="bottom"/>
          </w:tcPr>
          <w:p w:rsidR="00767563" w:rsidRPr="007D783A" w:rsidRDefault="00767563" w:rsidP="00FA6ADF">
            <w:pPr>
              <w:rPr>
                <w:rFonts w:ascii="Calibri" w:hAnsi="Calibri" w:cs="Arial"/>
                <w:color w:val="000000"/>
                <w:szCs w:val="20"/>
              </w:rPr>
            </w:pPr>
            <w:r w:rsidRPr="007D783A">
              <w:rPr>
                <w:rFonts w:ascii="Calibri" w:hAnsi="Calibri" w:cs="Arial"/>
                <w:color w:val="000000"/>
                <w:szCs w:val="20"/>
              </w:rPr>
              <w:t> </w:t>
            </w:r>
          </w:p>
        </w:tc>
        <w:tc>
          <w:tcPr>
            <w:tcW w:w="1785" w:type="dxa"/>
            <w:shd w:val="clear" w:color="auto" w:fill="auto"/>
          </w:tcPr>
          <w:p w:rsidR="00767563" w:rsidRPr="0007725D" w:rsidRDefault="00687296" w:rsidP="00FA6ADF">
            <w:pPr>
              <w:jc w:val="center"/>
              <w:rPr>
                <w:rFonts w:ascii="Calibri" w:hAnsi="Calibri"/>
                <w:b/>
                <w:i/>
                <w:color w:val="5B63B7" w:themeColor="text2" w:themeTint="99"/>
                <w:szCs w:val="22"/>
              </w:rPr>
            </w:pPr>
            <w:r w:rsidRPr="0007725D">
              <w:rPr>
                <w:rFonts w:ascii="Calibri" w:hAnsi="Calibri"/>
                <w:b/>
                <w:i/>
                <w:color w:val="5B63B7" w:themeColor="text2" w:themeTint="99"/>
                <w:szCs w:val="22"/>
              </w:rPr>
              <w:t>3</w:t>
            </w:r>
          </w:p>
        </w:tc>
      </w:tr>
      <w:tr w:rsidR="00767563" w:rsidRPr="0007725D" w:rsidTr="003D335D">
        <w:trPr>
          <w:trHeight w:val="540"/>
        </w:trPr>
        <w:tc>
          <w:tcPr>
            <w:tcW w:w="3134" w:type="dxa"/>
            <w:shd w:val="clear" w:color="auto" w:fill="auto"/>
            <w:noWrap/>
          </w:tcPr>
          <w:p w:rsidR="00767563" w:rsidRPr="00EC070D" w:rsidRDefault="00767563" w:rsidP="00FA6ADF">
            <w:pPr>
              <w:rPr>
                <w:rFonts w:ascii="Calibri" w:hAnsi="Calibri" w:cs="Arial"/>
                <w:bCs/>
                <w:color w:val="000000"/>
                <w:szCs w:val="20"/>
              </w:rPr>
            </w:pPr>
            <w:r w:rsidRPr="00EC070D">
              <w:rPr>
                <w:rFonts w:ascii="Calibri" w:hAnsi="Calibri" w:cs="Arial"/>
                <w:bCs/>
                <w:color w:val="000000"/>
                <w:szCs w:val="20"/>
              </w:rPr>
              <w:t>Empoderamiento</w:t>
            </w:r>
          </w:p>
        </w:tc>
        <w:tc>
          <w:tcPr>
            <w:tcW w:w="568" w:type="dxa"/>
            <w:shd w:val="clear" w:color="auto" w:fill="auto"/>
            <w:noWrap/>
            <w:vAlign w:val="center"/>
          </w:tcPr>
          <w:p w:rsidR="00767563" w:rsidRPr="00EC070D" w:rsidRDefault="00767563" w:rsidP="00FA6ADF">
            <w:pPr>
              <w:jc w:val="center"/>
              <w:rPr>
                <w:rFonts w:ascii="Calibri" w:hAnsi="Calibri" w:cs="Arial"/>
                <w:b/>
                <w:bCs/>
                <w:color w:val="000000"/>
                <w:szCs w:val="20"/>
              </w:rPr>
            </w:pPr>
            <w:r w:rsidRPr="00EC070D">
              <w:rPr>
                <w:rFonts w:ascii="Calibri" w:hAnsi="Calibri" w:cs="Arial"/>
                <w:b/>
                <w:bCs/>
                <w:color w:val="000000"/>
                <w:szCs w:val="20"/>
              </w:rPr>
              <w:t>44</w:t>
            </w:r>
          </w:p>
        </w:tc>
        <w:tc>
          <w:tcPr>
            <w:tcW w:w="2972" w:type="dxa"/>
            <w:shd w:val="clear" w:color="auto" w:fill="auto"/>
            <w:noWrap/>
          </w:tcPr>
          <w:p w:rsidR="00767563" w:rsidRPr="00EC070D" w:rsidRDefault="00767563" w:rsidP="00FA6ADF">
            <w:pPr>
              <w:rPr>
                <w:rFonts w:ascii="Calibri" w:hAnsi="Calibri" w:cs="Arial"/>
                <w:color w:val="000000"/>
                <w:szCs w:val="20"/>
              </w:rPr>
            </w:pPr>
            <w:r w:rsidRPr="00EC070D">
              <w:rPr>
                <w:rFonts w:ascii="Calibri" w:hAnsi="Calibri" w:cs="Arial"/>
                <w:color w:val="000000"/>
                <w:szCs w:val="20"/>
              </w:rPr>
              <w:t xml:space="preserve">Número de ONG o CBO conformadas o registradas </w:t>
            </w:r>
          </w:p>
        </w:tc>
        <w:tc>
          <w:tcPr>
            <w:tcW w:w="1201" w:type="dxa"/>
            <w:shd w:val="clear" w:color="auto" w:fill="auto"/>
            <w:noWrap/>
            <w:vAlign w:val="bottom"/>
          </w:tcPr>
          <w:p w:rsidR="00767563" w:rsidRPr="00EC070D" w:rsidRDefault="00767563" w:rsidP="00FA6ADF">
            <w:pPr>
              <w:rPr>
                <w:rFonts w:ascii="Calibri" w:hAnsi="Calibri" w:cs="Arial"/>
                <w:color w:val="000000"/>
                <w:szCs w:val="20"/>
              </w:rPr>
            </w:pPr>
            <w:r w:rsidRPr="00EC070D">
              <w:rPr>
                <w:rFonts w:ascii="Calibri" w:hAnsi="Calibri" w:cs="Arial"/>
                <w:color w:val="000000"/>
                <w:szCs w:val="20"/>
              </w:rPr>
              <w:t> </w:t>
            </w:r>
          </w:p>
        </w:tc>
        <w:tc>
          <w:tcPr>
            <w:tcW w:w="1785" w:type="dxa"/>
            <w:shd w:val="clear" w:color="auto" w:fill="auto"/>
          </w:tcPr>
          <w:p w:rsidR="00767563" w:rsidRPr="0007725D" w:rsidRDefault="00687296" w:rsidP="00FA6ADF">
            <w:pPr>
              <w:jc w:val="center"/>
              <w:rPr>
                <w:rFonts w:ascii="Calibri" w:hAnsi="Calibri"/>
                <w:b/>
                <w:i/>
                <w:color w:val="5B63B7" w:themeColor="text2" w:themeTint="99"/>
                <w:szCs w:val="22"/>
              </w:rPr>
            </w:pPr>
            <w:r w:rsidRPr="0007725D">
              <w:rPr>
                <w:rFonts w:ascii="Calibri" w:hAnsi="Calibri"/>
                <w:b/>
                <w:i/>
                <w:color w:val="5B63B7" w:themeColor="text2" w:themeTint="99"/>
                <w:szCs w:val="22"/>
              </w:rPr>
              <w:t>1</w:t>
            </w:r>
          </w:p>
        </w:tc>
      </w:tr>
      <w:tr w:rsidR="00767563" w:rsidRPr="0007725D" w:rsidTr="003D335D">
        <w:trPr>
          <w:trHeight w:val="540"/>
        </w:trPr>
        <w:tc>
          <w:tcPr>
            <w:tcW w:w="3134" w:type="dxa"/>
            <w:shd w:val="clear" w:color="auto" w:fill="auto"/>
            <w:noWrap/>
            <w:vAlign w:val="center"/>
          </w:tcPr>
          <w:p w:rsidR="00767563" w:rsidRPr="00EC070D" w:rsidRDefault="00767563" w:rsidP="00FA6ADF">
            <w:pPr>
              <w:rPr>
                <w:rFonts w:ascii="Calibri" w:hAnsi="Calibri" w:cs="Arial"/>
                <w:b/>
                <w:bCs/>
                <w:color w:val="000000"/>
                <w:szCs w:val="20"/>
              </w:rPr>
            </w:pPr>
          </w:p>
        </w:tc>
        <w:tc>
          <w:tcPr>
            <w:tcW w:w="568" w:type="dxa"/>
            <w:shd w:val="clear" w:color="auto" w:fill="auto"/>
            <w:noWrap/>
            <w:vAlign w:val="center"/>
          </w:tcPr>
          <w:p w:rsidR="00767563" w:rsidRPr="00EC070D" w:rsidRDefault="00767563" w:rsidP="00FA6ADF">
            <w:pPr>
              <w:jc w:val="center"/>
              <w:rPr>
                <w:rFonts w:ascii="Calibri" w:hAnsi="Calibri" w:cs="Arial"/>
                <w:b/>
                <w:bCs/>
                <w:color w:val="000000"/>
                <w:szCs w:val="20"/>
              </w:rPr>
            </w:pPr>
            <w:r w:rsidRPr="00EC070D">
              <w:rPr>
                <w:rFonts w:ascii="Calibri" w:hAnsi="Calibri" w:cs="Arial"/>
                <w:b/>
                <w:bCs/>
                <w:color w:val="000000"/>
                <w:szCs w:val="20"/>
              </w:rPr>
              <w:t>45</w:t>
            </w:r>
          </w:p>
        </w:tc>
        <w:tc>
          <w:tcPr>
            <w:tcW w:w="2972" w:type="dxa"/>
            <w:shd w:val="clear" w:color="auto" w:fill="auto"/>
            <w:noWrap/>
          </w:tcPr>
          <w:p w:rsidR="00767563" w:rsidRPr="00EC070D" w:rsidRDefault="00767563" w:rsidP="00FA6ADF">
            <w:pPr>
              <w:rPr>
                <w:rFonts w:ascii="Calibri" w:hAnsi="Calibri" w:cs="Arial"/>
                <w:color w:val="000000"/>
                <w:szCs w:val="20"/>
              </w:rPr>
            </w:pPr>
            <w:r w:rsidRPr="00EC070D">
              <w:rPr>
                <w:rFonts w:ascii="Calibri" w:hAnsi="Calibri" w:cs="Arial"/>
                <w:color w:val="000000"/>
                <w:szCs w:val="20"/>
              </w:rPr>
              <w:t xml:space="preserve">Número de personas indígenas apoyadas directamente </w:t>
            </w:r>
          </w:p>
        </w:tc>
        <w:tc>
          <w:tcPr>
            <w:tcW w:w="1201" w:type="dxa"/>
            <w:shd w:val="clear" w:color="auto" w:fill="auto"/>
            <w:noWrap/>
            <w:vAlign w:val="bottom"/>
          </w:tcPr>
          <w:p w:rsidR="00767563" w:rsidRPr="00EC070D" w:rsidRDefault="00767563" w:rsidP="00FA6ADF">
            <w:pPr>
              <w:rPr>
                <w:rFonts w:ascii="Calibri" w:hAnsi="Calibri" w:cs="Arial"/>
                <w:color w:val="000000"/>
                <w:szCs w:val="20"/>
              </w:rPr>
            </w:pPr>
            <w:r w:rsidRPr="00EC070D">
              <w:rPr>
                <w:rFonts w:ascii="Calibri" w:hAnsi="Calibri" w:cs="Arial"/>
                <w:color w:val="000000"/>
                <w:szCs w:val="20"/>
              </w:rPr>
              <w:t> </w:t>
            </w:r>
          </w:p>
        </w:tc>
        <w:tc>
          <w:tcPr>
            <w:tcW w:w="1785" w:type="dxa"/>
            <w:shd w:val="clear" w:color="auto" w:fill="auto"/>
          </w:tcPr>
          <w:p w:rsidR="00370BFC" w:rsidRPr="0007725D" w:rsidRDefault="003D782A" w:rsidP="00FA6ADF">
            <w:pPr>
              <w:jc w:val="center"/>
              <w:rPr>
                <w:rFonts w:ascii="Calibri" w:hAnsi="Calibri"/>
                <w:b/>
                <w:i/>
                <w:color w:val="5B63B7" w:themeColor="text2" w:themeTint="99"/>
                <w:szCs w:val="22"/>
              </w:rPr>
            </w:pPr>
            <w:r w:rsidRPr="0007725D">
              <w:rPr>
                <w:rFonts w:ascii="Calibri" w:hAnsi="Calibri"/>
                <w:b/>
                <w:i/>
                <w:color w:val="5B63B7" w:themeColor="text2" w:themeTint="99"/>
                <w:szCs w:val="22"/>
              </w:rPr>
              <w:t>NA</w:t>
            </w:r>
          </w:p>
        </w:tc>
      </w:tr>
      <w:tr w:rsidR="00767563" w:rsidRPr="0007725D" w:rsidTr="003D335D">
        <w:trPr>
          <w:trHeight w:val="540"/>
        </w:trPr>
        <w:tc>
          <w:tcPr>
            <w:tcW w:w="3134" w:type="dxa"/>
            <w:shd w:val="clear" w:color="auto" w:fill="auto"/>
            <w:noWrap/>
            <w:vAlign w:val="center"/>
          </w:tcPr>
          <w:p w:rsidR="00767563" w:rsidRPr="00EC070D" w:rsidRDefault="00767563" w:rsidP="00FA6ADF">
            <w:pPr>
              <w:rPr>
                <w:rFonts w:ascii="Calibri" w:hAnsi="Calibri" w:cs="Arial"/>
                <w:b/>
                <w:bCs/>
                <w:color w:val="000000"/>
                <w:szCs w:val="20"/>
              </w:rPr>
            </w:pPr>
          </w:p>
        </w:tc>
        <w:tc>
          <w:tcPr>
            <w:tcW w:w="568" w:type="dxa"/>
            <w:shd w:val="clear" w:color="auto" w:fill="auto"/>
            <w:noWrap/>
            <w:vAlign w:val="center"/>
          </w:tcPr>
          <w:p w:rsidR="00767563" w:rsidRPr="00EC070D" w:rsidRDefault="00767563" w:rsidP="00FA6ADF">
            <w:pPr>
              <w:jc w:val="center"/>
              <w:rPr>
                <w:rFonts w:ascii="Calibri" w:hAnsi="Calibri" w:cs="Arial"/>
                <w:b/>
                <w:bCs/>
                <w:color w:val="000000"/>
                <w:szCs w:val="20"/>
              </w:rPr>
            </w:pPr>
            <w:r w:rsidRPr="00EC070D">
              <w:rPr>
                <w:rFonts w:ascii="Calibri" w:hAnsi="Calibri" w:cs="Arial"/>
                <w:b/>
                <w:bCs/>
                <w:color w:val="000000"/>
                <w:szCs w:val="20"/>
              </w:rPr>
              <w:t>46</w:t>
            </w:r>
          </w:p>
        </w:tc>
        <w:tc>
          <w:tcPr>
            <w:tcW w:w="2972" w:type="dxa"/>
            <w:shd w:val="clear" w:color="auto" w:fill="auto"/>
            <w:noWrap/>
          </w:tcPr>
          <w:p w:rsidR="00767563" w:rsidRPr="00EC070D" w:rsidRDefault="00767563" w:rsidP="00FA6ADF">
            <w:pPr>
              <w:rPr>
                <w:rFonts w:ascii="Calibri" w:hAnsi="Calibri" w:cs="Arial"/>
                <w:color w:val="000000"/>
                <w:szCs w:val="20"/>
              </w:rPr>
            </w:pPr>
            <w:r w:rsidRPr="00EC070D">
              <w:rPr>
                <w:rFonts w:ascii="Calibri" w:hAnsi="Calibri" w:cs="Arial"/>
                <w:color w:val="000000"/>
                <w:szCs w:val="20"/>
              </w:rPr>
              <w:t xml:space="preserve">Número de mujeres en puestos de dirección dentro de la OBC y del proyecto </w:t>
            </w:r>
          </w:p>
        </w:tc>
        <w:tc>
          <w:tcPr>
            <w:tcW w:w="1201" w:type="dxa"/>
            <w:shd w:val="clear" w:color="auto" w:fill="auto"/>
            <w:noWrap/>
            <w:vAlign w:val="bottom"/>
          </w:tcPr>
          <w:p w:rsidR="00767563" w:rsidRPr="00EC070D" w:rsidRDefault="00767563" w:rsidP="00FA6ADF">
            <w:pPr>
              <w:rPr>
                <w:rFonts w:ascii="Calibri" w:hAnsi="Calibri" w:cs="Arial"/>
                <w:color w:val="000000"/>
                <w:szCs w:val="20"/>
              </w:rPr>
            </w:pPr>
            <w:r w:rsidRPr="00EC070D">
              <w:rPr>
                <w:rFonts w:ascii="Calibri" w:hAnsi="Calibri" w:cs="Arial"/>
                <w:color w:val="000000"/>
                <w:szCs w:val="20"/>
              </w:rPr>
              <w:t> </w:t>
            </w:r>
          </w:p>
        </w:tc>
        <w:tc>
          <w:tcPr>
            <w:tcW w:w="1785" w:type="dxa"/>
            <w:shd w:val="clear" w:color="auto" w:fill="auto"/>
          </w:tcPr>
          <w:p w:rsidR="00767563" w:rsidRPr="0007725D" w:rsidRDefault="003D782A" w:rsidP="00FA6ADF">
            <w:pPr>
              <w:jc w:val="center"/>
              <w:rPr>
                <w:rFonts w:ascii="Calibri" w:hAnsi="Calibri"/>
                <w:b/>
                <w:i/>
                <w:color w:val="5B63B7" w:themeColor="text2" w:themeTint="99"/>
                <w:szCs w:val="22"/>
              </w:rPr>
            </w:pPr>
            <w:r w:rsidRPr="0007725D">
              <w:rPr>
                <w:rFonts w:ascii="Calibri" w:hAnsi="Calibri"/>
                <w:b/>
                <w:i/>
                <w:color w:val="5B63B7" w:themeColor="text2" w:themeTint="99"/>
                <w:szCs w:val="22"/>
              </w:rPr>
              <w:t>0</w:t>
            </w:r>
          </w:p>
        </w:tc>
      </w:tr>
      <w:tr w:rsidR="00767563" w:rsidRPr="0007725D" w:rsidTr="003D335D">
        <w:trPr>
          <w:trHeight w:val="540"/>
        </w:trPr>
        <w:tc>
          <w:tcPr>
            <w:tcW w:w="3134" w:type="dxa"/>
            <w:shd w:val="clear" w:color="auto" w:fill="auto"/>
            <w:noWrap/>
            <w:vAlign w:val="center"/>
          </w:tcPr>
          <w:p w:rsidR="00767563" w:rsidRPr="00EC070D" w:rsidRDefault="00767563" w:rsidP="00FA6ADF">
            <w:pPr>
              <w:rPr>
                <w:rFonts w:ascii="Calibri" w:hAnsi="Calibri" w:cs="Arial"/>
                <w:b/>
                <w:bCs/>
                <w:color w:val="000000"/>
                <w:szCs w:val="20"/>
              </w:rPr>
            </w:pPr>
          </w:p>
        </w:tc>
        <w:tc>
          <w:tcPr>
            <w:tcW w:w="568" w:type="dxa"/>
            <w:shd w:val="clear" w:color="auto" w:fill="auto"/>
            <w:noWrap/>
            <w:vAlign w:val="center"/>
          </w:tcPr>
          <w:p w:rsidR="00767563" w:rsidRPr="00EC070D" w:rsidRDefault="00767563" w:rsidP="00FA6ADF">
            <w:pPr>
              <w:jc w:val="center"/>
              <w:rPr>
                <w:rFonts w:ascii="Calibri" w:hAnsi="Calibri" w:cs="Arial"/>
                <w:b/>
                <w:bCs/>
                <w:color w:val="000000"/>
                <w:szCs w:val="20"/>
              </w:rPr>
            </w:pPr>
            <w:r w:rsidRPr="00EC070D">
              <w:rPr>
                <w:rFonts w:ascii="Calibri" w:hAnsi="Calibri" w:cs="Arial"/>
                <w:b/>
                <w:bCs/>
                <w:color w:val="000000"/>
                <w:szCs w:val="20"/>
              </w:rPr>
              <w:t>47</w:t>
            </w:r>
          </w:p>
        </w:tc>
        <w:tc>
          <w:tcPr>
            <w:tcW w:w="2972" w:type="dxa"/>
            <w:shd w:val="clear" w:color="auto" w:fill="auto"/>
            <w:noWrap/>
          </w:tcPr>
          <w:p w:rsidR="00767563" w:rsidRPr="00EC070D" w:rsidRDefault="00767563" w:rsidP="00FA6ADF">
            <w:pPr>
              <w:rPr>
                <w:rFonts w:ascii="Calibri" w:hAnsi="Calibri" w:cs="Arial"/>
                <w:color w:val="000000"/>
                <w:szCs w:val="20"/>
              </w:rPr>
            </w:pPr>
            <w:r w:rsidRPr="00EC070D">
              <w:rPr>
                <w:rFonts w:ascii="Calibri" w:hAnsi="Calibri" w:cs="Arial"/>
                <w:color w:val="000000"/>
                <w:szCs w:val="20"/>
              </w:rPr>
              <w:t xml:space="preserve">Número de estándares de calidad/marcas alcanzadas </w:t>
            </w:r>
          </w:p>
        </w:tc>
        <w:tc>
          <w:tcPr>
            <w:tcW w:w="1201" w:type="dxa"/>
            <w:shd w:val="clear" w:color="auto" w:fill="auto"/>
            <w:noWrap/>
            <w:vAlign w:val="bottom"/>
          </w:tcPr>
          <w:p w:rsidR="00767563" w:rsidRPr="00EC070D" w:rsidRDefault="00767563" w:rsidP="00FA6ADF">
            <w:pPr>
              <w:rPr>
                <w:rFonts w:ascii="Calibri" w:hAnsi="Calibri" w:cs="Arial"/>
                <w:color w:val="000000"/>
                <w:szCs w:val="20"/>
              </w:rPr>
            </w:pPr>
            <w:r w:rsidRPr="00EC070D">
              <w:rPr>
                <w:rFonts w:ascii="Calibri" w:hAnsi="Calibri" w:cs="Arial"/>
                <w:color w:val="000000"/>
                <w:szCs w:val="20"/>
              </w:rPr>
              <w:t> </w:t>
            </w:r>
          </w:p>
        </w:tc>
        <w:tc>
          <w:tcPr>
            <w:tcW w:w="1785" w:type="dxa"/>
            <w:shd w:val="clear" w:color="auto" w:fill="auto"/>
          </w:tcPr>
          <w:p w:rsidR="00767563" w:rsidRPr="0007725D" w:rsidRDefault="003D782A" w:rsidP="00FA6ADF">
            <w:pPr>
              <w:jc w:val="center"/>
              <w:rPr>
                <w:rFonts w:ascii="Calibri" w:hAnsi="Calibri"/>
                <w:b/>
                <w:i/>
                <w:color w:val="5B63B7" w:themeColor="text2" w:themeTint="99"/>
                <w:szCs w:val="22"/>
              </w:rPr>
            </w:pPr>
            <w:r w:rsidRPr="0007725D">
              <w:rPr>
                <w:rFonts w:ascii="Calibri" w:hAnsi="Calibri"/>
                <w:b/>
                <w:i/>
                <w:color w:val="5B63B7" w:themeColor="text2" w:themeTint="99"/>
                <w:szCs w:val="22"/>
              </w:rPr>
              <w:t>0</w:t>
            </w:r>
          </w:p>
        </w:tc>
      </w:tr>
      <w:tr w:rsidR="00767563" w:rsidRPr="00EC070D" w:rsidTr="00755E68">
        <w:trPr>
          <w:trHeight w:val="540"/>
        </w:trPr>
        <w:tc>
          <w:tcPr>
            <w:tcW w:w="9660" w:type="dxa"/>
            <w:gridSpan w:val="5"/>
            <w:shd w:val="clear" w:color="auto" w:fill="FFFFFF" w:themeFill="background1"/>
            <w:noWrap/>
            <w:vAlign w:val="center"/>
          </w:tcPr>
          <w:p w:rsidR="00767563" w:rsidRPr="00EC070D" w:rsidRDefault="00767563" w:rsidP="00FA6ADF">
            <w:pPr>
              <w:jc w:val="left"/>
              <w:rPr>
                <w:rFonts w:ascii="Calibri" w:hAnsi="Calibri" w:cs="Arial"/>
                <w:b/>
                <w:szCs w:val="20"/>
              </w:rPr>
            </w:pPr>
            <w:r w:rsidRPr="00EC070D">
              <w:rPr>
                <w:rFonts w:ascii="Calibri" w:hAnsi="Calibri"/>
                <w:b/>
                <w:color w:val="000000"/>
                <w:szCs w:val="20"/>
              </w:rPr>
              <w:t>OTROS</w:t>
            </w:r>
          </w:p>
        </w:tc>
      </w:tr>
      <w:tr w:rsidR="00E277F4" w:rsidRPr="00EC070D" w:rsidTr="003D335D">
        <w:trPr>
          <w:trHeight w:val="540"/>
        </w:trPr>
        <w:tc>
          <w:tcPr>
            <w:tcW w:w="3134" w:type="dxa"/>
            <w:vMerge w:val="restart"/>
            <w:shd w:val="clear" w:color="auto" w:fill="auto"/>
            <w:noWrap/>
          </w:tcPr>
          <w:p w:rsidR="00E277F4" w:rsidRPr="00EC070D" w:rsidRDefault="00E277F4" w:rsidP="00FA6ADF">
            <w:pPr>
              <w:rPr>
                <w:rFonts w:ascii="Calibri" w:hAnsi="Calibri" w:cs="Arial"/>
                <w:bCs/>
                <w:color w:val="000000"/>
                <w:szCs w:val="20"/>
              </w:rPr>
            </w:pPr>
            <w:r w:rsidRPr="00EC070D">
              <w:rPr>
                <w:rFonts w:ascii="Calibri" w:hAnsi="Calibri" w:cs="Arial"/>
                <w:bCs/>
                <w:color w:val="000000"/>
                <w:szCs w:val="20"/>
              </w:rPr>
              <w:t>ASADAS - Asociación de Acueductos Rurales</w:t>
            </w:r>
          </w:p>
        </w:tc>
        <w:tc>
          <w:tcPr>
            <w:tcW w:w="568" w:type="dxa"/>
            <w:shd w:val="clear" w:color="auto" w:fill="auto"/>
            <w:noWrap/>
            <w:vAlign w:val="center"/>
          </w:tcPr>
          <w:p w:rsidR="00E277F4" w:rsidRPr="00EC070D" w:rsidRDefault="00E277F4" w:rsidP="00FA6ADF">
            <w:pPr>
              <w:jc w:val="center"/>
              <w:rPr>
                <w:rFonts w:ascii="Calibri" w:hAnsi="Calibri" w:cs="Arial"/>
                <w:b/>
                <w:bCs/>
                <w:color w:val="000000"/>
                <w:szCs w:val="20"/>
              </w:rPr>
            </w:pPr>
            <w:r w:rsidRPr="00EC070D">
              <w:rPr>
                <w:rFonts w:ascii="Calibri" w:hAnsi="Calibri" w:cs="Arial"/>
                <w:b/>
                <w:bCs/>
                <w:color w:val="000000"/>
                <w:szCs w:val="20"/>
              </w:rPr>
              <w:t>48</w:t>
            </w:r>
          </w:p>
        </w:tc>
        <w:tc>
          <w:tcPr>
            <w:tcW w:w="2972" w:type="dxa"/>
            <w:shd w:val="clear" w:color="auto" w:fill="auto"/>
            <w:noWrap/>
          </w:tcPr>
          <w:p w:rsidR="00E277F4" w:rsidRPr="00EC070D" w:rsidRDefault="00E277F4" w:rsidP="00FA6ADF">
            <w:pPr>
              <w:rPr>
                <w:rFonts w:ascii="Calibri" w:hAnsi="Calibri" w:cs="Arial"/>
                <w:color w:val="000000"/>
                <w:szCs w:val="20"/>
              </w:rPr>
            </w:pPr>
            <w:r w:rsidRPr="00EC070D">
              <w:rPr>
                <w:rFonts w:ascii="Calibri" w:hAnsi="Calibri" w:cs="Arial"/>
                <w:color w:val="000000"/>
                <w:szCs w:val="20"/>
              </w:rPr>
              <w:t>Número de Asadas fortalecidas (infraestructura, capacidades de administración, gestión ambiental, desarrollo de capacidades técnicas)</w:t>
            </w:r>
          </w:p>
        </w:tc>
        <w:tc>
          <w:tcPr>
            <w:tcW w:w="1201" w:type="dxa"/>
            <w:shd w:val="clear" w:color="auto" w:fill="auto"/>
            <w:noWrap/>
            <w:vAlign w:val="bottom"/>
          </w:tcPr>
          <w:p w:rsidR="00E277F4" w:rsidRPr="00EC070D" w:rsidRDefault="00E277F4" w:rsidP="00FA6ADF">
            <w:pPr>
              <w:rPr>
                <w:rFonts w:ascii="Calibri" w:hAnsi="Calibri" w:cs="Arial"/>
                <w:color w:val="000000"/>
                <w:szCs w:val="20"/>
              </w:rPr>
            </w:pPr>
            <w:r w:rsidRPr="00EC070D">
              <w:rPr>
                <w:rFonts w:ascii="Calibri" w:hAnsi="Calibri" w:cs="Arial"/>
                <w:color w:val="000000"/>
                <w:szCs w:val="20"/>
              </w:rPr>
              <w:t> </w:t>
            </w:r>
          </w:p>
        </w:tc>
        <w:tc>
          <w:tcPr>
            <w:tcW w:w="1785" w:type="dxa"/>
            <w:shd w:val="clear" w:color="auto" w:fill="auto"/>
          </w:tcPr>
          <w:p w:rsidR="00E277F4" w:rsidRPr="0007725D" w:rsidRDefault="00687296" w:rsidP="00E277F4">
            <w:pPr>
              <w:jc w:val="center"/>
              <w:rPr>
                <w:rFonts w:ascii="Calibri" w:hAnsi="Calibri"/>
                <w:b/>
                <w:i/>
                <w:color w:val="5B63B7" w:themeColor="text2" w:themeTint="99"/>
                <w:szCs w:val="22"/>
              </w:rPr>
            </w:pPr>
            <w:r w:rsidRPr="0007725D">
              <w:rPr>
                <w:rFonts w:ascii="Calibri" w:hAnsi="Calibri"/>
                <w:b/>
                <w:i/>
                <w:color w:val="5B63B7" w:themeColor="text2" w:themeTint="99"/>
                <w:szCs w:val="22"/>
              </w:rPr>
              <w:t>1</w:t>
            </w:r>
          </w:p>
        </w:tc>
      </w:tr>
      <w:tr w:rsidR="00E277F4" w:rsidRPr="00EC070D" w:rsidTr="003D335D">
        <w:trPr>
          <w:trHeight w:val="540"/>
        </w:trPr>
        <w:tc>
          <w:tcPr>
            <w:tcW w:w="3134" w:type="dxa"/>
            <w:vMerge/>
            <w:shd w:val="clear" w:color="auto" w:fill="auto"/>
            <w:noWrap/>
            <w:vAlign w:val="center"/>
          </w:tcPr>
          <w:p w:rsidR="00E277F4" w:rsidRPr="00EC070D" w:rsidRDefault="00E277F4" w:rsidP="00FA6ADF">
            <w:pPr>
              <w:rPr>
                <w:rFonts w:ascii="Calibri" w:hAnsi="Calibri" w:cs="Arial"/>
                <w:b/>
                <w:bCs/>
                <w:color w:val="000000"/>
                <w:szCs w:val="20"/>
              </w:rPr>
            </w:pPr>
          </w:p>
        </w:tc>
        <w:tc>
          <w:tcPr>
            <w:tcW w:w="568" w:type="dxa"/>
            <w:shd w:val="clear" w:color="auto" w:fill="auto"/>
            <w:noWrap/>
            <w:vAlign w:val="center"/>
          </w:tcPr>
          <w:p w:rsidR="00E277F4" w:rsidRPr="00EC070D" w:rsidRDefault="00E277F4" w:rsidP="00FA6ADF">
            <w:pPr>
              <w:jc w:val="center"/>
              <w:rPr>
                <w:rFonts w:ascii="Calibri" w:hAnsi="Calibri" w:cs="Arial"/>
                <w:b/>
                <w:bCs/>
                <w:color w:val="000000"/>
                <w:szCs w:val="20"/>
              </w:rPr>
            </w:pPr>
            <w:r w:rsidRPr="00EC070D">
              <w:rPr>
                <w:rFonts w:ascii="Calibri" w:hAnsi="Calibri" w:cs="Arial"/>
                <w:b/>
                <w:bCs/>
                <w:color w:val="000000"/>
                <w:szCs w:val="20"/>
              </w:rPr>
              <w:t>49</w:t>
            </w:r>
          </w:p>
        </w:tc>
        <w:tc>
          <w:tcPr>
            <w:tcW w:w="2972" w:type="dxa"/>
            <w:shd w:val="clear" w:color="auto" w:fill="auto"/>
            <w:noWrap/>
          </w:tcPr>
          <w:p w:rsidR="00E277F4" w:rsidRPr="00EC070D" w:rsidRDefault="00E277F4" w:rsidP="00FA6ADF">
            <w:pPr>
              <w:rPr>
                <w:rFonts w:ascii="Calibri" w:hAnsi="Calibri" w:cs="Arial"/>
                <w:color w:val="000000"/>
                <w:szCs w:val="20"/>
              </w:rPr>
            </w:pPr>
            <w:r w:rsidRPr="00EC070D">
              <w:rPr>
                <w:rFonts w:ascii="Calibri" w:hAnsi="Calibri" w:cs="Arial"/>
                <w:color w:val="000000"/>
                <w:szCs w:val="20"/>
              </w:rPr>
              <w:t>Número de personas beneficiarias del acueducto</w:t>
            </w:r>
          </w:p>
        </w:tc>
        <w:tc>
          <w:tcPr>
            <w:tcW w:w="1201" w:type="dxa"/>
            <w:shd w:val="clear" w:color="auto" w:fill="auto"/>
            <w:noWrap/>
            <w:vAlign w:val="bottom"/>
          </w:tcPr>
          <w:p w:rsidR="00E277F4" w:rsidRPr="00EC070D" w:rsidRDefault="00E277F4" w:rsidP="00FA6ADF">
            <w:pPr>
              <w:rPr>
                <w:rFonts w:ascii="Calibri" w:hAnsi="Calibri" w:cs="Arial"/>
                <w:color w:val="000000"/>
                <w:szCs w:val="20"/>
              </w:rPr>
            </w:pPr>
            <w:r w:rsidRPr="00EC070D">
              <w:rPr>
                <w:rFonts w:ascii="Calibri" w:hAnsi="Calibri" w:cs="Arial"/>
                <w:color w:val="000000"/>
                <w:szCs w:val="20"/>
              </w:rPr>
              <w:t> </w:t>
            </w:r>
          </w:p>
        </w:tc>
        <w:tc>
          <w:tcPr>
            <w:tcW w:w="1785" w:type="dxa"/>
            <w:shd w:val="clear" w:color="auto" w:fill="auto"/>
          </w:tcPr>
          <w:p w:rsidR="00E277F4" w:rsidRPr="0007725D" w:rsidRDefault="00687296" w:rsidP="00E277F4">
            <w:pPr>
              <w:jc w:val="center"/>
              <w:rPr>
                <w:rFonts w:ascii="Calibri" w:hAnsi="Calibri"/>
                <w:b/>
                <w:i/>
                <w:color w:val="5B63B7" w:themeColor="text2" w:themeTint="99"/>
                <w:szCs w:val="22"/>
              </w:rPr>
            </w:pPr>
            <w:r w:rsidRPr="0007725D">
              <w:rPr>
                <w:rFonts w:ascii="Calibri" w:hAnsi="Calibri"/>
                <w:b/>
                <w:i/>
                <w:color w:val="5B63B7" w:themeColor="text2" w:themeTint="99"/>
                <w:szCs w:val="22"/>
              </w:rPr>
              <w:t>165</w:t>
            </w:r>
          </w:p>
        </w:tc>
      </w:tr>
      <w:tr w:rsidR="00E277F4" w:rsidRPr="00EC070D" w:rsidTr="003D335D">
        <w:trPr>
          <w:trHeight w:val="540"/>
        </w:trPr>
        <w:tc>
          <w:tcPr>
            <w:tcW w:w="3134" w:type="dxa"/>
            <w:vMerge/>
            <w:shd w:val="clear" w:color="auto" w:fill="auto"/>
            <w:noWrap/>
            <w:vAlign w:val="center"/>
          </w:tcPr>
          <w:p w:rsidR="00E277F4" w:rsidRPr="00EC070D" w:rsidRDefault="00E277F4" w:rsidP="00FA6ADF">
            <w:pPr>
              <w:rPr>
                <w:rFonts w:ascii="Calibri" w:hAnsi="Calibri" w:cs="Arial"/>
                <w:b/>
                <w:bCs/>
                <w:color w:val="000000"/>
                <w:szCs w:val="20"/>
              </w:rPr>
            </w:pPr>
          </w:p>
        </w:tc>
        <w:tc>
          <w:tcPr>
            <w:tcW w:w="568" w:type="dxa"/>
            <w:shd w:val="clear" w:color="auto" w:fill="auto"/>
            <w:noWrap/>
            <w:vAlign w:val="center"/>
          </w:tcPr>
          <w:p w:rsidR="00E277F4" w:rsidRPr="00EC070D" w:rsidRDefault="00E277F4" w:rsidP="00FA6ADF">
            <w:pPr>
              <w:jc w:val="center"/>
              <w:rPr>
                <w:rFonts w:ascii="Calibri" w:hAnsi="Calibri" w:cs="Arial"/>
                <w:b/>
                <w:bCs/>
                <w:color w:val="000000"/>
                <w:szCs w:val="20"/>
              </w:rPr>
            </w:pPr>
            <w:r w:rsidRPr="00EC070D">
              <w:rPr>
                <w:rFonts w:ascii="Calibri" w:hAnsi="Calibri" w:cs="Arial"/>
                <w:b/>
                <w:bCs/>
                <w:color w:val="000000"/>
                <w:szCs w:val="20"/>
              </w:rPr>
              <w:t>50</w:t>
            </w:r>
          </w:p>
        </w:tc>
        <w:tc>
          <w:tcPr>
            <w:tcW w:w="2972" w:type="dxa"/>
            <w:shd w:val="clear" w:color="auto" w:fill="auto"/>
            <w:noWrap/>
          </w:tcPr>
          <w:p w:rsidR="00E277F4" w:rsidRPr="00EC070D" w:rsidRDefault="00E277F4" w:rsidP="00FA6ADF">
            <w:pPr>
              <w:rPr>
                <w:rFonts w:ascii="Calibri" w:hAnsi="Calibri" w:cs="Arial"/>
                <w:color w:val="000000"/>
                <w:szCs w:val="20"/>
              </w:rPr>
            </w:pPr>
            <w:r w:rsidRPr="00EC070D">
              <w:rPr>
                <w:rFonts w:ascii="Calibri" w:hAnsi="Calibri" w:cs="Arial"/>
                <w:color w:val="000000"/>
                <w:szCs w:val="20"/>
              </w:rPr>
              <w:t>Asadas que implementan acciones de conservación en zonas de recarga (siembra de árboles, cercado de nacientes, mejoras en la captación, etc</w:t>
            </w:r>
            <w:r>
              <w:rPr>
                <w:rFonts w:ascii="Calibri" w:hAnsi="Calibri" w:cs="Arial"/>
                <w:color w:val="000000"/>
                <w:szCs w:val="20"/>
              </w:rPr>
              <w:t>.</w:t>
            </w:r>
            <w:r w:rsidRPr="00EC070D">
              <w:rPr>
                <w:rFonts w:ascii="Calibri" w:hAnsi="Calibri" w:cs="Arial"/>
                <w:color w:val="000000"/>
                <w:szCs w:val="20"/>
              </w:rPr>
              <w:t xml:space="preserve">) </w:t>
            </w:r>
          </w:p>
        </w:tc>
        <w:tc>
          <w:tcPr>
            <w:tcW w:w="1201" w:type="dxa"/>
            <w:shd w:val="clear" w:color="auto" w:fill="auto"/>
            <w:noWrap/>
            <w:vAlign w:val="bottom"/>
          </w:tcPr>
          <w:p w:rsidR="00E277F4" w:rsidRPr="00EC070D" w:rsidRDefault="00E277F4" w:rsidP="00FA6ADF">
            <w:pPr>
              <w:rPr>
                <w:rFonts w:ascii="Calibri" w:hAnsi="Calibri" w:cs="Arial"/>
                <w:color w:val="000000"/>
                <w:szCs w:val="20"/>
              </w:rPr>
            </w:pPr>
            <w:r w:rsidRPr="00EC070D">
              <w:rPr>
                <w:rFonts w:ascii="Calibri" w:hAnsi="Calibri" w:cs="Arial"/>
                <w:color w:val="000000"/>
                <w:szCs w:val="20"/>
              </w:rPr>
              <w:t> </w:t>
            </w:r>
          </w:p>
        </w:tc>
        <w:tc>
          <w:tcPr>
            <w:tcW w:w="1785" w:type="dxa"/>
            <w:shd w:val="clear" w:color="auto" w:fill="auto"/>
          </w:tcPr>
          <w:p w:rsidR="00E277F4" w:rsidRPr="0007725D" w:rsidRDefault="003D782A" w:rsidP="00E277F4">
            <w:pPr>
              <w:jc w:val="center"/>
              <w:rPr>
                <w:rFonts w:ascii="Calibri" w:hAnsi="Calibri"/>
                <w:b/>
                <w:i/>
                <w:color w:val="5B63B7" w:themeColor="text2" w:themeTint="99"/>
                <w:szCs w:val="22"/>
              </w:rPr>
            </w:pPr>
            <w:r w:rsidRPr="0007725D">
              <w:rPr>
                <w:rFonts w:ascii="Calibri" w:hAnsi="Calibri"/>
                <w:b/>
                <w:i/>
                <w:color w:val="5B63B7" w:themeColor="text2" w:themeTint="99"/>
                <w:szCs w:val="22"/>
              </w:rPr>
              <w:t>NA</w:t>
            </w:r>
          </w:p>
        </w:tc>
      </w:tr>
      <w:tr w:rsidR="00E277F4" w:rsidRPr="00EC070D" w:rsidTr="003D335D">
        <w:trPr>
          <w:trHeight w:val="540"/>
        </w:trPr>
        <w:tc>
          <w:tcPr>
            <w:tcW w:w="3134" w:type="dxa"/>
            <w:vMerge/>
            <w:shd w:val="clear" w:color="auto" w:fill="auto"/>
            <w:noWrap/>
            <w:vAlign w:val="center"/>
          </w:tcPr>
          <w:p w:rsidR="00E277F4" w:rsidRPr="00EC070D" w:rsidRDefault="00E277F4" w:rsidP="00FA6ADF">
            <w:pPr>
              <w:rPr>
                <w:rFonts w:ascii="Calibri" w:hAnsi="Calibri" w:cs="Arial"/>
                <w:b/>
                <w:bCs/>
                <w:color w:val="000000"/>
                <w:szCs w:val="20"/>
              </w:rPr>
            </w:pPr>
          </w:p>
        </w:tc>
        <w:tc>
          <w:tcPr>
            <w:tcW w:w="568" w:type="dxa"/>
            <w:shd w:val="clear" w:color="auto" w:fill="auto"/>
            <w:noWrap/>
            <w:vAlign w:val="center"/>
          </w:tcPr>
          <w:p w:rsidR="00E277F4" w:rsidRPr="00EC070D" w:rsidRDefault="00E277F4" w:rsidP="00FA6ADF">
            <w:pPr>
              <w:jc w:val="center"/>
              <w:rPr>
                <w:rFonts w:ascii="Calibri" w:hAnsi="Calibri" w:cs="Arial"/>
                <w:b/>
                <w:bCs/>
                <w:color w:val="000000"/>
                <w:szCs w:val="20"/>
              </w:rPr>
            </w:pPr>
            <w:r w:rsidRPr="00EC070D">
              <w:rPr>
                <w:rFonts w:ascii="Calibri" w:hAnsi="Calibri" w:cs="Arial"/>
                <w:b/>
                <w:bCs/>
                <w:color w:val="000000"/>
                <w:szCs w:val="20"/>
              </w:rPr>
              <w:t>51</w:t>
            </w:r>
          </w:p>
        </w:tc>
        <w:tc>
          <w:tcPr>
            <w:tcW w:w="2972" w:type="dxa"/>
            <w:shd w:val="clear" w:color="auto" w:fill="auto"/>
            <w:noWrap/>
          </w:tcPr>
          <w:p w:rsidR="00E277F4" w:rsidRPr="00EC070D" w:rsidRDefault="00E277F4" w:rsidP="00FA6ADF">
            <w:pPr>
              <w:rPr>
                <w:rFonts w:ascii="Calibri" w:hAnsi="Calibri" w:cs="Arial"/>
                <w:color w:val="000000"/>
                <w:szCs w:val="20"/>
              </w:rPr>
            </w:pPr>
            <w:r w:rsidRPr="00EC070D">
              <w:rPr>
                <w:rFonts w:ascii="Calibri" w:hAnsi="Calibri" w:cs="Arial"/>
                <w:color w:val="000000"/>
                <w:szCs w:val="20"/>
              </w:rPr>
              <w:t>Número de nacientes protegidas</w:t>
            </w:r>
          </w:p>
        </w:tc>
        <w:tc>
          <w:tcPr>
            <w:tcW w:w="1201" w:type="dxa"/>
            <w:shd w:val="clear" w:color="auto" w:fill="auto"/>
            <w:noWrap/>
            <w:vAlign w:val="bottom"/>
          </w:tcPr>
          <w:p w:rsidR="00E277F4" w:rsidRPr="00EC070D" w:rsidRDefault="00E277F4" w:rsidP="00FA6ADF">
            <w:pPr>
              <w:rPr>
                <w:rFonts w:ascii="Calibri" w:hAnsi="Calibri" w:cs="Arial"/>
                <w:color w:val="000000"/>
                <w:szCs w:val="20"/>
              </w:rPr>
            </w:pPr>
            <w:r w:rsidRPr="00EC070D">
              <w:rPr>
                <w:rFonts w:ascii="Calibri" w:hAnsi="Calibri" w:cs="Arial"/>
                <w:color w:val="000000"/>
                <w:szCs w:val="20"/>
              </w:rPr>
              <w:t> </w:t>
            </w:r>
          </w:p>
        </w:tc>
        <w:tc>
          <w:tcPr>
            <w:tcW w:w="1785" w:type="dxa"/>
            <w:shd w:val="clear" w:color="auto" w:fill="auto"/>
          </w:tcPr>
          <w:p w:rsidR="00E277F4" w:rsidRPr="0007725D" w:rsidRDefault="00741CDE" w:rsidP="00E277F4">
            <w:pPr>
              <w:jc w:val="center"/>
              <w:rPr>
                <w:rFonts w:ascii="Calibri" w:hAnsi="Calibri"/>
                <w:b/>
                <w:i/>
                <w:color w:val="5B63B7" w:themeColor="text2" w:themeTint="99"/>
                <w:szCs w:val="22"/>
              </w:rPr>
            </w:pPr>
            <w:r w:rsidRPr="0007725D">
              <w:rPr>
                <w:rFonts w:ascii="Calibri" w:hAnsi="Calibri"/>
                <w:b/>
                <w:i/>
                <w:color w:val="5B63B7" w:themeColor="text2" w:themeTint="99"/>
                <w:szCs w:val="22"/>
              </w:rPr>
              <w:t>2</w:t>
            </w:r>
          </w:p>
        </w:tc>
      </w:tr>
      <w:tr w:rsidR="00E277F4" w:rsidRPr="00EC070D" w:rsidTr="003D335D">
        <w:trPr>
          <w:trHeight w:val="540"/>
        </w:trPr>
        <w:tc>
          <w:tcPr>
            <w:tcW w:w="3134" w:type="dxa"/>
            <w:vMerge/>
            <w:shd w:val="clear" w:color="auto" w:fill="auto"/>
            <w:noWrap/>
            <w:vAlign w:val="center"/>
          </w:tcPr>
          <w:p w:rsidR="00E277F4" w:rsidRPr="00EC070D" w:rsidRDefault="00E277F4" w:rsidP="00FA6ADF">
            <w:pPr>
              <w:rPr>
                <w:rFonts w:ascii="Calibri" w:hAnsi="Calibri" w:cs="Arial"/>
                <w:b/>
                <w:bCs/>
                <w:color w:val="000000"/>
                <w:szCs w:val="20"/>
              </w:rPr>
            </w:pPr>
          </w:p>
        </w:tc>
        <w:tc>
          <w:tcPr>
            <w:tcW w:w="568" w:type="dxa"/>
            <w:shd w:val="clear" w:color="auto" w:fill="auto"/>
            <w:noWrap/>
            <w:vAlign w:val="center"/>
          </w:tcPr>
          <w:p w:rsidR="00E277F4" w:rsidRPr="00EC070D" w:rsidRDefault="00E277F4" w:rsidP="00FA6ADF">
            <w:pPr>
              <w:jc w:val="center"/>
              <w:rPr>
                <w:rFonts w:ascii="Calibri" w:hAnsi="Calibri" w:cs="Arial"/>
                <w:b/>
                <w:bCs/>
                <w:color w:val="000000"/>
                <w:szCs w:val="20"/>
              </w:rPr>
            </w:pPr>
            <w:r w:rsidRPr="00EC070D">
              <w:rPr>
                <w:rFonts w:ascii="Calibri" w:hAnsi="Calibri" w:cs="Arial"/>
                <w:b/>
                <w:bCs/>
                <w:color w:val="000000"/>
                <w:szCs w:val="20"/>
              </w:rPr>
              <w:t>52</w:t>
            </w:r>
          </w:p>
        </w:tc>
        <w:tc>
          <w:tcPr>
            <w:tcW w:w="2972" w:type="dxa"/>
            <w:shd w:val="clear" w:color="auto" w:fill="auto"/>
            <w:noWrap/>
          </w:tcPr>
          <w:p w:rsidR="00E277F4" w:rsidRPr="00EC070D" w:rsidRDefault="00E277F4" w:rsidP="00FA6ADF">
            <w:pPr>
              <w:rPr>
                <w:rFonts w:ascii="Calibri" w:hAnsi="Calibri" w:cs="Arial"/>
                <w:color w:val="000000"/>
                <w:szCs w:val="20"/>
              </w:rPr>
            </w:pPr>
            <w:r w:rsidRPr="00EC070D">
              <w:rPr>
                <w:rFonts w:ascii="Calibri" w:hAnsi="Calibri" w:cs="Arial"/>
                <w:color w:val="000000"/>
                <w:szCs w:val="20"/>
              </w:rPr>
              <w:t>Número de árboles sembrados</w:t>
            </w:r>
          </w:p>
        </w:tc>
        <w:tc>
          <w:tcPr>
            <w:tcW w:w="1201" w:type="dxa"/>
            <w:shd w:val="clear" w:color="auto" w:fill="auto"/>
            <w:noWrap/>
            <w:vAlign w:val="bottom"/>
          </w:tcPr>
          <w:p w:rsidR="00E277F4" w:rsidRPr="00EC070D" w:rsidRDefault="00E277F4" w:rsidP="00FA6ADF">
            <w:pPr>
              <w:rPr>
                <w:rFonts w:ascii="Calibri" w:hAnsi="Calibri" w:cs="Arial"/>
                <w:color w:val="000000"/>
                <w:szCs w:val="20"/>
              </w:rPr>
            </w:pPr>
            <w:r w:rsidRPr="00EC070D">
              <w:rPr>
                <w:rFonts w:ascii="Calibri" w:hAnsi="Calibri" w:cs="Arial"/>
                <w:color w:val="000000"/>
                <w:szCs w:val="20"/>
              </w:rPr>
              <w:t> </w:t>
            </w:r>
          </w:p>
        </w:tc>
        <w:tc>
          <w:tcPr>
            <w:tcW w:w="1785" w:type="dxa"/>
            <w:shd w:val="clear" w:color="auto" w:fill="auto"/>
          </w:tcPr>
          <w:p w:rsidR="00E277F4" w:rsidRPr="0007725D" w:rsidRDefault="00741CDE" w:rsidP="00E277F4">
            <w:pPr>
              <w:jc w:val="center"/>
              <w:rPr>
                <w:rFonts w:ascii="Calibri" w:hAnsi="Calibri"/>
                <w:b/>
                <w:i/>
                <w:color w:val="5B63B7" w:themeColor="text2" w:themeTint="99"/>
                <w:szCs w:val="22"/>
              </w:rPr>
            </w:pPr>
            <w:r w:rsidRPr="0007725D">
              <w:rPr>
                <w:rFonts w:ascii="Calibri" w:hAnsi="Calibri"/>
                <w:b/>
                <w:i/>
                <w:color w:val="5B63B7" w:themeColor="text2" w:themeTint="99"/>
                <w:szCs w:val="22"/>
              </w:rPr>
              <w:t>500</w:t>
            </w:r>
          </w:p>
        </w:tc>
      </w:tr>
    </w:tbl>
    <w:p w:rsidR="00767563" w:rsidRDefault="00130865">
      <w:r w:rsidRPr="00130865">
        <w:rPr>
          <w:rFonts w:ascii="Calibri" w:hAnsi="Calibri" w:cs="Arial"/>
          <w:color w:val="000000"/>
          <w:szCs w:val="20"/>
        </w:rPr>
        <w:t>NA: No aplica el indicador al objetivo del proyecto financiado</w:t>
      </w:r>
    </w:p>
    <w:p w:rsidR="001F1DC5" w:rsidRDefault="00F65DC8" w:rsidP="00F65DC8">
      <w:pPr>
        <w:rPr>
          <w:rFonts w:cs="Arial"/>
          <w:sz w:val="24"/>
        </w:rPr>
      </w:pPr>
      <w:r w:rsidRPr="00A45297">
        <w:rPr>
          <w:rFonts w:cs="Arial"/>
          <w:sz w:val="24"/>
        </w:rPr>
        <w:t xml:space="preserve"> </w:t>
      </w:r>
    </w:p>
    <w:p w:rsidR="001F1DC5" w:rsidRDefault="001F1DC5">
      <w:pPr>
        <w:jc w:val="left"/>
        <w:rPr>
          <w:rFonts w:cs="Arial"/>
          <w:sz w:val="24"/>
        </w:rPr>
      </w:pPr>
      <w:r>
        <w:rPr>
          <w:rFonts w:cs="Arial"/>
          <w:sz w:val="24"/>
        </w:rPr>
        <w:br w:type="page"/>
      </w:r>
    </w:p>
    <w:p w:rsidR="00F65DC8" w:rsidRPr="00A45297" w:rsidRDefault="00F65DC8" w:rsidP="00F65DC8">
      <w:pPr>
        <w:rPr>
          <w:rFonts w:cs="Arial"/>
          <w:sz w:val="24"/>
        </w:rPr>
      </w:pPr>
    </w:p>
    <w:p w:rsidR="00F65DC8" w:rsidRPr="00DF6821" w:rsidRDefault="0057731B" w:rsidP="002C11A7">
      <w:pPr>
        <w:pStyle w:val="Prrafodelista"/>
        <w:numPr>
          <w:ilvl w:val="0"/>
          <w:numId w:val="10"/>
        </w:numPr>
        <w:spacing w:line="276" w:lineRule="auto"/>
        <w:rPr>
          <w:rStyle w:val="Ttulo1Car"/>
          <w:rFonts w:ascii="Calibri Light" w:hAnsi="Calibri Light" w:cs="Arial"/>
          <w:color w:val="auto"/>
          <w:sz w:val="24"/>
          <w:szCs w:val="24"/>
        </w:rPr>
      </w:pPr>
      <w:bookmarkStart w:id="34" w:name="_Toc378318426"/>
      <w:r w:rsidRPr="00DF6821">
        <w:rPr>
          <w:rStyle w:val="Ttulo1Car"/>
          <w:rFonts w:ascii="Calibri Light" w:hAnsi="Calibri Light" w:cs="Arial"/>
          <w:color w:val="auto"/>
          <w:sz w:val="24"/>
          <w:szCs w:val="24"/>
        </w:rPr>
        <w:t xml:space="preserve"> </w:t>
      </w:r>
      <w:bookmarkStart w:id="35" w:name="_Toc417548766"/>
      <w:r w:rsidRPr="00DF6821">
        <w:rPr>
          <w:rStyle w:val="Ttulo1Car"/>
          <w:rFonts w:ascii="Calibri Light" w:hAnsi="Calibri Light" w:cs="Arial"/>
          <w:color w:val="auto"/>
          <w:sz w:val="24"/>
          <w:szCs w:val="24"/>
        </w:rPr>
        <w:t>LECCIONES APRENDIDAS</w:t>
      </w:r>
      <w:bookmarkEnd w:id="34"/>
      <w:r w:rsidR="00CB7A46" w:rsidRPr="00DF6821">
        <w:rPr>
          <w:rStyle w:val="Ttulo1Car"/>
          <w:rFonts w:ascii="Calibri Light" w:hAnsi="Calibri Light" w:cs="Arial"/>
          <w:color w:val="auto"/>
          <w:sz w:val="24"/>
          <w:szCs w:val="24"/>
        </w:rPr>
        <w:t>:</w:t>
      </w:r>
      <w:bookmarkEnd w:id="35"/>
    </w:p>
    <w:p w:rsidR="00F65DC8" w:rsidRPr="00EC070D" w:rsidRDefault="00F65DC8" w:rsidP="00F65DC8">
      <w:pPr>
        <w:ind w:left="720"/>
        <w:rPr>
          <w:rFonts w:ascii="Calibri" w:hAnsi="Calibri" w:cs="Arial"/>
          <w:bCs/>
          <w:sz w:val="24"/>
        </w:rPr>
      </w:pPr>
    </w:p>
    <w:p w:rsidR="00F65DC8" w:rsidRPr="00345F42" w:rsidRDefault="00CA6D56" w:rsidP="001F1DC5">
      <w:pPr>
        <w:spacing w:line="276" w:lineRule="auto"/>
        <w:ind w:left="360" w:hanging="360"/>
        <w:rPr>
          <w:rFonts w:ascii="Calibri" w:hAnsi="Calibri" w:cs="Arial"/>
          <w:color w:val="000000" w:themeColor="text1"/>
          <w:sz w:val="24"/>
        </w:rPr>
      </w:pPr>
      <w:r w:rsidRPr="00345F42">
        <w:rPr>
          <w:rFonts w:ascii="Calibri" w:hAnsi="Calibri" w:cs="Arial"/>
          <w:color w:val="000000" w:themeColor="text1"/>
          <w:sz w:val="24"/>
        </w:rPr>
        <w:t>Las lecciones aprendidas anotadas por los Integrantes de la organización son:</w:t>
      </w:r>
    </w:p>
    <w:p w:rsidR="007432C3" w:rsidRDefault="007432C3" w:rsidP="000E4E3A">
      <w:pPr>
        <w:spacing w:line="360" w:lineRule="auto"/>
        <w:jc w:val="left"/>
        <w:rPr>
          <w:rFonts w:ascii="Calibri" w:hAnsi="Calibri"/>
          <w:sz w:val="24"/>
        </w:rPr>
      </w:pPr>
    </w:p>
    <w:p w:rsidR="00904944" w:rsidRPr="00741CDE" w:rsidRDefault="00625F56" w:rsidP="004C380B">
      <w:pPr>
        <w:numPr>
          <w:ilvl w:val="0"/>
          <w:numId w:val="24"/>
        </w:numPr>
        <w:spacing w:line="360" w:lineRule="auto"/>
        <w:rPr>
          <w:rFonts w:ascii="Calibri" w:hAnsi="Calibri"/>
          <w:sz w:val="24"/>
        </w:rPr>
      </w:pPr>
      <w:r w:rsidRPr="00741CDE">
        <w:rPr>
          <w:rFonts w:ascii="Calibri" w:hAnsi="Calibri"/>
          <w:sz w:val="24"/>
          <w:lang w:val="es-MX"/>
        </w:rPr>
        <w:t>Que trabajen en grupo no individualmente</w:t>
      </w:r>
      <w:r w:rsidR="00904944">
        <w:rPr>
          <w:rFonts w:ascii="Calibri" w:hAnsi="Calibri"/>
          <w:sz w:val="24"/>
          <w:lang w:val="es-MX"/>
        </w:rPr>
        <w:t xml:space="preserve">, se obtienen más logros, </w:t>
      </w:r>
      <w:r w:rsidR="00904944" w:rsidRPr="00741CDE">
        <w:rPr>
          <w:rFonts w:ascii="Calibri" w:hAnsi="Calibri"/>
          <w:sz w:val="24"/>
          <w:lang w:val="es-MX"/>
        </w:rPr>
        <w:t>no darse por vencido</w:t>
      </w:r>
    </w:p>
    <w:p w:rsidR="00904944" w:rsidRPr="00741CDE" w:rsidRDefault="00904944" w:rsidP="004C380B">
      <w:pPr>
        <w:numPr>
          <w:ilvl w:val="0"/>
          <w:numId w:val="24"/>
        </w:numPr>
        <w:spacing w:line="360" w:lineRule="auto"/>
        <w:rPr>
          <w:rFonts w:ascii="Calibri" w:hAnsi="Calibri"/>
          <w:sz w:val="24"/>
        </w:rPr>
      </w:pPr>
      <w:r w:rsidRPr="00741CDE">
        <w:rPr>
          <w:rFonts w:ascii="Calibri" w:hAnsi="Calibri"/>
          <w:sz w:val="24"/>
          <w:lang w:val="es-MX"/>
        </w:rPr>
        <w:t>Si vale la pena la ejecución del proyecto porque si se ven los frutos, para toda la comunidad.</w:t>
      </w:r>
    </w:p>
    <w:p w:rsidR="00625F56" w:rsidRPr="00741CDE" w:rsidRDefault="00625F56" w:rsidP="004C380B">
      <w:pPr>
        <w:numPr>
          <w:ilvl w:val="0"/>
          <w:numId w:val="24"/>
        </w:numPr>
        <w:spacing w:line="360" w:lineRule="auto"/>
        <w:rPr>
          <w:rFonts w:ascii="Calibri" w:hAnsi="Calibri"/>
          <w:sz w:val="24"/>
        </w:rPr>
      </w:pPr>
      <w:r w:rsidRPr="00741CDE">
        <w:rPr>
          <w:rFonts w:ascii="Calibri" w:hAnsi="Calibri"/>
          <w:sz w:val="24"/>
          <w:lang w:val="es-MX"/>
        </w:rPr>
        <w:t xml:space="preserve">Las mujeres aportaron en mayor cantidad en el trabajo de limpiar el zanjeado, colocación de la </w:t>
      </w:r>
      <w:r w:rsidR="00904944" w:rsidRPr="00741CDE">
        <w:rPr>
          <w:rFonts w:ascii="Calibri" w:hAnsi="Calibri"/>
          <w:sz w:val="24"/>
          <w:lang w:val="es-MX"/>
        </w:rPr>
        <w:t>cañería</w:t>
      </w:r>
      <w:r w:rsidR="00904944">
        <w:rPr>
          <w:rFonts w:ascii="Calibri" w:hAnsi="Calibri"/>
          <w:sz w:val="24"/>
          <w:lang w:val="es-MX"/>
        </w:rPr>
        <w:t>, unir los tubos, hay que reconocer el trabajo de las mujeres en todas las organizaciones</w:t>
      </w:r>
      <w:r w:rsidR="006E077D">
        <w:rPr>
          <w:rFonts w:ascii="Calibri" w:hAnsi="Calibri"/>
          <w:sz w:val="24"/>
          <w:lang w:val="es-MX"/>
        </w:rPr>
        <w:t>.</w:t>
      </w:r>
    </w:p>
    <w:p w:rsidR="00625F56" w:rsidRPr="00741CDE" w:rsidRDefault="00904944" w:rsidP="004C380B">
      <w:pPr>
        <w:numPr>
          <w:ilvl w:val="0"/>
          <w:numId w:val="24"/>
        </w:numPr>
        <w:spacing w:line="360" w:lineRule="auto"/>
        <w:rPr>
          <w:rFonts w:ascii="Calibri" w:hAnsi="Calibri"/>
          <w:sz w:val="24"/>
        </w:rPr>
      </w:pPr>
      <w:r>
        <w:rPr>
          <w:rFonts w:ascii="Calibri" w:hAnsi="Calibri"/>
          <w:sz w:val="24"/>
          <w:lang w:val="es-MX"/>
        </w:rPr>
        <w:t>Como grupo han a</w:t>
      </w:r>
      <w:r w:rsidR="00625F56" w:rsidRPr="00741CDE">
        <w:rPr>
          <w:rFonts w:ascii="Calibri" w:hAnsi="Calibri"/>
          <w:sz w:val="24"/>
          <w:lang w:val="es-MX"/>
        </w:rPr>
        <w:t>prendi</w:t>
      </w:r>
      <w:r>
        <w:rPr>
          <w:rFonts w:ascii="Calibri" w:hAnsi="Calibri"/>
          <w:sz w:val="24"/>
          <w:lang w:val="es-MX"/>
        </w:rPr>
        <w:t>d</w:t>
      </w:r>
      <w:r w:rsidR="00625F56" w:rsidRPr="00741CDE">
        <w:rPr>
          <w:rFonts w:ascii="Calibri" w:hAnsi="Calibri"/>
          <w:sz w:val="24"/>
          <w:lang w:val="es-MX"/>
        </w:rPr>
        <w:t xml:space="preserve">o mucho sobre </w:t>
      </w:r>
      <w:r w:rsidRPr="00741CDE">
        <w:rPr>
          <w:rFonts w:ascii="Calibri" w:hAnsi="Calibri"/>
          <w:sz w:val="24"/>
          <w:lang w:val="es-MX"/>
        </w:rPr>
        <w:t>cómo</w:t>
      </w:r>
      <w:r w:rsidR="00625F56" w:rsidRPr="00741CDE">
        <w:rPr>
          <w:rFonts w:ascii="Calibri" w:hAnsi="Calibri"/>
          <w:sz w:val="24"/>
          <w:lang w:val="es-MX"/>
        </w:rPr>
        <w:t xml:space="preserve"> debe colocarse la </w:t>
      </w:r>
      <w:r w:rsidRPr="00741CDE">
        <w:rPr>
          <w:rFonts w:ascii="Calibri" w:hAnsi="Calibri"/>
          <w:sz w:val="24"/>
          <w:lang w:val="es-MX"/>
        </w:rPr>
        <w:t>cañería</w:t>
      </w:r>
      <w:r w:rsidR="00625F56" w:rsidRPr="00741CDE">
        <w:rPr>
          <w:rFonts w:ascii="Calibri" w:hAnsi="Calibri"/>
          <w:sz w:val="24"/>
          <w:lang w:val="es-MX"/>
        </w:rPr>
        <w:t xml:space="preserve"> poniendo tierra abajo, para protegerla de</w:t>
      </w:r>
      <w:r>
        <w:rPr>
          <w:rFonts w:ascii="Calibri" w:hAnsi="Calibri"/>
          <w:sz w:val="24"/>
          <w:lang w:val="es-MX"/>
        </w:rPr>
        <w:t xml:space="preserve"> las</w:t>
      </w:r>
      <w:r w:rsidR="00625F56" w:rsidRPr="00741CDE">
        <w:rPr>
          <w:rFonts w:ascii="Calibri" w:hAnsi="Calibri"/>
          <w:sz w:val="24"/>
          <w:lang w:val="es-MX"/>
        </w:rPr>
        <w:t xml:space="preserve"> piedras, </w:t>
      </w:r>
      <w:r>
        <w:rPr>
          <w:rFonts w:ascii="Calibri" w:hAnsi="Calibri"/>
          <w:sz w:val="24"/>
          <w:lang w:val="es-MX"/>
        </w:rPr>
        <w:t xml:space="preserve">el </w:t>
      </w:r>
      <w:r w:rsidR="00625F56" w:rsidRPr="00741CDE">
        <w:rPr>
          <w:rFonts w:ascii="Calibri" w:hAnsi="Calibri"/>
          <w:sz w:val="24"/>
          <w:lang w:val="es-MX"/>
        </w:rPr>
        <w:t>peso</w:t>
      </w:r>
      <w:r>
        <w:rPr>
          <w:rFonts w:ascii="Calibri" w:hAnsi="Calibri"/>
          <w:sz w:val="24"/>
          <w:lang w:val="es-MX"/>
        </w:rPr>
        <w:t xml:space="preserve"> de la tierra que las cubre</w:t>
      </w:r>
      <w:r w:rsidR="00625F56" w:rsidRPr="00741CDE">
        <w:rPr>
          <w:rFonts w:ascii="Calibri" w:hAnsi="Calibri"/>
          <w:sz w:val="24"/>
          <w:lang w:val="es-MX"/>
        </w:rPr>
        <w:t xml:space="preserve"> y otros.</w:t>
      </w:r>
    </w:p>
    <w:p w:rsidR="00625F56" w:rsidRPr="00741CDE" w:rsidRDefault="00625F56" w:rsidP="004C380B">
      <w:pPr>
        <w:numPr>
          <w:ilvl w:val="0"/>
          <w:numId w:val="24"/>
        </w:numPr>
        <w:spacing w:line="360" w:lineRule="auto"/>
        <w:rPr>
          <w:rFonts w:ascii="Calibri" w:hAnsi="Calibri"/>
          <w:sz w:val="24"/>
        </w:rPr>
      </w:pPr>
      <w:r w:rsidRPr="00741CDE">
        <w:rPr>
          <w:rFonts w:ascii="Calibri" w:hAnsi="Calibri"/>
          <w:sz w:val="24"/>
          <w:lang w:val="es-MX"/>
        </w:rPr>
        <w:t>Establecer alianzas estratégicas con  gente que apoy</w:t>
      </w:r>
      <w:r w:rsidR="00EB2E76">
        <w:rPr>
          <w:rFonts w:ascii="Calibri" w:hAnsi="Calibri"/>
          <w:sz w:val="24"/>
          <w:lang w:val="es-MX"/>
        </w:rPr>
        <w:t>e a la organización como el MAG, en la figura del Ing. Barboza.</w:t>
      </w:r>
    </w:p>
    <w:p w:rsidR="00625F56" w:rsidRPr="00741CDE" w:rsidRDefault="00EB2E76" w:rsidP="004C380B">
      <w:pPr>
        <w:numPr>
          <w:ilvl w:val="0"/>
          <w:numId w:val="24"/>
        </w:numPr>
        <w:spacing w:line="360" w:lineRule="auto"/>
        <w:rPr>
          <w:rFonts w:ascii="Calibri" w:hAnsi="Calibri"/>
          <w:sz w:val="24"/>
        </w:rPr>
      </w:pPr>
      <w:r>
        <w:rPr>
          <w:rFonts w:ascii="Calibri" w:hAnsi="Calibri"/>
          <w:sz w:val="24"/>
          <w:lang w:val="es-MX"/>
        </w:rPr>
        <w:t xml:space="preserve">Nuestros </w:t>
      </w:r>
      <w:r w:rsidR="00625F56" w:rsidRPr="00741CDE">
        <w:rPr>
          <w:rFonts w:ascii="Calibri" w:hAnsi="Calibri"/>
          <w:sz w:val="24"/>
          <w:lang w:val="es-MX"/>
        </w:rPr>
        <w:t xml:space="preserve"> padres nuestros inculcaron a los </w:t>
      </w:r>
      <w:r w:rsidR="00904944" w:rsidRPr="00741CDE">
        <w:rPr>
          <w:rFonts w:ascii="Calibri" w:hAnsi="Calibri"/>
          <w:sz w:val="24"/>
          <w:lang w:val="es-MX"/>
        </w:rPr>
        <w:t>jóvenes</w:t>
      </w:r>
      <w:r w:rsidR="00625F56" w:rsidRPr="00741CDE">
        <w:rPr>
          <w:rFonts w:ascii="Calibri" w:hAnsi="Calibri"/>
          <w:sz w:val="24"/>
          <w:lang w:val="es-MX"/>
        </w:rPr>
        <w:t xml:space="preserve"> y a</w:t>
      </w:r>
      <w:r>
        <w:rPr>
          <w:rFonts w:ascii="Calibri" w:hAnsi="Calibri"/>
          <w:sz w:val="24"/>
          <w:lang w:val="es-MX"/>
        </w:rPr>
        <w:t xml:space="preserve"> </w:t>
      </w:r>
      <w:r w:rsidR="00625F56" w:rsidRPr="00741CDE">
        <w:rPr>
          <w:rFonts w:ascii="Calibri" w:hAnsi="Calibri"/>
          <w:sz w:val="24"/>
          <w:lang w:val="es-MX"/>
        </w:rPr>
        <w:t>los adultos, para  que se mej</w:t>
      </w:r>
      <w:r>
        <w:rPr>
          <w:rFonts w:ascii="Calibri" w:hAnsi="Calibri"/>
          <w:sz w:val="24"/>
          <w:lang w:val="es-MX"/>
        </w:rPr>
        <w:t>orara el agua para la comunidad, ahora nos toca a nosotros con los hijos.</w:t>
      </w:r>
    </w:p>
    <w:p w:rsidR="00630B3F" w:rsidRPr="00741CDE" w:rsidRDefault="00630B3F" w:rsidP="00630B3F">
      <w:pPr>
        <w:spacing w:line="360" w:lineRule="auto"/>
        <w:jc w:val="left"/>
        <w:rPr>
          <w:rFonts w:ascii="Calibri" w:hAnsi="Calibri"/>
          <w:sz w:val="24"/>
        </w:rPr>
      </w:pPr>
    </w:p>
    <w:p w:rsidR="00630B3F" w:rsidRDefault="00630B3F" w:rsidP="00630B3F">
      <w:pPr>
        <w:spacing w:line="360" w:lineRule="auto"/>
        <w:jc w:val="left"/>
        <w:rPr>
          <w:rFonts w:ascii="Calibri" w:hAnsi="Calibri"/>
          <w:sz w:val="24"/>
          <w:lang w:val="es-MX"/>
        </w:rPr>
      </w:pPr>
    </w:p>
    <w:p w:rsidR="00630B3F" w:rsidRPr="00630B3F" w:rsidRDefault="00630B3F" w:rsidP="00630B3F">
      <w:pPr>
        <w:spacing w:line="360" w:lineRule="auto"/>
        <w:jc w:val="left"/>
        <w:rPr>
          <w:rFonts w:ascii="Calibri" w:hAnsi="Calibri"/>
          <w:sz w:val="24"/>
        </w:rPr>
      </w:pPr>
    </w:p>
    <w:p w:rsidR="000C177E" w:rsidRPr="001F1DC5" w:rsidRDefault="0057731B" w:rsidP="002C11A7">
      <w:pPr>
        <w:pStyle w:val="Prrafodelista"/>
        <w:numPr>
          <w:ilvl w:val="0"/>
          <w:numId w:val="10"/>
        </w:numPr>
        <w:spacing w:line="276" w:lineRule="auto"/>
        <w:rPr>
          <w:rStyle w:val="Ttulo1Car"/>
          <w:rFonts w:ascii="Calibri Light" w:hAnsi="Calibri Light" w:cs="Arial"/>
          <w:color w:val="auto"/>
          <w:sz w:val="24"/>
          <w:szCs w:val="24"/>
        </w:rPr>
      </w:pPr>
      <w:bookmarkStart w:id="36" w:name="_Toc378318427"/>
      <w:bookmarkStart w:id="37" w:name="_Toc417548767"/>
      <w:r w:rsidRPr="001F1DC5">
        <w:rPr>
          <w:rStyle w:val="Ttulo1Car"/>
          <w:rFonts w:ascii="Calibri Light" w:hAnsi="Calibri Light" w:cs="Arial"/>
          <w:color w:val="auto"/>
          <w:sz w:val="24"/>
          <w:szCs w:val="24"/>
        </w:rPr>
        <w:t>INFORME FINANCIERO DE GASTOS DURANTE EL PERIODO</w:t>
      </w:r>
      <w:bookmarkEnd w:id="36"/>
      <w:r w:rsidR="00CB7A46" w:rsidRPr="001F1DC5">
        <w:rPr>
          <w:rStyle w:val="Ttulo1Car"/>
          <w:rFonts w:ascii="Calibri Light" w:hAnsi="Calibri Light" w:cs="Arial"/>
          <w:color w:val="auto"/>
          <w:sz w:val="24"/>
          <w:szCs w:val="24"/>
        </w:rPr>
        <w:t>:</w:t>
      </w:r>
      <w:bookmarkEnd w:id="37"/>
    </w:p>
    <w:p w:rsidR="003D6C59" w:rsidRPr="000E011D" w:rsidRDefault="006E2D6B" w:rsidP="000C177E">
      <w:pPr>
        <w:rPr>
          <w:rFonts w:cs="Arial"/>
          <w:b/>
          <w:sz w:val="24"/>
        </w:rPr>
      </w:pPr>
      <w:r>
        <w:rPr>
          <w:rFonts w:cs="Arial"/>
          <w:b/>
          <w:sz w:val="24"/>
        </w:rPr>
        <w:pict>
          <v:rect id="_x0000_i1025" style="width:0;height:1.5pt" o:hralign="center" o:hrstd="t" o:hr="t" fillcolor="#a0a0a0" stroked="f"/>
        </w:pict>
      </w:r>
    </w:p>
    <w:p w:rsidR="000C177E" w:rsidRDefault="000C177E" w:rsidP="000C177E"/>
    <w:p w:rsidR="003D6C59" w:rsidRPr="003D6C59" w:rsidRDefault="003D6C59" w:rsidP="003D6C59">
      <w:pPr>
        <w:pStyle w:val="Ttulo2"/>
        <w:numPr>
          <w:ilvl w:val="0"/>
          <w:numId w:val="8"/>
        </w:numPr>
        <w:rPr>
          <w:rFonts w:ascii="Calibri" w:hAnsi="Calibri"/>
          <w:color w:val="auto"/>
          <w:sz w:val="24"/>
        </w:rPr>
      </w:pPr>
      <w:bookmarkStart w:id="38" w:name="_Toc417548768"/>
      <w:r w:rsidRPr="003D6C59">
        <w:rPr>
          <w:rFonts w:ascii="Calibri" w:hAnsi="Calibri"/>
          <w:color w:val="auto"/>
          <w:sz w:val="24"/>
        </w:rPr>
        <w:t>Resumen de fondos desembolsados por el PPD</w:t>
      </w:r>
      <w:r w:rsidR="00325110">
        <w:rPr>
          <w:rFonts w:ascii="Calibri" w:hAnsi="Calibri"/>
          <w:color w:val="auto"/>
          <w:sz w:val="24"/>
        </w:rPr>
        <w:t xml:space="preserve"> e invertidos por la Organización</w:t>
      </w:r>
      <w:r w:rsidRPr="003D6C59">
        <w:rPr>
          <w:rFonts w:ascii="Calibri" w:hAnsi="Calibri"/>
          <w:color w:val="auto"/>
          <w:sz w:val="24"/>
        </w:rPr>
        <w:t>:</w:t>
      </w:r>
      <w:bookmarkEnd w:id="38"/>
    </w:p>
    <w:p w:rsidR="003D6C59" w:rsidRDefault="003D6C59" w:rsidP="000C177E"/>
    <w:p w:rsidR="00450A17" w:rsidRPr="00E63A85" w:rsidRDefault="00325110" w:rsidP="00E63A85">
      <w:pPr>
        <w:spacing w:line="360" w:lineRule="auto"/>
        <w:rPr>
          <w:rFonts w:ascii="Calibri" w:hAnsi="Calibri"/>
          <w:color w:val="000000"/>
          <w:sz w:val="24"/>
          <w:szCs w:val="22"/>
        </w:rPr>
      </w:pPr>
      <w:r w:rsidRPr="004C380B">
        <w:rPr>
          <w:rFonts w:ascii="Calibri" w:hAnsi="Calibri"/>
          <w:sz w:val="24"/>
        </w:rPr>
        <w:t xml:space="preserve">En la tabla 7 se puede observar el resumen de fondos desembolsados del proyecto y los gastados o invertidos por la organización, como se muestra hay una diferencia </w:t>
      </w:r>
      <w:r w:rsidR="00450A17" w:rsidRPr="004C380B">
        <w:rPr>
          <w:rFonts w:ascii="Calibri" w:hAnsi="Calibri"/>
          <w:sz w:val="24"/>
        </w:rPr>
        <w:t>entre el monto presupuestado y desembolsado de</w:t>
      </w:r>
      <w:r w:rsidR="00766D63" w:rsidRPr="004C380B">
        <w:rPr>
          <w:rFonts w:ascii="Calibri" w:hAnsi="Calibri"/>
          <w:sz w:val="24"/>
        </w:rPr>
        <w:t xml:space="preserve">  </w:t>
      </w:r>
      <w:r w:rsidR="004C380B" w:rsidRPr="004C380B">
        <w:rPr>
          <w:rFonts w:ascii="Calibri" w:hAnsi="Calibri"/>
          <w:sz w:val="24"/>
        </w:rPr>
        <w:t>130.186.30</w:t>
      </w:r>
      <w:r w:rsidR="004C380B">
        <w:rPr>
          <w:rFonts w:ascii="Calibri" w:hAnsi="Calibri"/>
          <w:sz w:val="24"/>
        </w:rPr>
        <w:t xml:space="preserve"> colones</w:t>
      </w:r>
      <w:r w:rsidR="00450A17" w:rsidRPr="004C380B">
        <w:rPr>
          <w:rFonts w:ascii="Calibri" w:hAnsi="Calibri"/>
          <w:color w:val="000000"/>
          <w:sz w:val="24"/>
          <w:szCs w:val="22"/>
        </w:rPr>
        <w:t xml:space="preserve"> esta situación se debió a la fluctuación del tipo de cambio en el periodo de dos años  de ejecución del proyecto.</w:t>
      </w:r>
    </w:p>
    <w:p w:rsidR="00450A17" w:rsidRPr="00450A17" w:rsidRDefault="00450A17" w:rsidP="00450A17">
      <w:pPr>
        <w:rPr>
          <w:rFonts w:ascii="Calibri" w:hAnsi="Calibri"/>
          <w:color w:val="000000"/>
          <w:szCs w:val="22"/>
        </w:rPr>
      </w:pPr>
    </w:p>
    <w:p w:rsidR="00325110" w:rsidRPr="00450A17" w:rsidRDefault="00325110" w:rsidP="000C177E">
      <w:pPr>
        <w:rPr>
          <w:rFonts w:ascii="Calibri" w:hAnsi="Calibri"/>
        </w:rPr>
      </w:pPr>
    </w:p>
    <w:p w:rsidR="00325110" w:rsidRDefault="00325110" w:rsidP="003D6C59">
      <w:pPr>
        <w:spacing w:line="360" w:lineRule="auto"/>
        <w:jc w:val="center"/>
        <w:rPr>
          <w:rFonts w:ascii="Calibri" w:hAnsi="Calibri" w:cs="Gill Sans MT"/>
          <w:color w:val="000000"/>
          <w:sz w:val="24"/>
        </w:rPr>
      </w:pPr>
    </w:p>
    <w:p w:rsidR="00E204E0" w:rsidRDefault="00E204E0" w:rsidP="003D6C59">
      <w:pPr>
        <w:spacing w:line="360" w:lineRule="auto"/>
        <w:jc w:val="center"/>
        <w:rPr>
          <w:rFonts w:ascii="Calibri" w:hAnsi="Calibri" w:cs="Gill Sans MT"/>
          <w:color w:val="000000"/>
          <w:sz w:val="24"/>
        </w:rPr>
      </w:pPr>
    </w:p>
    <w:p w:rsidR="003D6C59" w:rsidRPr="00A157E2" w:rsidRDefault="003D6C59" w:rsidP="003D6C59">
      <w:pPr>
        <w:spacing w:line="360" w:lineRule="auto"/>
        <w:jc w:val="center"/>
        <w:rPr>
          <w:rFonts w:ascii="Calibri" w:hAnsi="Calibri" w:cs="Gill Sans MT"/>
          <w:color w:val="000000"/>
          <w:sz w:val="24"/>
        </w:rPr>
      </w:pPr>
      <w:r w:rsidRPr="00450A17">
        <w:rPr>
          <w:rFonts w:ascii="Calibri" w:hAnsi="Calibri" w:cs="Gill Sans MT"/>
          <w:color w:val="000000"/>
        </w:rPr>
        <w:t>Tabla 7: Resumen de fondos desembolsados e invertidos en el Proyecto</w:t>
      </w:r>
    </w:p>
    <w:tbl>
      <w:tblPr>
        <w:tblStyle w:val="Tablaconcuadrcula"/>
        <w:tblW w:w="0" w:type="auto"/>
        <w:jc w:val="center"/>
        <w:tblLook w:val="04A0" w:firstRow="1" w:lastRow="0" w:firstColumn="1" w:lastColumn="0" w:noHBand="0" w:noVBand="1"/>
      </w:tblPr>
      <w:tblGrid>
        <w:gridCol w:w="5953"/>
        <w:gridCol w:w="1615"/>
      </w:tblGrid>
      <w:tr w:rsidR="003D6C59" w:rsidTr="004C380B">
        <w:trPr>
          <w:jc w:val="center"/>
        </w:trPr>
        <w:tc>
          <w:tcPr>
            <w:tcW w:w="5953" w:type="dxa"/>
          </w:tcPr>
          <w:p w:rsidR="003D6C59" w:rsidRPr="004C380B" w:rsidRDefault="00325110" w:rsidP="00325110">
            <w:pPr>
              <w:jc w:val="center"/>
              <w:rPr>
                <w:rFonts w:ascii="Calibri" w:hAnsi="Calibri"/>
                <w:b/>
                <w:color w:val="000000"/>
                <w:szCs w:val="22"/>
              </w:rPr>
            </w:pPr>
            <w:r w:rsidRPr="004C380B">
              <w:rPr>
                <w:rFonts w:ascii="Calibri" w:hAnsi="Calibri"/>
                <w:b/>
                <w:color w:val="000000"/>
                <w:szCs w:val="22"/>
              </w:rPr>
              <w:t>RECURSOS FINANCIEROS</w:t>
            </w:r>
          </w:p>
        </w:tc>
        <w:tc>
          <w:tcPr>
            <w:tcW w:w="1615" w:type="dxa"/>
          </w:tcPr>
          <w:p w:rsidR="003D6C59" w:rsidRPr="004C380B" w:rsidRDefault="00325110" w:rsidP="00325110">
            <w:pPr>
              <w:jc w:val="center"/>
              <w:rPr>
                <w:rFonts w:ascii="Calibri" w:hAnsi="Calibri"/>
                <w:b/>
                <w:color w:val="000000"/>
                <w:szCs w:val="22"/>
              </w:rPr>
            </w:pPr>
            <w:r w:rsidRPr="004C380B">
              <w:rPr>
                <w:rFonts w:ascii="Calibri" w:hAnsi="Calibri"/>
                <w:b/>
                <w:color w:val="000000"/>
                <w:szCs w:val="22"/>
              </w:rPr>
              <w:t>MONTO EN COLONES</w:t>
            </w:r>
          </w:p>
        </w:tc>
      </w:tr>
      <w:tr w:rsidR="003D6C59" w:rsidTr="004C380B">
        <w:trPr>
          <w:jc w:val="center"/>
        </w:trPr>
        <w:tc>
          <w:tcPr>
            <w:tcW w:w="5953" w:type="dxa"/>
          </w:tcPr>
          <w:p w:rsidR="003D6C59" w:rsidRPr="004C380B" w:rsidRDefault="003D6C59" w:rsidP="00E63A85">
            <w:pPr>
              <w:rPr>
                <w:rFonts w:ascii="Calibri" w:hAnsi="Calibri"/>
                <w:color w:val="000000"/>
                <w:szCs w:val="22"/>
              </w:rPr>
            </w:pPr>
            <w:r w:rsidRPr="004C380B">
              <w:rPr>
                <w:rFonts w:ascii="Calibri" w:hAnsi="Calibri"/>
                <w:color w:val="000000"/>
                <w:szCs w:val="22"/>
              </w:rPr>
              <w:t>Fondos presupuestados en el Prodoc</w:t>
            </w:r>
          </w:p>
        </w:tc>
        <w:tc>
          <w:tcPr>
            <w:tcW w:w="1615" w:type="dxa"/>
          </w:tcPr>
          <w:p w:rsidR="003D6C59" w:rsidRPr="004C380B" w:rsidRDefault="004C380B" w:rsidP="00791D3E">
            <w:pPr>
              <w:jc w:val="center"/>
              <w:rPr>
                <w:rFonts w:ascii="Calibri" w:hAnsi="Calibri" w:cs="Gill Sans MT"/>
                <w:color w:val="000000"/>
                <w:sz w:val="24"/>
              </w:rPr>
            </w:pPr>
            <w:r w:rsidRPr="004C380B">
              <w:rPr>
                <w:rFonts w:ascii="Calibri" w:hAnsi="Calibri" w:cs="Gill Sans MT"/>
                <w:color w:val="000000"/>
                <w:sz w:val="24"/>
              </w:rPr>
              <w:t>11.600.500</w:t>
            </w:r>
            <w:r w:rsidR="000C7693">
              <w:rPr>
                <w:rFonts w:ascii="Calibri" w:hAnsi="Calibri" w:cs="Gill Sans MT"/>
                <w:color w:val="000000"/>
                <w:sz w:val="24"/>
              </w:rPr>
              <w:t>.00</w:t>
            </w:r>
          </w:p>
        </w:tc>
      </w:tr>
      <w:tr w:rsidR="003D6C59" w:rsidTr="004C380B">
        <w:trPr>
          <w:jc w:val="center"/>
        </w:trPr>
        <w:tc>
          <w:tcPr>
            <w:tcW w:w="5953" w:type="dxa"/>
          </w:tcPr>
          <w:p w:rsidR="003D6C59" w:rsidRPr="004C380B" w:rsidRDefault="003D6C59" w:rsidP="00E63A85">
            <w:pPr>
              <w:rPr>
                <w:rFonts w:ascii="Calibri" w:hAnsi="Calibri"/>
                <w:color w:val="000000"/>
                <w:szCs w:val="22"/>
              </w:rPr>
            </w:pPr>
            <w:r w:rsidRPr="004C380B">
              <w:rPr>
                <w:rFonts w:ascii="Calibri" w:hAnsi="Calibri"/>
                <w:color w:val="000000"/>
                <w:szCs w:val="22"/>
              </w:rPr>
              <w:t>Fondos desembolsados</w:t>
            </w:r>
          </w:p>
        </w:tc>
        <w:tc>
          <w:tcPr>
            <w:tcW w:w="1615" w:type="dxa"/>
          </w:tcPr>
          <w:p w:rsidR="003D6C59" w:rsidRPr="004C380B" w:rsidRDefault="004C380B" w:rsidP="00791D3E">
            <w:pPr>
              <w:jc w:val="center"/>
              <w:rPr>
                <w:rFonts w:ascii="Calibri" w:hAnsi="Calibri" w:cs="Gill Sans MT"/>
                <w:color w:val="000000"/>
                <w:sz w:val="24"/>
              </w:rPr>
            </w:pPr>
            <w:r w:rsidRPr="004C380B">
              <w:rPr>
                <w:rFonts w:ascii="Calibri" w:hAnsi="Calibri" w:cs="Gill Sans MT"/>
                <w:color w:val="000000"/>
                <w:sz w:val="24"/>
              </w:rPr>
              <w:t>11.470.313.10</w:t>
            </w:r>
          </w:p>
        </w:tc>
      </w:tr>
      <w:tr w:rsidR="00450A17" w:rsidTr="004C380B">
        <w:trPr>
          <w:jc w:val="center"/>
        </w:trPr>
        <w:tc>
          <w:tcPr>
            <w:tcW w:w="5953" w:type="dxa"/>
          </w:tcPr>
          <w:p w:rsidR="00450A17" w:rsidRPr="004C380B" w:rsidRDefault="00450A17" w:rsidP="00E63A85">
            <w:pPr>
              <w:rPr>
                <w:rFonts w:ascii="Calibri" w:hAnsi="Calibri"/>
                <w:color w:val="000000"/>
                <w:szCs w:val="22"/>
              </w:rPr>
            </w:pPr>
            <w:r w:rsidRPr="004C380B">
              <w:rPr>
                <w:rFonts w:ascii="Calibri" w:hAnsi="Calibri"/>
                <w:color w:val="000000"/>
                <w:szCs w:val="22"/>
              </w:rPr>
              <w:t>Diferencia entre lo presupuestado y desembolsado</w:t>
            </w:r>
          </w:p>
        </w:tc>
        <w:tc>
          <w:tcPr>
            <w:tcW w:w="1615" w:type="dxa"/>
          </w:tcPr>
          <w:p w:rsidR="00450A17" w:rsidRPr="004C380B" w:rsidRDefault="004C380B" w:rsidP="00625F56">
            <w:pPr>
              <w:jc w:val="center"/>
              <w:rPr>
                <w:rFonts w:ascii="Calibri" w:hAnsi="Calibri"/>
                <w:color w:val="000000"/>
                <w:szCs w:val="22"/>
              </w:rPr>
            </w:pPr>
            <w:r w:rsidRPr="004C380B">
              <w:rPr>
                <w:rFonts w:ascii="Calibri" w:hAnsi="Calibri"/>
                <w:color w:val="000000"/>
                <w:szCs w:val="22"/>
              </w:rPr>
              <w:t>130.186.90</w:t>
            </w:r>
          </w:p>
        </w:tc>
      </w:tr>
      <w:tr w:rsidR="003D6C59" w:rsidTr="004C380B">
        <w:trPr>
          <w:jc w:val="center"/>
        </w:trPr>
        <w:tc>
          <w:tcPr>
            <w:tcW w:w="5953" w:type="dxa"/>
          </w:tcPr>
          <w:p w:rsidR="003D6C59" w:rsidRPr="004C380B" w:rsidRDefault="003D6C59" w:rsidP="00E63A85">
            <w:pPr>
              <w:rPr>
                <w:rFonts w:ascii="Calibri" w:hAnsi="Calibri"/>
                <w:color w:val="000000"/>
                <w:szCs w:val="22"/>
              </w:rPr>
            </w:pPr>
            <w:r w:rsidRPr="004C380B">
              <w:rPr>
                <w:rFonts w:ascii="Calibri" w:hAnsi="Calibri"/>
                <w:color w:val="000000"/>
                <w:szCs w:val="22"/>
              </w:rPr>
              <w:t>Fondos gastados</w:t>
            </w:r>
          </w:p>
        </w:tc>
        <w:tc>
          <w:tcPr>
            <w:tcW w:w="1615" w:type="dxa"/>
          </w:tcPr>
          <w:p w:rsidR="003D6C59" w:rsidRPr="004C380B" w:rsidRDefault="00F618FF" w:rsidP="00791D3E">
            <w:pPr>
              <w:jc w:val="center"/>
              <w:rPr>
                <w:rFonts w:ascii="Calibri" w:hAnsi="Calibri"/>
                <w:color w:val="000000"/>
                <w:szCs w:val="22"/>
              </w:rPr>
            </w:pPr>
            <w:r>
              <w:rPr>
                <w:rFonts w:ascii="Calibri" w:hAnsi="Calibri"/>
                <w:color w:val="000000"/>
                <w:szCs w:val="22"/>
              </w:rPr>
              <w:t>-11.139.77</w:t>
            </w:r>
          </w:p>
        </w:tc>
      </w:tr>
    </w:tbl>
    <w:p w:rsidR="003D6C59" w:rsidRDefault="003D6C59" w:rsidP="000C177E"/>
    <w:p w:rsidR="00AC2011" w:rsidRDefault="00AC2011" w:rsidP="00AB62AD">
      <w:pPr>
        <w:rPr>
          <w:rFonts w:ascii="Calibri" w:hAnsi="Calibri"/>
          <w:szCs w:val="22"/>
          <w:lang w:eastAsia="es-ES"/>
        </w:rPr>
        <w:sectPr w:rsidR="00AC2011" w:rsidSect="00AC2011">
          <w:pgSz w:w="12240" w:h="15840"/>
          <w:pgMar w:top="1418" w:right="1701" w:bottom="1418" w:left="1701" w:header="709" w:footer="709" w:gutter="0"/>
          <w:cols w:space="708"/>
          <w:titlePg/>
          <w:docGrid w:linePitch="360"/>
        </w:sectPr>
      </w:pPr>
    </w:p>
    <w:p w:rsidR="00F65DC8" w:rsidRPr="00CC72D7" w:rsidRDefault="00F65DC8" w:rsidP="002C11A7">
      <w:pPr>
        <w:pStyle w:val="Ttulo2"/>
        <w:numPr>
          <w:ilvl w:val="0"/>
          <w:numId w:val="8"/>
        </w:numPr>
        <w:rPr>
          <w:rFonts w:ascii="Calibri" w:hAnsi="Calibri"/>
          <w:color w:val="234F77" w:themeColor="accent1" w:themeShade="80"/>
          <w:sz w:val="22"/>
        </w:rPr>
      </w:pPr>
      <w:r w:rsidRPr="003D6C59">
        <w:rPr>
          <w:rFonts w:ascii="Calibri" w:hAnsi="Calibri"/>
          <w:color w:val="auto"/>
          <w:sz w:val="24"/>
        </w:rPr>
        <w:t xml:space="preserve"> </w:t>
      </w:r>
      <w:bookmarkStart w:id="39" w:name="_Toc378318429"/>
      <w:bookmarkStart w:id="40" w:name="_Toc417548769"/>
      <w:r w:rsidRPr="00CC72D7">
        <w:rPr>
          <w:rFonts w:ascii="Calibri" w:hAnsi="Calibri"/>
          <w:color w:val="auto"/>
          <w:sz w:val="24"/>
        </w:rPr>
        <w:t>Reporte de Gastos Acumulados</w:t>
      </w:r>
      <w:bookmarkEnd w:id="39"/>
      <w:r w:rsidR="00EC37C7" w:rsidRPr="00CC72D7">
        <w:rPr>
          <w:rFonts w:ascii="Calibri" w:hAnsi="Calibri"/>
          <w:color w:val="auto"/>
          <w:sz w:val="24"/>
        </w:rPr>
        <w:t>:</w:t>
      </w:r>
      <w:bookmarkEnd w:id="40"/>
    </w:p>
    <w:p w:rsidR="00F65DC8" w:rsidRPr="00CD59EB" w:rsidRDefault="00F65DC8" w:rsidP="00F65DC8">
      <w:pPr>
        <w:rPr>
          <w:rFonts w:ascii="Calibri Light" w:hAnsi="Calibri Light" w:cs="Arial"/>
          <w:sz w:val="24"/>
        </w:rPr>
      </w:pPr>
    </w:p>
    <w:p w:rsidR="00AC2011" w:rsidRPr="00CD59EB" w:rsidRDefault="00AC2011" w:rsidP="00001199">
      <w:pPr>
        <w:spacing w:line="360" w:lineRule="auto"/>
        <w:rPr>
          <w:rFonts w:ascii="Calibri" w:hAnsi="Calibri" w:cs="Gill Sans MT"/>
          <w:color w:val="000000"/>
          <w:sz w:val="24"/>
        </w:rPr>
      </w:pPr>
      <w:r w:rsidRPr="00CD59EB">
        <w:rPr>
          <w:rFonts w:ascii="Calibri" w:hAnsi="Calibri" w:cs="Gill Sans MT"/>
          <w:color w:val="000000"/>
          <w:sz w:val="24"/>
        </w:rPr>
        <w:t>El monto aprobado por el PPD  a la organización fue de ₡</w:t>
      </w:r>
      <w:r w:rsidR="000C7693" w:rsidRPr="00CD59EB">
        <w:rPr>
          <w:rFonts w:ascii="Calibri" w:hAnsi="Calibri" w:cs="Gill Sans MT"/>
          <w:color w:val="000000"/>
          <w:sz w:val="24"/>
        </w:rPr>
        <w:t xml:space="preserve">11.600.500 </w:t>
      </w:r>
      <w:r w:rsidRPr="00CD59EB">
        <w:rPr>
          <w:rFonts w:ascii="Calibri" w:hAnsi="Calibri" w:cs="Gill Sans MT"/>
          <w:color w:val="000000"/>
          <w:sz w:val="24"/>
        </w:rPr>
        <w:t xml:space="preserve">sin embargo por variación en el tipo de cambio el monto total recibo por la organización fue de </w:t>
      </w:r>
      <w:r w:rsidR="00791D3E" w:rsidRPr="00CD59EB">
        <w:rPr>
          <w:rFonts w:ascii="Calibri" w:hAnsi="Calibri" w:cs="Gill Sans MT"/>
          <w:color w:val="000000"/>
          <w:sz w:val="24"/>
        </w:rPr>
        <w:t xml:space="preserve"> ₡</w:t>
      </w:r>
      <w:r w:rsidR="006E2867" w:rsidRPr="00CD59EB">
        <w:rPr>
          <w:rFonts w:ascii="Calibri" w:hAnsi="Calibri" w:cs="Gill Sans MT"/>
          <w:color w:val="000000"/>
          <w:sz w:val="24"/>
        </w:rPr>
        <w:t>11.470.313.10</w:t>
      </w:r>
      <w:r w:rsidR="00791D3E" w:rsidRPr="00CD59EB">
        <w:rPr>
          <w:rFonts w:ascii="Calibri" w:hAnsi="Calibri" w:cs="Gill Sans MT"/>
          <w:color w:val="000000"/>
          <w:sz w:val="24"/>
        </w:rPr>
        <w:t>.</w:t>
      </w:r>
      <w:r w:rsidR="00791D3E" w:rsidRPr="00CD59EB">
        <w:rPr>
          <w:rFonts w:ascii="Calibri" w:hAnsi="Calibri"/>
          <w:color w:val="000000"/>
          <w:szCs w:val="22"/>
        </w:rPr>
        <w:t xml:space="preserve"> </w:t>
      </w:r>
      <w:r w:rsidRPr="00CD59EB">
        <w:rPr>
          <w:rFonts w:ascii="Calibri" w:hAnsi="Calibri" w:cs="Gill Sans MT"/>
          <w:color w:val="000000"/>
          <w:sz w:val="24"/>
        </w:rPr>
        <w:t xml:space="preserve">En el cuadro acumulado se muestra el detalle de lo desembolsado por el PPD y el gasto realizado según el monto total del desembolso. </w:t>
      </w:r>
    </w:p>
    <w:p w:rsidR="006E2867" w:rsidRPr="00CD59EB" w:rsidRDefault="006E2867" w:rsidP="006E2867">
      <w:pPr>
        <w:rPr>
          <w:rFonts w:ascii="Calibri" w:hAnsi="Calibri" w:cs="Gill Sans MT"/>
          <w:color w:val="000000"/>
          <w:sz w:val="24"/>
        </w:rPr>
      </w:pPr>
    </w:p>
    <w:p w:rsidR="000C093D" w:rsidRPr="00CD59EB" w:rsidRDefault="00A157E2" w:rsidP="00A157E2">
      <w:pPr>
        <w:spacing w:line="360" w:lineRule="auto"/>
        <w:jc w:val="center"/>
        <w:rPr>
          <w:rFonts w:ascii="Calibri" w:hAnsi="Calibri" w:cs="Gill Sans MT"/>
          <w:color w:val="000000"/>
          <w:sz w:val="24"/>
        </w:rPr>
      </w:pPr>
      <w:r w:rsidRPr="00CD59EB">
        <w:rPr>
          <w:rFonts w:ascii="Calibri" w:hAnsi="Calibri" w:cs="Gill Sans MT"/>
          <w:color w:val="000000"/>
          <w:sz w:val="24"/>
        </w:rPr>
        <w:t>Tabla 8: Gastos Acumulados del Proyecto</w:t>
      </w:r>
    </w:p>
    <w:p w:rsidR="00630B3F" w:rsidRPr="00CD59EB" w:rsidRDefault="00630B3F">
      <w:pPr>
        <w:jc w:val="left"/>
        <w:rPr>
          <w:rFonts w:asciiTheme="majorHAnsi" w:eastAsiaTheme="majorEastAsia" w:hAnsiTheme="majorHAnsi" w:cstheme="majorBidi"/>
          <w:b/>
          <w:bCs/>
          <w:color w:val="3476B1" w:themeColor="accent1" w:themeShade="BF"/>
          <w:sz w:val="32"/>
          <w:szCs w:val="28"/>
        </w:rPr>
      </w:pPr>
    </w:p>
    <w:tbl>
      <w:tblPr>
        <w:tblW w:w="10065" w:type="dxa"/>
        <w:tblInd w:w="-72" w:type="dxa"/>
        <w:tblLayout w:type="fixed"/>
        <w:tblCellMar>
          <w:left w:w="70" w:type="dxa"/>
          <w:right w:w="70" w:type="dxa"/>
        </w:tblCellMar>
        <w:tblLook w:val="04A0" w:firstRow="1" w:lastRow="0" w:firstColumn="1" w:lastColumn="0" w:noHBand="0" w:noVBand="1"/>
      </w:tblPr>
      <w:tblGrid>
        <w:gridCol w:w="1429"/>
        <w:gridCol w:w="1690"/>
        <w:gridCol w:w="1276"/>
        <w:gridCol w:w="1134"/>
        <w:gridCol w:w="1134"/>
        <w:gridCol w:w="1701"/>
        <w:gridCol w:w="1701"/>
      </w:tblGrid>
      <w:tr w:rsidR="00CD59EB" w:rsidRPr="00CD59EB" w:rsidTr="00CD59EB">
        <w:trPr>
          <w:trHeight w:val="276"/>
        </w:trPr>
        <w:tc>
          <w:tcPr>
            <w:tcW w:w="10065" w:type="dxa"/>
            <w:gridSpan w:val="7"/>
            <w:tcBorders>
              <w:top w:val="single" w:sz="8" w:space="0" w:color="auto"/>
              <w:left w:val="single" w:sz="8" w:space="0" w:color="auto"/>
              <w:bottom w:val="single" w:sz="8" w:space="0" w:color="auto"/>
              <w:right w:val="single" w:sz="8" w:space="0" w:color="000000"/>
            </w:tcBorders>
            <w:shd w:val="clear" w:color="000000" w:fill="FFCC00"/>
            <w:vAlign w:val="bottom"/>
            <w:hideMark/>
          </w:tcPr>
          <w:p w:rsidR="00CD59EB" w:rsidRPr="00CD59EB" w:rsidRDefault="00CD59EB" w:rsidP="00CD59EB">
            <w:pPr>
              <w:rPr>
                <w:rFonts w:ascii="Cambria" w:hAnsi="Cambria" w:cs="Arial"/>
                <w:b/>
                <w:bCs/>
                <w:sz w:val="24"/>
              </w:rPr>
            </w:pPr>
            <w:r w:rsidRPr="00CD59EB">
              <w:rPr>
                <w:rFonts w:ascii="Cambria" w:hAnsi="Cambria" w:cs="Arial"/>
                <w:b/>
                <w:bCs/>
                <w:sz w:val="24"/>
              </w:rPr>
              <w:t>Seccion C: Reporte de Gasto Acumulado</w:t>
            </w:r>
          </w:p>
        </w:tc>
      </w:tr>
      <w:tr w:rsidR="00CD59EB" w:rsidRPr="00CD59EB" w:rsidTr="00D83074">
        <w:trPr>
          <w:trHeight w:val="528"/>
        </w:trPr>
        <w:tc>
          <w:tcPr>
            <w:tcW w:w="1429" w:type="dxa"/>
            <w:tcBorders>
              <w:top w:val="nil"/>
              <w:left w:val="single" w:sz="8" w:space="0" w:color="auto"/>
              <w:bottom w:val="nil"/>
              <w:right w:val="single" w:sz="8" w:space="0" w:color="auto"/>
            </w:tcBorders>
            <w:shd w:val="clear" w:color="000000" w:fill="C0C0C0"/>
            <w:hideMark/>
          </w:tcPr>
          <w:p w:rsidR="00CD59EB" w:rsidRPr="00CD59EB" w:rsidRDefault="00CD59EB" w:rsidP="00CD59EB">
            <w:pPr>
              <w:jc w:val="center"/>
              <w:rPr>
                <w:rFonts w:ascii="Cambria" w:hAnsi="Cambria" w:cs="Arial"/>
                <w:sz w:val="20"/>
                <w:szCs w:val="20"/>
              </w:rPr>
            </w:pPr>
            <w:r w:rsidRPr="00CD59EB">
              <w:rPr>
                <w:rFonts w:ascii="Cambria" w:hAnsi="Cambria" w:cs="Arial"/>
                <w:sz w:val="20"/>
                <w:szCs w:val="20"/>
              </w:rPr>
              <w:t>Categoria de Presupuesto</w:t>
            </w:r>
          </w:p>
        </w:tc>
        <w:tc>
          <w:tcPr>
            <w:tcW w:w="1690" w:type="dxa"/>
            <w:tcBorders>
              <w:top w:val="nil"/>
              <w:left w:val="nil"/>
              <w:bottom w:val="nil"/>
              <w:right w:val="single" w:sz="8" w:space="0" w:color="auto"/>
            </w:tcBorders>
            <w:shd w:val="clear" w:color="000000" w:fill="C0C0C0"/>
            <w:hideMark/>
          </w:tcPr>
          <w:p w:rsidR="00CD59EB" w:rsidRPr="00CD59EB" w:rsidRDefault="00CD59EB" w:rsidP="00CD59EB">
            <w:pPr>
              <w:jc w:val="center"/>
              <w:rPr>
                <w:rFonts w:ascii="Cambria" w:hAnsi="Cambria" w:cs="Arial"/>
                <w:sz w:val="20"/>
                <w:szCs w:val="20"/>
              </w:rPr>
            </w:pPr>
            <w:r w:rsidRPr="00CD59EB">
              <w:rPr>
                <w:rFonts w:ascii="Cambria" w:hAnsi="Cambria" w:cs="Arial"/>
                <w:sz w:val="20"/>
                <w:szCs w:val="20"/>
              </w:rPr>
              <w:t>Monto Aprobado</w:t>
            </w:r>
          </w:p>
        </w:tc>
        <w:tc>
          <w:tcPr>
            <w:tcW w:w="1276" w:type="dxa"/>
            <w:tcBorders>
              <w:top w:val="nil"/>
              <w:left w:val="nil"/>
              <w:bottom w:val="nil"/>
              <w:right w:val="single" w:sz="8" w:space="0" w:color="auto"/>
            </w:tcBorders>
            <w:shd w:val="clear" w:color="000000" w:fill="C0C0C0"/>
            <w:hideMark/>
          </w:tcPr>
          <w:p w:rsidR="00CD59EB" w:rsidRPr="00CD59EB" w:rsidRDefault="00CD59EB" w:rsidP="00CD59EB">
            <w:pPr>
              <w:jc w:val="center"/>
              <w:rPr>
                <w:rFonts w:ascii="Cambria" w:hAnsi="Cambria" w:cs="Arial"/>
                <w:sz w:val="20"/>
                <w:szCs w:val="20"/>
              </w:rPr>
            </w:pPr>
            <w:r w:rsidRPr="00CD59EB">
              <w:rPr>
                <w:rFonts w:ascii="Cambria" w:hAnsi="Cambria" w:cs="Arial"/>
                <w:sz w:val="20"/>
                <w:szCs w:val="20"/>
              </w:rPr>
              <w:t>Gasto I informe</w:t>
            </w:r>
          </w:p>
        </w:tc>
        <w:tc>
          <w:tcPr>
            <w:tcW w:w="1134" w:type="dxa"/>
            <w:tcBorders>
              <w:top w:val="nil"/>
              <w:left w:val="nil"/>
              <w:bottom w:val="nil"/>
              <w:right w:val="single" w:sz="8" w:space="0" w:color="auto"/>
            </w:tcBorders>
            <w:shd w:val="clear" w:color="000000" w:fill="C0C0C0"/>
            <w:hideMark/>
          </w:tcPr>
          <w:p w:rsidR="00CD59EB" w:rsidRPr="00CD59EB" w:rsidRDefault="00CD59EB" w:rsidP="00CD59EB">
            <w:pPr>
              <w:jc w:val="center"/>
              <w:rPr>
                <w:rFonts w:ascii="Cambria" w:hAnsi="Cambria" w:cs="Arial"/>
                <w:sz w:val="20"/>
                <w:szCs w:val="20"/>
              </w:rPr>
            </w:pPr>
            <w:r w:rsidRPr="00CD59EB">
              <w:rPr>
                <w:rFonts w:ascii="Cambria" w:hAnsi="Cambria" w:cs="Arial"/>
                <w:sz w:val="20"/>
                <w:szCs w:val="20"/>
              </w:rPr>
              <w:t>Gasto II informe</w:t>
            </w:r>
          </w:p>
        </w:tc>
        <w:tc>
          <w:tcPr>
            <w:tcW w:w="1134" w:type="dxa"/>
            <w:tcBorders>
              <w:top w:val="nil"/>
              <w:left w:val="nil"/>
              <w:bottom w:val="nil"/>
              <w:right w:val="single" w:sz="8" w:space="0" w:color="auto"/>
            </w:tcBorders>
            <w:shd w:val="clear" w:color="000000" w:fill="C0C0C0"/>
            <w:hideMark/>
          </w:tcPr>
          <w:p w:rsidR="00CD59EB" w:rsidRPr="00CD59EB" w:rsidRDefault="00CD59EB" w:rsidP="00CD59EB">
            <w:pPr>
              <w:jc w:val="center"/>
              <w:rPr>
                <w:rFonts w:ascii="Cambria" w:hAnsi="Cambria" w:cs="Arial"/>
                <w:sz w:val="20"/>
                <w:szCs w:val="20"/>
              </w:rPr>
            </w:pPr>
            <w:r w:rsidRPr="00CD59EB">
              <w:rPr>
                <w:rFonts w:ascii="Cambria" w:hAnsi="Cambria" w:cs="Arial"/>
                <w:sz w:val="20"/>
                <w:szCs w:val="20"/>
              </w:rPr>
              <w:t>Gasto Informe final</w:t>
            </w:r>
          </w:p>
        </w:tc>
        <w:tc>
          <w:tcPr>
            <w:tcW w:w="1701" w:type="dxa"/>
            <w:tcBorders>
              <w:top w:val="nil"/>
              <w:left w:val="nil"/>
              <w:bottom w:val="nil"/>
              <w:right w:val="single" w:sz="8" w:space="0" w:color="auto"/>
            </w:tcBorders>
            <w:shd w:val="clear" w:color="000000" w:fill="C0C0C0"/>
            <w:hideMark/>
          </w:tcPr>
          <w:p w:rsidR="00CD59EB" w:rsidRDefault="00CD59EB" w:rsidP="00CD59EB">
            <w:pPr>
              <w:jc w:val="center"/>
              <w:rPr>
                <w:rFonts w:ascii="Cambria" w:hAnsi="Cambria" w:cs="Arial"/>
                <w:sz w:val="20"/>
                <w:szCs w:val="20"/>
              </w:rPr>
            </w:pPr>
            <w:r w:rsidRPr="00CD59EB">
              <w:rPr>
                <w:rFonts w:ascii="Cambria" w:hAnsi="Cambria" w:cs="Arial"/>
                <w:sz w:val="20"/>
                <w:szCs w:val="20"/>
              </w:rPr>
              <w:t xml:space="preserve">Gasto </w:t>
            </w:r>
          </w:p>
          <w:p w:rsidR="00CD59EB" w:rsidRPr="00CD59EB" w:rsidRDefault="00CD59EB" w:rsidP="00CD59EB">
            <w:pPr>
              <w:jc w:val="center"/>
              <w:rPr>
                <w:rFonts w:ascii="Cambria" w:hAnsi="Cambria" w:cs="Arial"/>
                <w:sz w:val="20"/>
                <w:szCs w:val="20"/>
              </w:rPr>
            </w:pPr>
            <w:r w:rsidRPr="00CD59EB">
              <w:rPr>
                <w:rFonts w:ascii="Cambria" w:hAnsi="Cambria" w:cs="Arial"/>
                <w:sz w:val="20"/>
                <w:szCs w:val="20"/>
              </w:rPr>
              <w:t>Acumulado</w:t>
            </w:r>
          </w:p>
        </w:tc>
        <w:tc>
          <w:tcPr>
            <w:tcW w:w="1701" w:type="dxa"/>
            <w:tcBorders>
              <w:top w:val="nil"/>
              <w:left w:val="nil"/>
              <w:bottom w:val="nil"/>
              <w:right w:val="single" w:sz="8" w:space="0" w:color="auto"/>
            </w:tcBorders>
            <w:shd w:val="clear" w:color="000000" w:fill="C0C0C0"/>
            <w:hideMark/>
          </w:tcPr>
          <w:p w:rsidR="00CD59EB" w:rsidRPr="00CD59EB" w:rsidRDefault="00CD59EB" w:rsidP="00CD59EB">
            <w:pPr>
              <w:jc w:val="center"/>
              <w:rPr>
                <w:rFonts w:ascii="Cambria" w:hAnsi="Cambria" w:cs="Arial"/>
                <w:sz w:val="20"/>
                <w:szCs w:val="20"/>
              </w:rPr>
            </w:pPr>
            <w:r w:rsidRPr="00CD59EB">
              <w:rPr>
                <w:rFonts w:ascii="Cambria" w:hAnsi="Cambria" w:cs="Arial"/>
                <w:sz w:val="20"/>
                <w:szCs w:val="20"/>
              </w:rPr>
              <w:t>Balance</w:t>
            </w:r>
          </w:p>
        </w:tc>
      </w:tr>
      <w:tr w:rsidR="00CD59EB" w:rsidRPr="00CD59EB" w:rsidTr="00D83074">
        <w:trPr>
          <w:trHeight w:val="528"/>
        </w:trPr>
        <w:tc>
          <w:tcPr>
            <w:tcW w:w="1429" w:type="dxa"/>
            <w:tcBorders>
              <w:top w:val="single" w:sz="4" w:space="0" w:color="auto"/>
              <w:left w:val="single" w:sz="8" w:space="0" w:color="auto"/>
              <w:bottom w:val="single" w:sz="4" w:space="0" w:color="auto"/>
              <w:right w:val="single" w:sz="4" w:space="0" w:color="auto"/>
            </w:tcBorders>
            <w:shd w:val="clear" w:color="000000" w:fill="FFFFFF"/>
            <w:hideMark/>
          </w:tcPr>
          <w:p w:rsidR="00CD59EB" w:rsidRPr="00CD59EB" w:rsidRDefault="00CD59EB" w:rsidP="00CD59EB">
            <w:pPr>
              <w:jc w:val="center"/>
              <w:rPr>
                <w:rFonts w:cs="Arial"/>
                <w:sz w:val="20"/>
                <w:szCs w:val="20"/>
              </w:rPr>
            </w:pPr>
            <w:r w:rsidRPr="00CD59EB">
              <w:rPr>
                <w:rFonts w:cs="Arial"/>
                <w:sz w:val="20"/>
                <w:szCs w:val="20"/>
              </w:rPr>
              <w:t>Capacitación</w:t>
            </w:r>
          </w:p>
        </w:tc>
        <w:tc>
          <w:tcPr>
            <w:tcW w:w="1690" w:type="dxa"/>
            <w:tcBorders>
              <w:top w:val="single" w:sz="4" w:space="0" w:color="auto"/>
              <w:left w:val="nil"/>
              <w:bottom w:val="single" w:sz="4" w:space="0" w:color="auto"/>
              <w:right w:val="single" w:sz="4" w:space="0" w:color="auto"/>
            </w:tcBorders>
            <w:shd w:val="clear" w:color="000000" w:fill="FFFFFF"/>
            <w:hideMark/>
          </w:tcPr>
          <w:p w:rsidR="00CD59EB" w:rsidRPr="00CD59EB" w:rsidRDefault="00CD59EB" w:rsidP="00CD59EB">
            <w:pPr>
              <w:jc w:val="center"/>
              <w:rPr>
                <w:rFonts w:cs="Arial"/>
                <w:sz w:val="16"/>
                <w:szCs w:val="16"/>
              </w:rPr>
            </w:pPr>
            <w:r w:rsidRPr="00CD59EB">
              <w:rPr>
                <w:rFonts w:cs="Arial"/>
                <w:sz w:val="16"/>
                <w:szCs w:val="16"/>
              </w:rPr>
              <w:t>509.000</w:t>
            </w:r>
          </w:p>
        </w:tc>
        <w:tc>
          <w:tcPr>
            <w:tcW w:w="1276" w:type="dxa"/>
            <w:tcBorders>
              <w:top w:val="single" w:sz="4" w:space="0" w:color="auto"/>
              <w:left w:val="nil"/>
              <w:bottom w:val="single" w:sz="4" w:space="0" w:color="auto"/>
              <w:right w:val="single" w:sz="4" w:space="0" w:color="auto"/>
            </w:tcBorders>
            <w:shd w:val="clear" w:color="000000" w:fill="FFFFFF"/>
            <w:hideMark/>
          </w:tcPr>
          <w:p w:rsidR="00CD59EB" w:rsidRPr="00CD59EB" w:rsidRDefault="00CD59EB" w:rsidP="00CD59EB">
            <w:pPr>
              <w:jc w:val="center"/>
              <w:rPr>
                <w:rFonts w:cs="Arial"/>
                <w:sz w:val="16"/>
                <w:szCs w:val="16"/>
              </w:rPr>
            </w:pPr>
            <w:r w:rsidRPr="00CD59EB">
              <w:rPr>
                <w:rFonts w:cs="Arial"/>
                <w:sz w:val="16"/>
                <w:szCs w:val="16"/>
              </w:rPr>
              <w:t>0</w:t>
            </w:r>
          </w:p>
        </w:tc>
        <w:tc>
          <w:tcPr>
            <w:tcW w:w="1134" w:type="dxa"/>
            <w:tcBorders>
              <w:top w:val="single" w:sz="4" w:space="0" w:color="auto"/>
              <w:left w:val="nil"/>
              <w:bottom w:val="single" w:sz="4" w:space="0" w:color="auto"/>
              <w:right w:val="single" w:sz="4" w:space="0" w:color="auto"/>
            </w:tcBorders>
            <w:shd w:val="clear" w:color="000000" w:fill="FFFFFF"/>
            <w:hideMark/>
          </w:tcPr>
          <w:p w:rsidR="00CD59EB" w:rsidRPr="00CD59EB" w:rsidRDefault="00CD59EB" w:rsidP="00CD59EB">
            <w:pPr>
              <w:jc w:val="center"/>
              <w:rPr>
                <w:rFonts w:cs="Arial"/>
                <w:sz w:val="16"/>
                <w:szCs w:val="16"/>
              </w:rPr>
            </w:pPr>
          </w:p>
        </w:tc>
        <w:tc>
          <w:tcPr>
            <w:tcW w:w="1134" w:type="dxa"/>
            <w:tcBorders>
              <w:top w:val="single" w:sz="4" w:space="0" w:color="auto"/>
              <w:left w:val="nil"/>
              <w:bottom w:val="single" w:sz="4" w:space="0" w:color="auto"/>
              <w:right w:val="single" w:sz="4" w:space="0" w:color="auto"/>
            </w:tcBorders>
            <w:shd w:val="clear" w:color="000000" w:fill="FFFFFF"/>
            <w:hideMark/>
          </w:tcPr>
          <w:p w:rsidR="00CD59EB" w:rsidRPr="00CD59EB" w:rsidRDefault="00CD59EB" w:rsidP="00CD59EB">
            <w:pPr>
              <w:jc w:val="center"/>
              <w:rPr>
                <w:rFonts w:cs="Arial"/>
                <w:sz w:val="16"/>
                <w:szCs w:val="16"/>
              </w:rPr>
            </w:pPr>
            <w:r w:rsidRPr="00CD59EB">
              <w:rPr>
                <w:rFonts w:cs="Arial"/>
                <w:sz w:val="16"/>
                <w:szCs w:val="16"/>
              </w:rPr>
              <w:t>600.000,00</w:t>
            </w:r>
          </w:p>
        </w:tc>
        <w:tc>
          <w:tcPr>
            <w:tcW w:w="1701" w:type="dxa"/>
            <w:tcBorders>
              <w:top w:val="single" w:sz="4" w:space="0" w:color="auto"/>
              <w:left w:val="nil"/>
              <w:bottom w:val="single" w:sz="4" w:space="0" w:color="auto"/>
              <w:right w:val="single" w:sz="4" w:space="0" w:color="auto"/>
            </w:tcBorders>
            <w:shd w:val="clear" w:color="000000" w:fill="FFFFFF"/>
            <w:hideMark/>
          </w:tcPr>
          <w:p w:rsidR="00CD59EB" w:rsidRPr="00CD59EB" w:rsidRDefault="00CD59EB" w:rsidP="00CD59EB">
            <w:pPr>
              <w:jc w:val="center"/>
              <w:rPr>
                <w:rFonts w:cs="Arial"/>
                <w:sz w:val="16"/>
                <w:szCs w:val="16"/>
              </w:rPr>
            </w:pPr>
            <w:r w:rsidRPr="00CD59EB">
              <w:rPr>
                <w:rFonts w:cs="Arial"/>
                <w:sz w:val="16"/>
                <w:szCs w:val="16"/>
              </w:rPr>
              <w:t>600.000,00</w:t>
            </w:r>
          </w:p>
        </w:tc>
        <w:tc>
          <w:tcPr>
            <w:tcW w:w="1701" w:type="dxa"/>
            <w:tcBorders>
              <w:top w:val="single" w:sz="4" w:space="0" w:color="auto"/>
              <w:left w:val="nil"/>
              <w:bottom w:val="single" w:sz="4" w:space="0" w:color="auto"/>
              <w:right w:val="single" w:sz="8" w:space="0" w:color="auto"/>
            </w:tcBorders>
            <w:shd w:val="clear" w:color="000000" w:fill="FFFFFF"/>
            <w:hideMark/>
          </w:tcPr>
          <w:p w:rsidR="00CD59EB" w:rsidRPr="00CD59EB" w:rsidRDefault="00CD59EB" w:rsidP="00CD59EB">
            <w:pPr>
              <w:jc w:val="center"/>
              <w:rPr>
                <w:rFonts w:cs="Arial"/>
                <w:sz w:val="16"/>
                <w:szCs w:val="16"/>
              </w:rPr>
            </w:pPr>
            <w:r w:rsidRPr="00CD59EB">
              <w:rPr>
                <w:rFonts w:cs="Arial"/>
                <w:sz w:val="16"/>
                <w:szCs w:val="16"/>
              </w:rPr>
              <w:t>-₡91.000,00</w:t>
            </w:r>
          </w:p>
        </w:tc>
      </w:tr>
      <w:tr w:rsidR="00CD59EB" w:rsidRPr="00CD59EB" w:rsidTr="00D83074">
        <w:trPr>
          <w:trHeight w:val="264"/>
        </w:trPr>
        <w:tc>
          <w:tcPr>
            <w:tcW w:w="1429" w:type="dxa"/>
            <w:tcBorders>
              <w:top w:val="nil"/>
              <w:left w:val="single" w:sz="8" w:space="0" w:color="auto"/>
              <w:bottom w:val="single" w:sz="4" w:space="0" w:color="auto"/>
              <w:right w:val="single" w:sz="4" w:space="0" w:color="auto"/>
            </w:tcBorders>
            <w:shd w:val="clear" w:color="000000" w:fill="FFFFFF"/>
            <w:hideMark/>
          </w:tcPr>
          <w:p w:rsidR="00CD59EB" w:rsidRPr="00CD59EB" w:rsidRDefault="00CD59EB" w:rsidP="00CD59EB">
            <w:pPr>
              <w:rPr>
                <w:rFonts w:cs="Arial"/>
                <w:sz w:val="20"/>
                <w:szCs w:val="20"/>
              </w:rPr>
            </w:pPr>
            <w:r w:rsidRPr="00CD59EB">
              <w:rPr>
                <w:rFonts w:cs="Arial"/>
                <w:sz w:val="20"/>
                <w:szCs w:val="20"/>
              </w:rPr>
              <w:t>Intercambios</w:t>
            </w:r>
          </w:p>
        </w:tc>
        <w:tc>
          <w:tcPr>
            <w:tcW w:w="1690" w:type="dxa"/>
            <w:tcBorders>
              <w:top w:val="nil"/>
              <w:left w:val="nil"/>
              <w:bottom w:val="single" w:sz="4" w:space="0" w:color="auto"/>
              <w:right w:val="single" w:sz="4" w:space="0" w:color="auto"/>
            </w:tcBorders>
            <w:shd w:val="clear" w:color="000000" w:fill="FFFFFF"/>
            <w:hideMark/>
          </w:tcPr>
          <w:p w:rsidR="00CD59EB" w:rsidRPr="00CD59EB" w:rsidRDefault="00CD59EB" w:rsidP="00CD59EB">
            <w:pPr>
              <w:jc w:val="center"/>
              <w:rPr>
                <w:rFonts w:cs="Arial"/>
                <w:sz w:val="16"/>
                <w:szCs w:val="16"/>
              </w:rPr>
            </w:pPr>
            <w:r w:rsidRPr="00CD59EB">
              <w:rPr>
                <w:rFonts w:cs="Arial"/>
                <w:sz w:val="16"/>
                <w:szCs w:val="16"/>
              </w:rPr>
              <w:t>509.000</w:t>
            </w:r>
          </w:p>
        </w:tc>
        <w:tc>
          <w:tcPr>
            <w:tcW w:w="1276" w:type="dxa"/>
            <w:tcBorders>
              <w:top w:val="nil"/>
              <w:left w:val="nil"/>
              <w:bottom w:val="single" w:sz="4" w:space="0" w:color="auto"/>
              <w:right w:val="single" w:sz="4" w:space="0" w:color="auto"/>
            </w:tcBorders>
            <w:shd w:val="clear" w:color="000000" w:fill="FFFFFF"/>
            <w:hideMark/>
          </w:tcPr>
          <w:p w:rsidR="00CD59EB" w:rsidRPr="00CD59EB" w:rsidRDefault="00CD59EB" w:rsidP="00CD59EB">
            <w:pPr>
              <w:jc w:val="center"/>
              <w:rPr>
                <w:rFonts w:cs="Arial"/>
                <w:sz w:val="16"/>
                <w:szCs w:val="16"/>
              </w:rPr>
            </w:pPr>
            <w:r w:rsidRPr="00CD59EB">
              <w:rPr>
                <w:rFonts w:cs="Arial"/>
                <w:sz w:val="16"/>
                <w:szCs w:val="16"/>
              </w:rPr>
              <w:t>0</w:t>
            </w:r>
          </w:p>
        </w:tc>
        <w:tc>
          <w:tcPr>
            <w:tcW w:w="1134" w:type="dxa"/>
            <w:tcBorders>
              <w:top w:val="nil"/>
              <w:left w:val="nil"/>
              <w:bottom w:val="single" w:sz="4" w:space="0" w:color="auto"/>
              <w:right w:val="single" w:sz="4" w:space="0" w:color="auto"/>
            </w:tcBorders>
            <w:shd w:val="clear" w:color="000000" w:fill="FFFFFF"/>
            <w:hideMark/>
          </w:tcPr>
          <w:p w:rsidR="00CD59EB" w:rsidRPr="00CD59EB" w:rsidRDefault="00CD59EB" w:rsidP="00CD59EB">
            <w:pPr>
              <w:jc w:val="center"/>
              <w:rPr>
                <w:rFonts w:cs="Arial"/>
                <w:sz w:val="16"/>
                <w:szCs w:val="16"/>
              </w:rPr>
            </w:pPr>
            <w:r w:rsidRPr="00CD59EB">
              <w:rPr>
                <w:rFonts w:cs="Arial"/>
                <w:sz w:val="16"/>
                <w:szCs w:val="16"/>
              </w:rPr>
              <w:t>0,00</w:t>
            </w:r>
          </w:p>
        </w:tc>
        <w:tc>
          <w:tcPr>
            <w:tcW w:w="1134" w:type="dxa"/>
            <w:tcBorders>
              <w:top w:val="nil"/>
              <w:left w:val="nil"/>
              <w:bottom w:val="single" w:sz="4" w:space="0" w:color="auto"/>
              <w:right w:val="single" w:sz="4" w:space="0" w:color="auto"/>
            </w:tcBorders>
            <w:shd w:val="clear" w:color="000000" w:fill="FFFFFF"/>
            <w:hideMark/>
          </w:tcPr>
          <w:p w:rsidR="00CD59EB" w:rsidRPr="00CD59EB" w:rsidRDefault="00CD59EB" w:rsidP="00CD59EB">
            <w:pPr>
              <w:jc w:val="center"/>
              <w:rPr>
                <w:rFonts w:cs="Arial"/>
                <w:sz w:val="16"/>
                <w:szCs w:val="16"/>
              </w:rPr>
            </w:pPr>
            <w:r w:rsidRPr="00CD59EB">
              <w:rPr>
                <w:rFonts w:cs="Arial"/>
                <w:sz w:val="16"/>
                <w:szCs w:val="16"/>
              </w:rPr>
              <w:t>500.000,00</w:t>
            </w:r>
          </w:p>
        </w:tc>
        <w:tc>
          <w:tcPr>
            <w:tcW w:w="1701" w:type="dxa"/>
            <w:tcBorders>
              <w:top w:val="nil"/>
              <w:left w:val="nil"/>
              <w:bottom w:val="single" w:sz="4" w:space="0" w:color="auto"/>
              <w:right w:val="single" w:sz="4" w:space="0" w:color="auto"/>
            </w:tcBorders>
            <w:shd w:val="clear" w:color="000000" w:fill="FFFFFF"/>
            <w:hideMark/>
          </w:tcPr>
          <w:p w:rsidR="00CD59EB" w:rsidRPr="00CD59EB" w:rsidRDefault="00CD59EB" w:rsidP="00CD59EB">
            <w:pPr>
              <w:jc w:val="center"/>
              <w:rPr>
                <w:rFonts w:cs="Arial"/>
                <w:sz w:val="16"/>
                <w:szCs w:val="16"/>
              </w:rPr>
            </w:pPr>
            <w:r w:rsidRPr="00CD59EB">
              <w:rPr>
                <w:rFonts w:cs="Arial"/>
                <w:sz w:val="16"/>
                <w:szCs w:val="16"/>
              </w:rPr>
              <w:t>500.000,00</w:t>
            </w:r>
          </w:p>
        </w:tc>
        <w:tc>
          <w:tcPr>
            <w:tcW w:w="1701" w:type="dxa"/>
            <w:tcBorders>
              <w:top w:val="nil"/>
              <w:left w:val="nil"/>
              <w:bottom w:val="single" w:sz="4" w:space="0" w:color="auto"/>
              <w:right w:val="single" w:sz="8" w:space="0" w:color="auto"/>
            </w:tcBorders>
            <w:shd w:val="clear" w:color="000000" w:fill="FFFFFF"/>
            <w:hideMark/>
          </w:tcPr>
          <w:p w:rsidR="00CD59EB" w:rsidRPr="00CD59EB" w:rsidRDefault="00CD59EB" w:rsidP="00CD59EB">
            <w:pPr>
              <w:jc w:val="center"/>
              <w:rPr>
                <w:rFonts w:cs="Arial"/>
                <w:sz w:val="16"/>
                <w:szCs w:val="16"/>
              </w:rPr>
            </w:pPr>
            <w:r w:rsidRPr="00CD59EB">
              <w:rPr>
                <w:rFonts w:cs="Arial"/>
                <w:sz w:val="16"/>
                <w:szCs w:val="16"/>
              </w:rPr>
              <w:t>₡9.000,00</w:t>
            </w:r>
          </w:p>
        </w:tc>
      </w:tr>
      <w:tr w:rsidR="00CD59EB" w:rsidRPr="00CD59EB" w:rsidTr="00D83074">
        <w:trPr>
          <w:trHeight w:val="528"/>
        </w:trPr>
        <w:tc>
          <w:tcPr>
            <w:tcW w:w="1429" w:type="dxa"/>
            <w:tcBorders>
              <w:top w:val="nil"/>
              <w:left w:val="single" w:sz="8" w:space="0" w:color="auto"/>
              <w:bottom w:val="single" w:sz="4" w:space="0" w:color="auto"/>
              <w:right w:val="single" w:sz="4" w:space="0" w:color="auto"/>
            </w:tcBorders>
            <w:shd w:val="clear" w:color="000000" w:fill="FFFFFF"/>
            <w:hideMark/>
          </w:tcPr>
          <w:p w:rsidR="00CD59EB" w:rsidRPr="00CD59EB" w:rsidRDefault="00CD59EB" w:rsidP="00CD59EB">
            <w:pPr>
              <w:rPr>
                <w:rFonts w:cs="Arial"/>
                <w:sz w:val="20"/>
                <w:szCs w:val="20"/>
              </w:rPr>
            </w:pPr>
            <w:r w:rsidRPr="00CD59EB">
              <w:rPr>
                <w:rFonts w:cs="Arial"/>
                <w:sz w:val="20"/>
                <w:szCs w:val="20"/>
              </w:rPr>
              <w:t>Compra de materiales</w:t>
            </w:r>
          </w:p>
        </w:tc>
        <w:tc>
          <w:tcPr>
            <w:tcW w:w="1690" w:type="dxa"/>
            <w:tcBorders>
              <w:top w:val="nil"/>
              <w:left w:val="nil"/>
              <w:bottom w:val="single" w:sz="4" w:space="0" w:color="auto"/>
              <w:right w:val="single" w:sz="4" w:space="0" w:color="auto"/>
            </w:tcBorders>
            <w:shd w:val="clear" w:color="000000" w:fill="FFFFFF"/>
            <w:hideMark/>
          </w:tcPr>
          <w:p w:rsidR="00CD59EB" w:rsidRPr="00CD59EB" w:rsidRDefault="00CD59EB" w:rsidP="00CD59EB">
            <w:pPr>
              <w:jc w:val="center"/>
              <w:rPr>
                <w:rFonts w:cs="Arial"/>
                <w:sz w:val="16"/>
                <w:szCs w:val="16"/>
              </w:rPr>
            </w:pPr>
            <w:r w:rsidRPr="00CD59EB">
              <w:rPr>
                <w:rFonts w:cs="Arial"/>
                <w:sz w:val="16"/>
                <w:szCs w:val="16"/>
              </w:rPr>
              <w:t>9.009.809,00</w:t>
            </w:r>
          </w:p>
        </w:tc>
        <w:tc>
          <w:tcPr>
            <w:tcW w:w="1276" w:type="dxa"/>
            <w:tcBorders>
              <w:top w:val="nil"/>
              <w:left w:val="nil"/>
              <w:bottom w:val="single" w:sz="4" w:space="0" w:color="auto"/>
              <w:right w:val="single" w:sz="4" w:space="0" w:color="auto"/>
            </w:tcBorders>
            <w:shd w:val="clear" w:color="000000" w:fill="FFFFFF"/>
            <w:hideMark/>
          </w:tcPr>
          <w:p w:rsidR="00CD59EB" w:rsidRPr="00CD59EB" w:rsidRDefault="00CD59EB" w:rsidP="00CD59EB">
            <w:pPr>
              <w:jc w:val="center"/>
              <w:rPr>
                <w:rFonts w:cs="Arial"/>
                <w:sz w:val="16"/>
                <w:szCs w:val="16"/>
              </w:rPr>
            </w:pPr>
            <w:r w:rsidRPr="00CD59EB">
              <w:rPr>
                <w:rFonts w:cs="Arial"/>
                <w:sz w:val="16"/>
                <w:szCs w:val="16"/>
              </w:rPr>
              <w:t>5.662.560,25</w:t>
            </w:r>
          </w:p>
        </w:tc>
        <w:tc>
          <w:tcPr>
            <w:tcW w:w="1134" w:type="dxa"/>
            <w:tcBorders>
              <w:top w:val="nil"/>
              <w:left w:val="nil"/>
              <w:bottom w:val="single" w:sz="4" w:space="0" w:color="auto"/>
              <w:right w:val="single" w:sz="4" w:space="0" w:color="auto"/>
            </w:tcBorders>
            <w:shd w:val="clear" w:color="000000" w:fill="FFFFFF"/>
            <w:hideMark/>
          </w:tcPr>
          <w:p w:rsidR="00CD59EB" w:rsidRPr="00CD59EB" w:rsidRDefault="00CD59EB" w:rsidP="00CD59EB">
            <w:pPr>
              <w:jc w:val="center"/>
              <w:rPr>
                <w:rFonts w:cs="Arial"/>
                <w:sz w:val="16"/>
                <w:szCs w:val="16"/>
              </w:rPr>
            </w:pPr>
            <w:r w:rsidRPr="00CD59EB">
              <w:rPr>
                <w:rFonts w:cs="Arial"/>
                <w:sz w:val="16"/>
                <w:szCs w:val="16"/>
              </w:rPr>
              <w:t>3.126.271,04</w:t>
            </w:r>
          </w:p>
        </w:tc>
        <w:tc>
          <w:tcPr>
            <w:tcW w:w="1134" w:type="dxa"/>
            <w:tcBorders>
              <w:top w:val="nil"/>
              <w:left w:val="nil"/>
              <w:bottom w:val="single" w:sz="4" w:space="0" w:color="auto"/>
              <w:right w:val="single" w:sz="4" w:space="0" w:color="auto"/>
            </w:tcBorders>
            <w:shd w:val="clear" w:color="000000" w:fill="FFFFFF"/>
            <w:hideMark/>
          </w:tcPr>
          <w:p w:rsidR="00CD59EB" w:rsidRPr="00CD59EB" w:rsidRDefault="00CD59EB" w:rsidP="00CD59EB">
            <w:pPr>
              <w:jc w:val="center"/>
              <w:rPr>
                <w:rFonts w:cs="Arial"/>
                <w:sz w:val="16"/>
                <w:szCs w:val="16"/>
              </w:rPr>
            </w:pPr>
            <w:r w:rsidRPr="00CD59EB">
              <w:rPr>
                <w:rFonts w:cs="Arial"/>
                <w:sz w:val="16"/>
                <w:szCs w:val="16"/>
              </w:rPr>
              <w:t>1.092.615,60</w:t>
            </w:r>
          </w:p>
        </w:tc>
        <w:tc>
          <w:tcPr>
            <w:tcW w:w="1701" w:type="dxa"/>
            <w:tcBorders>
              <w:top w:val="nil"/>
              <w:left w:val="nil"/>
              <w:bottom w:val="single" w:sz="4" w:space="0" w:color="auto"/>
              <w:right w:val="single" w:sz="4" w:space="0" w:color="auto"/>
            </w:tcBorders>
            <w:shd w:val="clear" w:color="000000" w:fill="FFFFFF"/>
            <w:hideMark/>
          </w:tcPr>
          <w:p w:rsidR="00CD59EB" w:rsidRPr="00CD59EB" w:rsidRDefault="00CD59EB" w:rsidP="00CD59EB">
            <w:pPr>
              <w:jc w:val="center"/>
              <w:rPr>
                <w:rFonts w:cs="Arial"/>
                <w:sz w:val="16"/>
                <w:szCs w:val="16"/>
              </w:rPr>
            </w:pPr>
            <w:r w:rsidRPr="00CD59EB">
              <w:rPr>
                <w:rFonts w:cs="Arial"/>
                <w:sz w:val="16"/>
                <w:szCs w:val="16"/>
              </w:rPr>
              <w:t>9.881.446,89</w:t>
            </w:r>
          </w:p>
        </w:tc>
        <w:tc>
          <w:tcPr>
            <w:tcW w:w="1701" w:type="dxa"/>
            <w:tcBorders>
              <w:top w:val="nil"/>
              <w:left w:val="nil"/>
              <w:bottom w:val="single" w:sz="4" w:space="0" w:color="auto"/>
              <w:right w:val="single" w:sz="8" w:space="0" w:color="auto"/>
            </w:tcBorders>
            <w:shd w:val="clear" w:color="000000" w:fill="FFFFFF"/>
            <w:hideMark/>
          </w:tcPr>
          <w:p w:rsidR="00CD59EB" w:rsidRPr="00CD59EB" w:rsidRDefault="00CD59EB" w:rsidP="00CD59EB">
            <w:pPr>
              <w:jc w:val="center"/>
              <w:rPr>
                <w:rFonts w:cs="Arial"/>
                <w:sz w:val="16"/>
                <w:szCs w:val="16"/>
              </w:rPr>
            </w:pPr>
            <w:r w:rsidRPr="00CD59EB">
              <w:rPr>
                <w:rFonts w:cs="Arial"/>
                <w:sz w:val="16"/>
                <w:szCs w:val="16"/>
              </w:rPr>
              <w:t>-₡871.637,89</w:t>
            </w:r>
          </w:p>
        </w:tc>
      </w:tr>
      <w:tr w:rsidR="00CD59EB" w:rsidRPr="00CD59EB" w:rsidTr="00D83074">
        <w:trPr>
          <w:trHeight w:val="528"/>
        </w:trPr>
        <w:tc>
          <w:tcPr>
            <w:tcW w:w="1429" w:type="dxa"/>
            <w:tcBorders>
              <w:top w:val="nil"/>
              <w:left w:val="single" w:sz="8" w:space="0" w:color="auto"/>
              <w:bottom w:val="single" w:sz="4" w:space="0" w:color="auto"/>
              <w:right w:val="single" w:sz="4" w:space="0" w:color="auto"/>
            </w:tcBorders>
            <w:shd w:val="clear" w:color="000000" w:fill="FFFFFF"/>
            <w:hideMark/>
          </w:tcPr>
          <w:p w:rsidR="00CD59EB" w:rsidRPr="00CD59EB" w:rsidRDefault="00CD59EB" w:rsidP="00CD59EB">
            <w:pPr>
              <w:rPr>
                <w:rFonts w:cs="Arial"/>
                <w:sz w:val="20"/>
                <w:szCs w:val="20"/>
              </w:rPr>
            </w:pPr>
            <w:r w:rsidRPr="00CD59EB">
              <w:rPr>
                <w:rFonts w:cs="Arial"/>
                <w:sz w:val="20"/>
                <w:szCs w:val="20"/>
              </w:rPr>
              <w:t>Promoción y divulgación</w:t>
            </w:r>
          </w:p>
        </w:tc>
        <w:tc>
          <w:tcPr>
            <w:tcW w:w="1690" w:type="dxa"/>
            <w:tcBorders>
              <w:top w:val="nil"/>
              <w:left w:val="nil"/>
              <w:bottom w:val="single" w:sz="4" w:space="0" w:color="auto"/>
              <w:right w:val="single" w:sz="4" w:space="0" w:color="auto"/>
            </w:tcBorders>
            <w:shd w:val="clear" w:color="000000" w:fill="FFFFFF"/>
            <w:hideMark/>
          </w:tcPr>
          <w:p w:rsidR="00CD59EB" w:rsidRPr="00CD59EB" w:rsidRDefault="00CD59EB" w:rsidP="00CD59EB">
            <w:pPr>
              <w:jc w:val="center"/>
              <w:rPr>
                <w:rFonts w:cs="Arial"/>
                <w:sz w:val="16"/>
                <w:szCs w:val="16"/>
              </w:rPr>
            </w:pPr>
            <w:r w:rsidRPr="00CD59EB">
              <w:rPr>
                <w:rFonts w:cs="Arial"/>
                <w:sz w:val="16"/>
                <w:szCs w:val="16"/>
              </w:rPr>
              <w:t>763.500</w:t>
            </w:r>
          </w:p>
        </w:tc>
        <w:tc>
          <w:tcPr>
            <w:tcW w:w="1276" w:type="dxa"/>
            <w:tcBorders>
              <w:top w:val="nil"/>
              <w:left w:val="nil"/>
              <w:bottom w:val="single" w:sz="4" w:space="0" w:color="auto"/>
              <w:right w:val="single" w:sz="4" w:space="0" w:color="auto"/>
            </w:tcBorders>
            <w:shd w:val="clear" w:color="000000" w:fill="FFFFFF"/>
            <w:hideMark/>
          </w:tcPr>
          <w:p w:rsidR="00CD59EB" w:rsidRPr="00CD59EB" w:rsidRDefault="00CD59EB" w:rsidP="00CD59EB">
            <w:pPr>
              <w:jc w:val="center"/>
              <w:rPr>
                <w:rFonts w:cs="Arial"/>
                <w:sz w:val="16"/>
                <w:szCs w:val="16"/>
              </w:rPr>
            </w:pPr>
            <w:r w:rsidRPr="00CD59EB">
              <w:rPr>
                <w:rFonts w:cs="Arial"/>
                <w:sz w:val="16"/>
                <w:szCs w:val="16"/>
              </w:rPr>
              <w:t>0</w:t>
            </w:r>
          </w:p>
        </w:tc>
        <w:tc>
          <w:tcPr>
            <w:tcW w:w="1134" w:type="dxa"/>
            <w:tcBorders>
              <w:top w:val="nil"/>
              <w:left w:val="nil"/>
              <w:bottom w:val="single" w:sz="4" w:space="0" w:color="auto"/>
              <w:right w:val="single" w:sz="4" w:space="0" w:color="auto"/>
            </w:tcBorders>
            <w:shd w:val="clear" w:color="000000" w:fill="FFFFFF"/>
            <w:hideMark/>
          </w:tcPr>
          <w:p w:rsidR="00CD59EB" w:rsidRPr="00CD59EB" w:rsidRDefault="00CD59EB" w:rsidP="00CD59EB">
            <w:pPr>
              <w:jc w:val="center"/>
              <w:rPr>
                <w:rFonts w:cs="Arial"/>
                <w:sz w:val="16"/>
                <w:szCs w:val="16"/>
              </w:rPr>
            </w:pPr>
          </w:p>
        </w:tc>
        <w:tc>
          <w:tcPr>
            <w:tcW w:w="1134" w:type="dxa"/>
            <w:tcBorders>
              <w:top w:val="nil"/>
              <w:left w:val="nil"/>
              <w:bottom w:val="single" w:sz="4" w:space="0" w:color="auto"/>
              <w:right w:val="single" w:sz="4" w:space="0" w:color="auto"/>
            </w:tcBorders>
            <w:shd w:val="clear" w:color="000000" w:fill="FFFFFF"/>
            <w:hideMark/>
          </w:tcPr>
          <w:p w:rsidR="00CD59EB" w:rsidRPr="00CD59EB" w:rsidRDefault="00CD59EB" w:rsidP="00CD59EB">
            <w:pPr>
              <w:jc w:val="center"/>
              <w:rPr>
                <w:rFonts w:cs="Arial"/>
                <w:sz w:val="16"/>
                <w:szCs w:val="16"/>
              </w:rPr>
            </w:pPr>
          </w:p>
        </w:tc>
        <w:tc>
          <w:tcPr>
            <w:tcW w:w="1701" w:type="dxa"/>
            <w:tcBorders>
              <w:top w:val="nil"/>
              <w:left w:val="nil"/>
              <w:bottom w:val="single" w:sz="4" w:space="0" w:color="auto"/>
              <w:right w:val="single" w:sz="4" w:space="0" w:color="auto"/>
            </w:tcBorders>
            <w:shd w:val="clear" w:color="000000" w:fill="FFFFFF"/>
            <w:hideMark/>
          </w:tcPr>
          <w:p w:rsidR="00CD59EB" w:rsidRPr="00CD59EB" w:rsidRDefault="00CD59EB" w:rsidP="00CD59EB">
            <w:pPr>
              <w:jc w:val="center"/>
              <w:rPr>
                <w:rFonts w:cs="Arial"/>
                <w:sz w:val="16"/>
                <w:szCs w:val="16"/>
              </w:rPr>
            </w:pPr>
            <w:r w:rsidRPr="00CD59EB">
              <w:rPr>
                <w:rFonts w:cs="Arial"/>
                <w:sz w:val="16"/>
                <w:szCs w:val="16"/>
              </w:rPr>
              <w:t>0,00</w:t>
            </w:r>
          </w:p>
        </w:tc>
        <w:tc>
          <w:tcPr>
            <w:tcW w:w="1701" w:type="dxa"/>
            <w:tcBorders>
              <w:top w:val="nil"/>
              <w:left w:val="nil"/>
              <w:bottom w:val="single" w:sz="4" w:space="0" w:color="auto"/>
              <w:right w:val="single" w:sz="8" w:space="0" w:color="auto"/>
            </w:tcBorders>
            <w:shd w:val="clear" w:color="000000" w:fill="FFFFFF"/>
            <w:hideMark/>
          </w:tcPr>
          <w:p w:rsidR="00CD59EB" w:rsidRPr="00CD59EB" w:rsidRDefault="00CD59EB" w:rsidP="00CD59EB">
            <w:pPr>
              <w:jc w:val="center"/>
              <w:rPr>
                <w:rFonts w:cs="Arial"/>
                <w:sz w:val="16"/>
                <w:szCs w:val="16"/>
              </w:rPr>
            </w:pPr>
            <w:r w:rsidRPr="00CD59EB">
              <w:rPr>
                <w:rFonts w:cs="Arial"/>
                <w:sz w:val="16"/>
                <w:szCs w:val="16"/>
              </w:rPr>
              <w:t>₡763.500,00</w:t>
            </w:r>
          </w:p>
        </w:tc>
      </w:tr>
      <w:tr w:rsidR="00CD59EB" w:rsidRPr="00CD59EB" w:rsidTr="00D83074">
        <w:trPr>
          <w:trHeight w:val="528"/>
        </w:trPr>
        <w:tc>
          <w:tcPr>
            <w:tcW w:w="1429" w:type="dxa"/>
            <w:tcBorders>
              <w:top w:val="nil"/>
              <w:left w:val="single" w:sz="8" w:space="0" w:color="auto"/>
              <w:bottom w:val="single" w:sz="4" w:space="0" w:color="auto"/>
              <w:right w:val="single" w:sz="4" w:space="0" w:color="auto"/>
            </w:tcBorders>
            <w:shd w:val="clear" w:color="000000" w:fill="FFFFFF"/>
            <w:hideMark/>
          </w:tcPr>
          <w:p w:rsidR="00CD59EB" w:rsidRPr="00CD59EB" w:rsidRDefault="00CD59EB" w:rsidP="00CD59EB">
            <w:pPr>
              <w:rPr>
                <w:rFonts w:cs="Arial"/>
                <w:sz w:val="20"/>
                <w:szCs w:val="20"/>
              </w:rPr>
            </w:pPr>
            <w:r w:rsidRPr="00CD59EB">
              <w:rPr>
                <w:rFonts w:cs="Arial"/>
                <w:sz w:val="20"/>
                <w:szCs w:val="20"/>
              </w:rPr>
              <w:t>Seguimiento y Evaluación</w:t>
            </w:r>
          </w:p>
        </w:tc>
        <w:tc>
          <w:tcPr>
            <w:tcW w:w="1690" w:type="dxa"/>
            <w:tcBorders>
              <w:top w:val="nil"/>
              <w:left w:val="nil"/>
              <w:bottom w:val="single" w:sz="4" w:space="0" w:color="auto"/>
              <w:right w:val="single" w:sz="4" w:space="0" w:color="auto"/>
            </w:tcBorders>
            <w:shd w:val="clear" w:color="000000" w:fill="FFFFFF"/>
            <w:hideMark/>
          </w:tcPr>
          <w:p w:rsidR="00CD59EB" w:rsidRPr="00CD59EB" w:rsidRDefault="00CD59EB" w:rsidP="00CD59EB">
            <w:pPr>
              <w:jc w:val="center"/>
              <w:rPr>
                <w:rFonts w:cs="Arial"/>
                <w:sz w:val="16"/>
                <w:szCs w:val="16"/>
              </w:rPr>
            </w:pPr>
            <w:r w:rsidRPr="00CD59EB">
              <w:rPr>
                <w:rFonts w:cs="Arial"/>
                <w:sz w:val="16"/>
                <w:szCs w:val="16"/>
              </w:rPr>
              <w:t>509.000</w:t>
            </w:r>
          </w:p>
        </w:tc>
        <w:tc>
          <w:tcPr>
            <w:tcW w:w="1276" w:type="dxa"/>
            <w:tcBorders>
              <w:top w:val="nil"/>
              <w:left w:val="nil"/>
              <w:bottom w:val="single" w:sz="4" w:space="0" w:color="auto"/>
              <w:right w:val="single" w:sz="4" w:space="0" w:color="auto"/>
            </w:tcBorders>
            <w:shd w:val="clear" w:color="000000" w:fill="FFFFFF"/>
            <w:hideMark/>
          </w:tcPr>
          <w:p w:rsidR="00CD59EB" w:rsidRPr="00CD59EB" w:rsidRDefault="00CD59EB" w:rsidP="00CD59EB">
            <w:pPr>
              <w:jc w:val="center"/>
              <w:rPr>
                <w:rFonts w:cs="Arial"/>
                <w:sz w:val="16"/>
                <w:szCs w:val="16"/>
              </w:rPr>
            </w:pPr>
            <w:r w:rsidRPr="00CD59EB">
              <w:rPr>
                <w:rFonts w:cs="Arial"/>
                <w:sz w:val="16"/>
                <w:szCs w:val="16"/>
              </w:rPr>
              <w:t>0</w:t>
            </w:r>
          </w:p>
        </w:tc>
        <w:tc>
          <w:tcPr>
            <w:tcW w:w="1134" w:type="dxa"/>
            <w:tcBorders>
              <w:top w:val="nil"/>
              <w:left w:val="nil"/>
              <w:bottom w:val="single" w:sz="4" w:space="0" w:color="auto"/>
              <w:right w:val="single" w:sz="4" w:space="0" w:color="auto"/>
            </w:tcBorders>
            <w:shd w:val="clear" w:color="000000" w:fill="FFFFFF"/>
            <w:hideMark/>
          </w:tcPr>
          <w:p w:rsidR="00CD59EB" w:rsidRPr="00CD59EB" w:rsidRDefault="00CD59EB" w:rsidP="00CD59EB">
            <w:pPr>
              <w:jc w:val="center"/>
              <w:rPr>
                <w:rFonts w:cs="Arial"/>
                <w:sz w:val="16"/>
                <w:szCs w:val="16"/>
              </w:rPr>
            </w:pPr>
          </w:p>
        </w:tc>
        <w:tc>
          <w:tcPr>
            <w:tcW w:w="1134" w:type="dxa"/>
            <w:tcBorders>
              <w:top w:val="nil"/>
              <w:left w:val="nil"/>
              <w:bottom w:val="single" w:sz="4" w:space="0" w:color="auto"/>
              <w:right w:val="single" w:sz="4" w:space="0" w:color="auto"/>
            </w:tcBorders>
            <w:shd w:val="clear" w:color="000000" w:fill="FFFFFF"/>
            <w:hideMark/>
          </w:tcPr>
          <w:p w:rsidR="00CD59EB" w:rsidRPr="00CD59EB" w:rsidRDefault="00CD59EB" w:rsidP="00CD59EB">
            <w:pPr>
              <w:jc w:val="center"/>
              <w:rPr>
                <w:rFonts w:cs="Arial"/>
                <w:sz w:val="16"/>
                <w:szCs w:val="16"/>
              </w:rPr>
            </w:pPr>
          </w:p>
        </w:tc>
        <w:tc>
          <w:tcPr>
            <w:tcW w:w="1701" w:type="dxa"/>
            <w:tcBorders>
              <w:top w:val="nil"/>
              <w:left w:val="nil"/>
              <w:bottom w:val="single" w:sz="4" w:space="0" w:color="auto"/>
              <w:right w:val="single" w:sz="4" w:space="0" w:color="auto"/>
            </w:tcBorders>
            <w:shd w:val="clear" w:color="000000" w:fill="FFFFFF"/>
            <w:hideMark/>
          </w:tcPr>
          <w:p w:rsidR="00CD59EB" w:rsidRPr="00CD59EB" w:rsidRDefault="00CD59EB" w:rsidP="00CD59EB">
            <w:pPr>
              <w:jc w:val="center"/>
              <w:rPr>
                <w:rFonts w:cs="Arial"/>
                <w:sz w:val="16"/>
                <w:szCs w:val="16"/>
              </w:rPr>
            </w:pPr>
            <w:r w:rsidRPr="00CD59EB">
              <w:rPr>
                <w:rFonts w:cs="Arial"/>
                <w:sz w:val="16"/>
                <w:szCs w:val="16"/>
              </w:rPr>
              <w:t>0,00</w:t>
            </w:r>
          </w:p>
        </w:tc>
        <w:tc>
          <w:tcPr>
            <w:tcW w:w="1701" w:type="dxa"/>
            <w:tcBorders>
              <w:top w:val="nil"/>
              <w:left w:val="nil"/>
              <w:bottom w:val="single" w:sz="4" w:space="0" w:color="auto"/>
              <w:right w:val="single" w:sz="8" w:space="0" w:color="auto"/>
            </w:tcBorders>
            <w:shd w:val="clear" w:color="000000" w:fill="FFFFFF"/>
            <w:hideMark/>
          </w:tcPr>
          <w:p w:rsidR="00CD59EB" w:rsidRPr="00CD59EB" w:rsidRDefault="00CD59EB" w:rsidP="00CD59EB">
            <w:pPr>
              <w:jc w:val="center"/>
              <w:rPr>
                <w:rFonts w:cs="Arial"/>
                <w:sz w:val="16"/>
                <w:szCs w:val="16"/>
              </w:rPr>
            </w:pPr>
            <w:r w:rsidRPr="00CD59EB">
              <w:rPr>
                <w:rFonts w:cs="Arial"/>
                <w:sz w:val="16"/>
                <w:szCs w:val="16"/>
              </w:rPr>
              <w:t>₡509.000,00</w:t>
            </w:r>
          </w:p>
        </w:tc>
      </w:tr>
      <w:tr w:rsidR="00CD59EB" w:rsidRPr="00CD59EB" w:rsidTr="00D83074">
        <w:trPr>
          <w:trHeight w:val="264"/>
        </w:trPr>
        <w:tc>
          <w:tcPr>
            <w:tcW w:w="1429" w:type="dxa"/>
            <w:tcBorders>
              <w:top w:val="nil"/>
              <w:left w:val="single" w:sz="8" w:space="0" w:color="auto"/>
              <w:bottom w:val="single" w:sz="4" w:space="0" w:color="auto"/>
              <w:right w:val="single" w:sz="4" w:space="0" w:color="auto"/>
            </w:tcBorders>
            <w:shd w:val="clear" w:color="000000" w:fill="FFFFFF"/>
            <w:hideMark/>
          </w:tcPr>
          <w:p w:rsidR="00CD59EB" w:rsidRPr="00CD59EB" w:rsidRDefault="00CD59EB" w:rsidP="00CD59EB">
            <w:pPr>
              <w:rPr>
                <w:rFonts w:cs="Arial"/>
                <w:sz w:val="20"/>
                <w:szCs w:val="20"/>
              </w:rPr>
            </w:pPr>
            <w:r w:rsidRPr="00CD59EB">
              <w:rPr>
                <w:rFonts w:cs="Arial"/>
                <w:sz w:val="20"/>
                <w:szCs w:val="20"/>
              </w:rPr>
              <w:t>Auditoría</w:t>
            </w:r>
          </w:p>
        </w:tc>
        <w:tc>
          <w:tcPr>
            <w:tcW w:w="1690" w:type="dxa"/>
            <w:tcBorders>
              <w:top w:val="nil"/>
              <w:left w:val="nil"/>
              <w:bottom w:val="single" w:sz="4" w:space="0" w:color="auto"/>
              <w:right w:val="single" w:sz="4" w:space="0" w:color="auto"/>
            </w:tcBorders>
            <w:shd w:val="clear" w:color="000000" w:fill="FFFFFF"/>
            <w:hideMark/>
          </w:tcPr>
          <w:p w:rsidR="00CD59EB" w:rsidRPr="00CD59EB" w:rsidRDefault="00CD59EB" w:rsidP="00CD59EB">
            <w:pPr>
              <w:jc w:val="center"/>
              <w:rPr>
                <w:rFonts w:cs="Arial"/>
                <w:sz w:val="16"/>
                <w:szCs w:val="16"/>
              </w:rPr>
            </w:pPr>
            <w:r w:rsidRPr="00CD59EB">
              <w:rPr>
                <w:rFonts w:cs="Arial"/>
                <w:sz w:val="16"/>
                <w:szCs w:val="16"/>
              </w:rPr>
              <w:t>250.000</w:t>
            </w:r>
          </w:p>
        </w:tc>
        <w:tc>
          <w:tcPr>
            <w:tcW w:w="1276" w:type="dxa"/>
            <w:tcBorders>
              <w:top w:val="nil"/>
              <w:left w:val="nil"/>
              <w:bottom w:val="single" w:sz="4" w:space="0" w:color="auto"/>
              <w:right w:val="single" w:sz="4" w:space="0" w:color="auto"/>
            </w:tcBorders>
            <w:shd w:val="clear" w:color="000000" w:fill="FFFFFF"/>
            <w:hideMark/>
          </w:tcPr>
          <w:p w:rsidR="00CD59EB" w:rsidRPr="00CD59EB" w:rsidRDefault="00CD59EB" w:rsidP="00CD59EB">
            <w:pPr>
              <w:jc w:val="center"/>
              <w:rPr>
                <w:rFonts w:cs="Arial"/>
                <w:sz w:val="16"/>
                <w:szCs w:val="16"/>
              </w:rPr>
            </w:pPr>
            <w:r w:rsidRPr="00CD59EB">
              <w:rPr>
                <w:rFonts w:cs="Arial"/>
                <w:sz w:val="16"/>
                <w:szCs w:val="16"/>
              </w:rPr>
              <w:t>0</w:t>
            </w:r>
          </w:p>
        </w:tc>
        <w:tc>
          <w:tcPr>
            <w:tcW w:w="1134" w:type="dxa"/>
            <w:tcBorders>
              <w:top w:val="nil"/>
              <w:left w:val="nil"/>
              <w:bottom w:val="single" w:sz="4" w:space="0" w:color="auto"/>
              <w:right w:val="single" w:sz="4" w:space="0" w:color="auto"/>
            </w:tcBorders>
            <w:shd w:val="clear" w:color="000000" w:fill="FFFFFF"/>
            <w:hideMark/>
          </w:tcPr>
          <w:p w:rsidR="00CD59EB" w:rsidRPr="00CD59EB" w:rsidRDefault="00CD59EB" w:rsidP="00CD59EB">
            <w:pPr>
              <w:jc w:val="center"/>
              <w:rPr>
                <w:rFonts w:cs="Arial"/>
                <w:sz w:val="16"/>
                <w:szCs w:val="16"/>
              </w:rPr>
            </w:pPr>
          </w:p>
        </w:tc>
        <w:tc>
          <w:tcPr>
            <w:tcW w:w="1134" w:type="dxa"/>
            <w:tcBorders>
              <w:top w:val="nil"/>
              <w:left w:val="nil"/>
              <w:bottom w:val="single" w:sz="4" w:space="0" w:color="auto"/>
              <w:right w:val="single" w:sz="4" w:space="0" w:color="auto"/>
            </w:tcBorders>
            <w:shd w:val="clear" w:color="000000" w:fill="FFFFFF"/>
            <w:hideMark/>
          </w:tcPr>
          <w:p w:rsidR="00CD59EB" w:rsidRPr="00CD59EB" w:rsidRDefault="00CD59EB" w:rsidP="00CD59EB">
            <w:pPr>
              <w:jc w:val="center"/>
              <w:rPr>
                <w:rFonts w:cs="Arial"/>
                <w:sz w:val="16"/>
                <w:szCs w:val="16"/>
              </w:rPr>
            </w:pPr>
            <w:r w:rsidRPr="00CD59EB">
              <w:rPr>
                <w:rFonts w:cs="Arial"/>
                <w:sz w:val="16"/>
                <w:szCs w:val="16"/>
              </w:rPr>
              <w:t>250.000,00</w:t>
            </w:r>
          </w:p>
        </w:tc>
        <w:tc>
          <w:tcPr>
            <w:tcW w:w="1701" w:type="dxa"/>
            <w:tcBorders>
              <w:top w:val="nil"/>
              <w:left w:val="nil"/>
              <w:bottom w:val="single" w:sz="4" w:space="0" w:color="auto"/>
              <w:right w:val="single" w:sz="4" w:space="0" w:color="auto"/>
            </w:tcBorders>
            <w:shd w:val="clear" w:color="000000" w:fill="FFFFFF"/>
            <w:hideMark/>
          </w:tcPr>
          <w:p w:rsidR="00CD59EB" w:rsidRPr="00CD59EB" w:rsidRDefault="00CD59EB" w:rsidP="00CD59EB">
            <w:pPr>
              <w:jc w:val="center"/>
              <w:rPr>
                <w:rFonts w:cs="Arial"/>
                <w:sz w:val="16"/>
                <w:szCs w:val="16"/>
              </w:rPr>
            </w:pPr>
            <w:r w:rsidRPr="00CD59EB">
              <w:rPr>
                <w:rFonts w:cs="Arial"/>
                <w:sz w:val="16"/>
                <w:szCs w:val="16"/>
              </w:rPr>
              <w:t>250.000,00</w:t>
            </w:r>
          </w:p>
        </w:tc>
        <w:tc>
          <w:tcPr>
            <w:tcW w:w="1701" w:type="dxa"/>
            <w:tcBorders>
              <w:top w:val="nil"/>
              <w:left w:val="nil"/>
              <w:bottom w:val="single" w:sz="4" w:space="0" w:color="auto"/>
              <w:right w:val="single" w:sz="8" w:space="0" w:color="auto"/>
            </w:tcBorders>
            <w:shd w:val="clear" w:color="000000" w:fill="FFFFFF"/>
            <w:hideMark/>
          </w:tcPr>
          <w:p w:rsidR="00CD59EB" w:rsidRPr="00CD59EB" w:rsidRDefault="00CD59EB" w:rsidP="00CD59EB">
            <w:pPr>
              <w:jc w:val="center"/>
              <w:rPr>
                <w:rFonts w:cs="Arial"/>
                <w:sz w:val="16"/>
                <w:szCs w:val="16"/>
              </w:rPr>
            </w:pPr>
            <w:r w:rsidRPr="00CD59EB">
              <w:rPr>
                <w:rFonts w:cs="Arial"/>
                <w:sz w:val="16"/>
                <w:szCs w:val="16"/>
              </w:rPr>
              <w:t>₡0,00</w:t>
            </w:r>
          </w:p>
        </w:tc>
      </w:tr>
      <w:tr w:rsidR="00CD59EB" w:rsidRPr="00CD59EB" w:rsidTr="00D83074">
        <w:trPr>
          <w:trHeight w:val="264"/>
        </w:trPr>
        <w:tc>
          <w:tcPr>
            <w:tcW w:w="1429" w:type="dxa"/>
            <w:tcBorders>
              <w:top w:val="nil"/>
              <w:left w:val="single" w:sz="8" w:space="0" w:color="auto"/>
              <w:bottom w:val="single" w:sz="4" w:space="0" w:color="auto"/>
              <w:right w:val="single" w:sz="4" w:space="0" w:color="auto"/>
            </w:tcBorders>
            <w:shd w:val="clear" w:color="000000" w:fill="FFFFFF"/>
            <w:hideMark/>
          </w:tcPr>
          <w:p w:rsidR="00CD59EB" w:rsidRPr="00CD59EB" w:rsidRDefault="00CD59EB" w:rsidP="00CD59EB">
            <w:pPr>
              <w:rPr>
                <w:rFonts w:cs="Arial"/>
                <w:sz w:val="20"/>
                <w:szCs w:val="20"/>
              </w:rPr>
            </w:pPr>
            <w:r w:rsidRPr="00CD59EB">
              <w:rPr>
                <w:rFonts w:cs="Arial"/>
                <w:sz w:val="20"/>
                <w:szCs w:val="20"/>
              </w:rPr>
              <w:t>Imprevistos</w:t>
            </w:r>
          </w:p>
        </w:tc>
        <w:tc>
          <w:tcPr>
            <w:tcW w:w="1690" w:type="dxa"/>
            <w:tcBorders>
              <w:top w:val="nil"/>
              <w:left w:val="nil"/>
              <w:bottom w:val="single" w:sz="4" w:space="0" w:color="auto"/>
              <w:right w:val="single" w:sz="4" w:space="0" w:color="auto"/>
            </w:tcBorders>
            <w:shd w:val="clear" w:color="000000" w:fill="FFFFFF"/>
            <w:hideMark/>
          </w:tcPr>
          <w:p w:rsidR="00CD59EB" w:rsidRPr="00CD59EB" w:rsidRDefault="00CD59EB" w:rsidP="00CD59EB">
            <w:pPr>
              <w:jc w:val="center"/>
              <w:rPr>
                <w:rFonts w:cs="Arial"/>
                <w:sz w:val="16"/>
                <w:szCs w:val="16"/>
              </w:rPr>
            </w:pPr>
            <w:r w:rsidRPr="00CD59EB">
              <w:rPr>
                <w:rFonts w:cs="Arial"/>
                <w:sz w:val="16"/>
                <w:szCs w:val="16"/>
              </w:rPr>
              <w:t>250.000</w:t>
            </w:r>
          </w:p>
        </w:tc>
        <w:tc>
          <w:tcPr>
            <w:tcW w:w="1276" w:type="dxa"/>
            <w:tcBorders>
              <w:top w:val="nil"/>
              <w:left w:val="nil"/>
              <w:bottom w:val="single" w:sz="4" w:space="0" w:color="auto"/>
              <w:right w:val="single" w:sz="4" w:space="0" w:color="auto"/>
            </w:tcBorders>
            <w:shd w:val="clear" w:color="000000" w:fill="FFFFFF"/>
            <w:hideMark/>
          </w:tcPr>
          <w:p w:rsidR="00CD59EB" w:rsidRPr="00CD59EB" w:rsidRDefault="00CD59EB" w:rsidP="00CD59EB">
            <w:pPr>
              <w:jc w:val="center"/>
              <w:rPr>
                <w:rFonts w:cs="Arial"/>
                <w:sz w:val="16"/>
                <w:szCs w:val="16"/>
              </w:rPr>
            </w:pPr>
            <w:r w:rsidRPr="00CD59EB">
              <w:rPr>
                <w:rFonts w:cs="Arial"/>
                <w:sz w:val="16"/>
                <w:szCs w:val="16"/>
              </w:rPr>
              <w:t>0</w:t>
            </w:r>
          </w:p>
        </w:tc>
        <w:tc>
          <w:tcPr>
            <w:tcW w:w="1134" w:type="dxa"/>
            <w:tcBorders>
              <w:top w:val="nil"/>
              <w:left w:val="nil"/>
              <w:bottom w:val="single" w:sz="4" w:space="0" w:color="auto"/>
              <w:right w:val="single" w:sz="4" w:space="0" w:color="auto"/>
            </w:tcBorders>
            <w:shd w:val="clear" w:color="000000" w:fill="FFFFFF"/>
            <w:hideMark/>
          </w:tcPr>
          <w:p w:rsidR="00CD59EB" w:rsidRPr="00CD59EB" w:rsidRDefault="00CD59EB" w:rsidP="00CD59EB">
            <w:pPr>
              <w:jc w:val="center"/>
              <w:rPr>
                <w:rFonts w:cs="Arial"/>
                <w:sz w:val="16"/>
                <w:szCs w:val="16"/>
              </w:rPr>
            </w:pPr>
          </w:p>
        </w:tc>
        <w:tc>
          <w:tcPr>
            <w:tcW w:w="1134" w:type="dxa"/>
            <w:tcBorders>
              <w:top w:val="nil"/>
              <w:left w:val="nil"/>
              <w:bottom w:val="single" w:sz="4" w:space="0" w:color="auto"/>
              <w:right w:val="single" w:sz="4" w:space="0" w:color="auto"/>
            </w:tcBorders>
            <w:shd w:val="clear" w:color="000000" w:fill="FFFFFF"/>
            <w:hideMark/>
          </w:tcPr>
          <w:p w:rsidR="00CD59EB" w:rsidRPr="00CD59EB" w:rsidRDefault="00CD59EB" w:rsidP="00CD59EB">
            <w:pPr>
              <w:jc w:val="center"/>
              <w:rPr>
                <w:rFonts w:cs="Arial"/>
                <w:sz w:val="16"/>
                <w:szCs w:val="16"/>
              </w:rPr>
            </w:pPr>
            <w:r w:rsidRPr="00CD59EB">
              <w:rPr>
                <w:rFonts w:cs="Arial"/>
                <w:sz w:val="16"/>
                <w:szCs w:val="16"/>
              </w:rPr>
              <w:t>250.000,00</w:t>
            </w:r>
          </w:p>
        </w:tc>
        <w:tc>
          <w:tcPr>
            <w:tcW w:w="1701" w:type="dxa"/>
            <w:tcBorders>
              <w:top w:val="nil"/>
              <w:left w:val="nil"/>
              <w:bottom w:val="single" w:sz="4" w:space="0" w:color="auto"/>
              <w:right w:val="single" w:sz="4" w:space="0" w:color="auto"/>
            </w:tcBorders>
            <w:shd w:val="clear" w:color="000000" w:fill="FFFFFF"/>
            <w:hideMark/>
          </w:tcPr>
          <w:p w:rsidR="00CD59EB" w:rsidRPr="00CD59EB" w:rsidRDefault="00CD59EB" w:rsidP="00CD59EB">
            <w:pPr>
              <w:jc w:val="center"/>
              <w:rPr>
                <w:rFonts w:cs="Arial"/>
                <w:sz w:val="16"/>
                <w:szCs w:val="16"/>
              </w:rPr>
            </w:pPr>
            <w:r w:rsidRPr="00CD59EB">
              <w:rPr>
                <w:rFonts w:cs="Arial"/>
                <w:sz w:val="16"/>
                <w:szCs w:val="16"/>
              </w:rPr>
              <w:t>250.000,00</w:t>
            </w:r>
          </w:p>
        </w:tc>
        <w:tc>
          <w:tcPr>
            <w:tcW w:w="1701" w:type="dxa"/>
            <w:tcBorders>
              <w:top w:val="nil"/>
              <w:left w:val="nil"/>
              <w:bottom w:val="single" w:sz="4" w:space="0" w:color="auto"/>
              <w:right w:val="single" w:sz="8" w:space="0" w:color="auto"/>
            </w:tcBorders>
            <w:shd w:val="clear" w:color="000000" w:fill="FFFFFF"/>
            <w:hideMark/>
          </w:tcPr>
          <w:p w:rsidR="00CD59EB" w:rsidRPr="00CD59EB" w:rsidRDefault="00CD59EB" w:rsidP="00CD59EB">
            <w:pPr>
              <w:jc w:val="center"/>
              <w:rPr>
                <w:rFonts w:cs="Arial"/>
                <w:sz w:val="16"/>
                <w:szCs w:val="16"/>
              </w:rPr>
            </w:pPr>
            <w:r w:rsidRPr="00CD59EB">
              <w:rPr>
                <w:rFonts w:cs="Arial"/>
                <w:sz w:val="16"/>
                <w:szCs w:val="16"/>
              </w:rPr>
              <w:t>₡0,00</w:t>
            </w:r>
          </w:p>
        </w:tc>
      </w:tr>
      <w:tr w:rsidR="00CD59EB" w:rsidRPr="00CD59EB" w:rsidTr="00D83074">
        <w:trPr>
          <w:trHeight w:val="300"/>
        </w:trPr>
        <w:tc>
          <w:tcPr>
            <w:tcW w:w="1429" w:type="dxa"/>
            <w:tcBorders>
              <w:top w:val="nil"/>
              <w:left w:val="single" w:sz="8" w:space="0" w:color="auto"/>
              <w:bottom w:val="single" w:sz="4" w:space="0" w:color="auto"/>
              <w:right w:val="single" w:sz="4" w:space="0" w:color="auto"/>
            </w:tcBorders>
            <w:shd w:val="clear" w:color="000000" w:fill="FFFFFF"/>
            <w:hideMark/>
          </w:tcPr>
          <w:p w:rsidR="00CD59EB" w:rsidRPr="00CD59EB" w:rsidRDefault="00CD59EB" w:rsidP="00CD59EB">
            <w:pPr>
              <w:rPr>
                <w:rFonts w:cs="Arial"/>
                <w:sz w:val="20"/>
                <w:szCs w:val="20"/>
              </w:rPr>
            </w:pPr>
            <w:r w:rsidRPr="00CD59EB">
              <w:rPr>
                <w:rFonts w:cs="Arial"/>
                <w:sz w:val="20"/>
                <w:szCs w:val="20"/>
              </w:rPr>
              <w:t> </w:t>
            </w:r>
          </w:p>
        </w:tc>
        <w:tc>
          <w:tcPr>
            <w:tcW w:w="1690" w:type="dxa"/>
            <w:tcBorders>
              <w:top w:val="nil"/>
              <w:left w:val="nil"/>
              <w:bottom w:val="single" w:sz="4" w:space="0" w:color="auto"/>
              <w:right w:val="single" w:sz="4" w:space="0" w:color="auto"/>
            </w:tcBorders>
            <w:shd w:val="clear" w:color="000000" w:fill="FFFFFF"/>
            <w:hideMark/>
          </w:tcPr>
          <w:p w:rsidR="00CD59EB" w:rsidRPr="00CD59EB" w:rsidRDefault="00CD59EB" w:rsidP="00CD59EB">
            <w:pPr>
              <w:jc w:val="center"/>
              <w:rPr>
                <w:rFonts w:ascii="Cambria" w:hAnsi="Cambria" w:cs="Arial"/>
                <w:sz w:val="24"/>
              </w:rPr>
            </w:pPr>
          </w:p>
        </w:tc>
        <w:tc>
          <w:tcPr>
            <w:tcW w:w="1276" w:type="dxa"/>
            <w:tcBorders>
              <w:top w:val="nil"/>
              <w:left w:val="nil"/>
              <w:bottom w:val="single" w:sz="4" w:space="0" w:color="auto"/>
              <w:right w:val="single" w:sz="4" w:space="0" w:color="auto"/>
            </w:tcBorders>
            <w:shd w:val="clear" w:color="000000" w:fill="FFFFFF"/>
            <w:hideMark/>
          </w:tcPr>
          <w:p w:rsidR="00CD59EB" w:rsidRPr="00CD59EB" w:rsidRDefault="00CD59EB" w:rsidP="00CD59EB">
            <w:pPr>
              <w:jc w:val="center"/>
              <w:rPr>
                <w:rFonts w:ascii="Cambria" w:hAnsi="Cambria" w:cs="Arial"/>
                <w:sz w:val="24"/>
              </w:rPr>
            </w:pPr>
          </w:p>
        </w:tc>
        <w:tc>
          <w:tcPr>
            <w:tcW w:w="1134" w:type="dxa"/>
            <w:tcBorders>
              <w:top w:val="nil"/>
              <w:left w:val="nil"/>
              <w:bottom w:val="single" w:sz="4" w:space="0" w:color="auto"/>
              <w:right w:val="single" w:sz="4" w:space="0" w:color="auto"/>
            </w:tcBorders>
            <w:shd w:val="clear" w:color="000000" w:fill="FFFFFF"/>
            <w:hideMark/>
          </w:tcPr>
          <w:p w:rsidR="00CD59EB" w:rsidRPr="00CD59EB" w:rsidRDefault="00CD59EB" w:rsidP="00CD59EB">
            <w:pPr>
              <w:jc w:val="center"/>
              <w:rPr>
                <w:rFonts w:cs="Arial"/>
                <w:sz w:val="16"/>
                <w:szCs w:val="16"/>
              </w:rPr>
            </w:pPr>
          </w:p>
        </w:tc>
        <w:tc>
          <w:tcPr>
            <w:tcW w:w="1134" w:type="dxa"/>
            <w:tcBorders>
              <w:top w:val="nil"/>
              <w:left w:val="nil"/>
              <w:bottom w:val="single" w:sz="4" w:space="0" w:color="auto"/>
              <w:right w:val="single" w:sz="4" w:space="0" w:color="auto"/>
            </w:tcBorders>
            <w:shd w:val="clear" w:color="000000" w:fill="FFFFFF"/>
            <w:hideMark/>
          </w:tcPr>
          <w:p w:rsidR="00CD59EB" w:rsidRPr="00CD59EB" w:rsidRDefault="00CD59EB" w:rsidP="00CD59EB">
            <w:pPr>
              <w:jc w:val="center"/>
              <w:rPr>
                <w:rFonts w:cs="Arial"/>
                <w:sz w:val="16"/>
                <w:szCs w:val="16"/>
              </w:rPr>
            </w:pPr>
          </w:p>
        </w:tc>
        <w:tc>
          <w:tcPr>
            <w:tcW w:w="1701" w:type="dxa"/>
            <w:tcBorders>
              <w:top w:val="nil"/>
              <w:left w:val="nil"/>
              <w:bottom w:val="single" w:sz="4" w:space="0" w:color="auto"/>
              <w:right w:val="single" w:sz="4" w:space="0" w:color="auto"/>
            </w:tcBorders>
            <w:shd w:val="clear" w:color="000000" w:fill="FFFFFF"/>
            <w:hideMark/>
          </w:tcPr>
          <w:p w:rsidR="00CD59EB" w:rsidRPr="00CD59EB" w:rsidRDefault="00CD59EB" w:rsidP="00CD59EB">
            <w:pPr>
              <w:jc w:val="center"/>
              <w:rPr>
                <w:rFonts w:cs="Arial"/>
                <w:sz w:val="16"/>
                <w:szCs w:val="16"/>
              </w:rPr>
            </w:pPr>
            <w:r w:rsidRPr="00CD59EB">
              <w:rPr>
                <w:rFonts w:cs="Arial"/>
                <w:sz w:val="16"/>
                <w:szCs w:val="16"/>
              </w:rPr>
              <w:t>0,00</w:t>
            </w:r>
          </w:p>
        </w:tc>
        <w:tc>
          <w:tcPr>
            <w:tcW w:w="1701" w:type="dxa"/>
            <w:tcBorders>
              <w:top w:val="nil"/>
              <w:left w:val="nil"/>
              <w:bottom w:val="single" w:sz="4" w:space="0" w:color="auto"/>
              <w:right w:val="single" w:sz="8" w:space="0" w:color="auto"/>
            </w:tcBorders>
            <w:shd w:val="clear" w:color="000000" w:fill="FFFFFF"/>
            <w:hideMark/>
          </w:tcPr>
          <w:p w:rsidR="00CD59EB" w:rsidRPr="00CD59EB" w:rsidRDefault="00CD59EB" w:rsidP="00CD59EB">
            <w:pPr>
              <w:jc w:val="center"/>
              <w:rPr>
                <w:rFonts w:cs="Arial"/>
                <w:sz w:val="16"/>
                <w:szCs w:val="16"/>
              </w:rPr>
            </w:pPr>
            <w:r w:rsidRPr="00CD59EB">
              <w:rPr>
                <w:rFonts w:cs="Arial"/>
                <w:sz w:val="16"/>
                <w:szCs w:val="16"/>
              </w:rPr>
              <w:t>₡0,00</w:t>
            </w:r>
          </w:p>
        </w:tc>
      </w:tr>
      <w:tr w:rsidR="00CD59EB" w:rsidRPr="00CD59EB" w:rsidTr="00D83074">
        <w:trPr>
          <w:trHeight w:val="324"/>
        </w:trPr>
        <w:tc>
          <w:tcPr>
            <w:tcW w:w="1429" w:type="dxa"/>
            <w:tcBorders>
              <w:top w:val="nil"/>
              <w:left w:val="single" w:sz="8" w:space="0" w:color="auto"/>
              <w:bottom w:val="single" w:sz="4" w:space="0" w:color="auto"/>
              <w:right w:val="single" w:sz="4" w:space="0" w:color="auto"/>
            </w:tcBorders>
            <w:shd w:val="clear" w:color="000000" w:fill="FFFFFF"/>
            <w:hideMark/>
          </w:tcPr>
          <w:p w:rsidR="00CD59EB" w:rsidRPr="00CD59EB" w:rsidRDefault="00CD59EB" w:rsidP="00CD59EB">
            <w:pPr>
              <w:jc w:val="center"/>
              <w:rPr>
                <w:rFonts w:cs="Arial"/>
                <w:b/>
                <w:bCs/>
                <w:sz w:val="24"/>
              </w:rPr>
            </w:pPr>
            <w:r w:rsidRPr="00CD59EB">
              <w:rPr>
                <w:rFonts w:cs="Arial"/>
                <w:b/>
                <w:bCs/>
                <w:sz w:val="24"/>
              </w:rPr>
              <w:t>TOTAL</w:t>
            </w:r>
          </w:p>
        </w:tc>
        <w:tc>
          <w:tcPr>
            <w:tcW w:w="1690" w:type="dxa"/>
            <w:tcBorders>
              <w:top w:val="nil"/>
              <w:left w:val="nil"/>
              <w:bottom w:val="single" w:sz="4" w:space="0" w:color="auto"/>
              <w:right w:val="single" w:sz="4" w:space="0" w:color="auto"/>
            </w:tcBorders>
            <w:shd w:val="clear" w:color="000000" w:fill="FFFFFF"/>
            <w:hideMark/>
          </w:tcPr>
          <w:p w:rsidR="00CD59EB" w:rsidRPr="00CD59EB" w:rsidRDefault="00CD59EB" w:rsidP="00CD59EB">
            <w:pPr>
              <w:jc w:val="center"/>
              <w:rPr>
                <w:rFonts w:ascii="Cambria" w:hAnsi="Cambria" w:cs="Arial"/>
                <w:sz w:val="24"/>
              </w:rPr>
            </w:pPr>
            <w:r w:rsidRPr="00CD59EB">
              <w:rPr>
                <w:rFonts w:ascii="Cambria" w:hAnsi="Cambria" w:cs="Arial"/>
                <w:sz w:val="24"/>
              </w:rPr>
              <w:t>11.600.500</w:t>
            </w:r>
          </w:p>
        </w:tc>
        <w:tc>
          <w:tcPr>
            <w:tcW w:w="1276" w:type="dxa"/>
            <w:tcBorders>
              <w:top w:val="nil"/>
              <w:left w:val="nil"/>
              <w:bottom w:val="single" w:sz="4" w:space="0" w:color="auto"/>
              <w:right w:val="single" w:sz="4" w:space="0" w:color="auto"/>
            </w:tcBorders>
            <w:shd w:val="clear" w:color="000000" w:fill="FFFFFF"/>
            <w:hideMark/>
          </w:tcPr>
          <w:p w:rsidR="00CD59EB" w:rsidRPr="00CD59EB" w:rsidRDefault="00D83074" w:rsidP="00CD59EB">
            <w:pPr>
              <w:jc w:val="center"/>
              <w:rPr>
                <w:rFonts w:ascii="Cambria" w:hAnsi="Cambria" w:cs="Arial"/>
                <w:sz w:val="24"/>
              </w:rPr>
            </w:pPr>
            <w:r w:rsidRPr="00D83074">
              <w:rPr>
                <w:rFonts w:cs="Arial"/>
                <w:sz w:val="16"/>
                <w:szCs w:val="16"/>
              </w:rPr>
              <w:t>5.662.560,25</w:t>
            </w:r>
          </w:p>
        </w:tc>
        <w:tc>
          <w:tcPr>
            <w:tcW w:w="1134" w:type="dxa"/>
            <w:tcBorders>
              <w:top w:val="nil"/>
              <w:left w:val="nil"/>
              <w:bottom w:val="single" w:sz="4" w:space="0" w:color="auto"/>
              <w:right w:val="single" w:sz="4" w:space="0" w:color="auto"/>
            </w:tcBorders>
            <w:shd w:val="clear" w:color="000000" w:fill="FFFFFF"/>
            <w:hideMark/>
          </w:tcPr>
          <w:p w:rsidR="00CD59EB" w:rsidRPr="00CD59EB" w:rsidRDefault="00D83074" w:rsidP="00CD59EB">
            <w:pPr>
              <w:jc w:val="center"/>
              <w:rPr>
                <w:rFonts w:ascii="Cambria" w:hAnsi="Cambria" w:cs="Arial"/>
                <w:sz w:val="24"/>
              </w:rPr>
            </w:pPr>
            <w:r w:rsidRPr="00D83074">
              <w:rPr>
                <w:rFonts w:cs="Arial"/>
                <w:sz w:val="16"/>
                <w:szCs w:val="16"/>
              </w:rPr>
              <w:t>3.126.271,04</w:t>
            </w:r>
          </w:p>
        </w:tc>
        <w:tc>
          <w:tcPr>
            <w:tcW w:w="1134" w:type="dxa"/>
            <w:tcBorders>
              <w:top w:val="nil"/>
              <w:left w:val="nil"/>
              <w:bottom w:val="single" w:sz="4" w:space="0" w:color="auto"/>
              <w:right w:val="single" w:sz="4" w:space="0" w:color="auto"/>
            </w:tcBorders>
            <w:shd w:val="clear" w:color="000000" w:fill="FFFFFF"/>
            <w:hideMark/>
          </w:tcPr>
          <w:p w:rsidR="00CD59EB" w:rsidRPr="00CD59EB" w:rsidRDefault="00D83074" w:rsidP="00CD59EB">
            <w:pPr>
              <w:jc w:val="center"/>
              <w:rPr>
                <w:rFonts w:ascii="Cambria" w:hAnsi="Cambria" w:cs="Arial"/>
                <w:sz w:val="24"/>
              </w:rPr>
            </w:pPr>
            <w:r w:rsidRPr="00D83074">
              <w:rPr>
                <w:rFonts w:cs="Arial"/>
                <w:sz w:val="16"/>
                <w:szCs w:val="16"/>
              </w:rPr>
              <w:t>2.692.615,60</w:t>
            </w:r>
          </w:p>
        </w:tc>
        <w:tc>
          <w:tcPr>
            <w:tcW w:w="1701" w:type="dxa"/>
            <w:tcBorders>
              <w:top w:val="nil"/>
              <w:left w:val="nil"/>
              <w:bottom w:val="single" w:sz="4" w:space="0" w:color="auto"/>
              <w:right w:val="single" w:sz="4" w:space="0" w:color="auto"/>
            </w:tcBorders>
            <w:shd w:val="clear" w:color="000000" w:fill="FFFFFF"/>
            <w:hideMark/>
          </w:tcPr>
          <w:p w:rsidR="00CD59EB" w:rsidRPr="00CD59EB" w:rsidRDefault="00CD59EB" w:rsidP="00CD59EB">
            <w:pPr>
              <w:jc w:val="center"/>
              <w:rPr>
                <w:rFonts w:cs="Arial"/>
                <w:sz w:val="16"/>
                <w:szCs w:val="16"/>
              </w:rPr>
            </w:pPr>
            <w:r w:rsidRPr="00CD59EB">
              <w:rPr>
                <w:rFonts w:cs="Arial"/>
                <w:sz w:val="16"/>
                <w:szCs w:val="16"/>
              </w:rPr>
              <w:t>11.481.446,89</w:t>
            </w:r>
          </w:p>
        </w:tc>
        <w:tc>
          <w:tcPr>
            <w:tcW w:w="1701" w:type="dxa"/>
            <w:tcBorders>
              <w:top w:val="nil"/>
              <w:left w:val="nil"/>
              <w:bottom w:val="single" w:sz="4" w:space="0" w:color="auto"/>
              <w:right w:val="single" w:sz="8" w:space="0" w:color="auto"/>
            </w:tcBorders>
            <w:shd w:val="clear" w:color="000000" w:fill="FFFFFF"/>
            <w:hideMark/>
          </w:tcPr>
          <w:p w:rsidR="00CD59EB" w:rsidRPr="00CD59EB" w:rsidRDefault="00CD59EB" w:rsidP="00CD59EB">
            <w:pPr>
              <w:jc w:val="center"/>
              <w:rPr>
                <w:rFonts w:cs="Arial"/>
                <w:sz w:val="20"/>
                <w:szCs w:val="20"/>
              </w:rPr>
            </w:pPr>
            <w:r w:rsidRPr="00CD59EB">
              <w:rPr>
                <w:rFonts w:cs="Arial"/>
                <w:sz w:val="20"/>
                <w:szCs w:val="20"/>
              </w:rPr>
              <w:t>₡318.862,11</w:t>
            </w:r>
          </w:p>
        </w:tc>
      </w:tr>
      <w:tr w:rsidR="00CD59EB" w:rsidRPr="00CD59EB" w:rsidTr="00D83074">
        <w:trPr>
          <w:trHeight w:val="312"/>
        </w:trPr>
        <w:tc>
          <w:tcPr>
            <w:tcW w:w="142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CD59EB" w:rsidRPr="00CD59EB" w:rsidRDefault="00CD59EB" w:rsidP="00CD59EB">
            <w:pPr>
              <w:jc w:val="center"/>
              <w:rPr>
                <w:rFonts w:ascii="Cambria" w:hAnsi="Cambria" w:cs="Arial"/>
                <w:b/>
                <w:bCs/>
                <w:sz w:val="24"/>
              </w:rPr>
            </w:pPr>
            <w:r w:rsidRPr="00CD59EB">
              <w:rPr>
                <w:rFonts w:ascii="Cambria" w:hAnsi="Cambria" w:cs="Arial"/>
                <w:b/>
                <w:bCs/>
                <w:sz w:val="24"/>
              </w:rPr>
              <w:t> </w:t>
            </w:r>
          </w:p>
        </w:tc>
        <w:tc>
          <w:tcPr>
            <w:tcW w:w="169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CD59EB" w:rsidRPr="00CD59EB" w:rsidRDefault="00CD59EB" w:rsidP="00CD59EB">
            <w:pPr>
              <w:jc w:val="right"/>
              <w:rPr>
                <w:rFonts w:ascii="Cambria" w:hAnsi="Cambria" w:cs="Arial"/>
                <w:sz w:val="24"/>
              </w:rPr>
            </w:pPr>
            <w:r w:rsidRPr="00CD59EB">
              <w:rPr>
                <w:rFonts w:ascii="Cambria" w:hAnsi="Cambria" w:cs="Arial"/>
              </w:rPr>
              <w:t>₡11.470.313,10</w:t>
            </w:r>
            <w:r w:rsidRPr="00CD59EB">
              <w:rPr>
                <w:rFonts w:ascii="Cambria" w:hAnsi="Cambria" w:cs="Arial"/>
                <w:sz w:val="24"/>
              </w:rPr>
              <w:t xml:space="preserve"> </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CD59EB" w:rsidRPr="00CD59EB" w:rsidRDefault="00CD59EB" w:rsidP="00CD59EB">
            <w:pPr>
              <w:jc w:val="right"/>
              <w:rPr>
                <w:rFonts w:ascii="Cambria" w:hAnsi="Cambria" w:cs="Arial"/>
                <w:sz w:val="24"/>
              </w:rPr>
            </w:pPr>
            <w:r w:rsidRPr="00CD59EB">
              <w:rPr>
                <w:rFonts w:ascii="Cambria" w:hAnsi="Cambria" w:cs="Arial"/>
                <w:sz w:val="24"/>
              </w:rPr>
              <w:t> </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CD59EB" w:rsidRPr="00CD59EB" w:rsidRDefault="00CD59EB" w:rsidP="00CD59EB">
            <w:pPr>
              <w:jc w:val="right"/>
              <w:rPr>
                <w:rFonts w:ascii="Cambria" w:hAnsi="Cambria" w:cs="Arial"/>
                <w:sz w:val="24"/>
              </w:rPr>
            </w:pPr>
            <w:r w:rsidRPr="00CD59EB">
              <w:rPr>
                <w:rFonts w:ascii="Cambria" w:hAnsi="Cambria" w:cs="Arial"/>
                <w:sz w:val="24"/>
              </w:rPr>
              <w:t> </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CD59EB" w:rsidRPr="00CD59EB" w:rsidRDefault="00CD59EB" w:rsidP="00CD59EB">
            <w:pPr>
              <w:jc w:val="right"/>
              <w:rPr>
                <w:rFonts w:ascii="Cambria" w:hAnsi="Cambria" w:cs="Arial"/>
                <w:sz w:val="24"/>
              </w:rPr>
            </w:pPr>
            <w:r w:rsidRPr="00CD59EB">
              <w:rPr>
                <w:rFonts w:ascii="Cambria" w:hAnsi="Cambria" w:cs="Arial"/>
                <w:sz w:val="24"/>
              </w:rPr>
              <w:t> </w:t>
            </w:r>
          </w:p>
        </w:tc>
        <w:tc>
          <w:tcPr>
            <w:tcW w:w="170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CD59EB" w:rsidRPr="00CD59EB" w:rsidRDefault="00CD59EB" w:rsidP="001C4846">
            <w:pPr>
              <w:jc w:val="center"/>
              <w:rPr>
                <w:rFonts w:ascii="Cambria" w:hAnsi="Cambria" w:cs="Arial"/>
                <w:sz w:val="24"/>
              </w:rPr>
            </w:pPr>
            <w:r w:rsidRPr="00CD59EB">
              <w:rPr>
                <w:rFonts w:ascii="Cambria" w:hAnsi="Cambria" w:cs="Arial"/>
                <w:sz w:val="24"/>
              </w:rPr>
              <w:t>11.481.446,89</w:t>
            </w:r>
          </w:p>
        </w:tc>
        <w:tc>
          <w:tcPr>
            <w:tcW w:w="170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CD59EB" w:rsidRPr="00CD59EB" w:rsidRDefault="00CD59EB" w:rsidP="001C4846">
            <w:pPr>
              <w:jc w:val="center"/>
              <w:rPr>
                <w:rFonts w:ascii="Cambria" w:hAnsi="Cambria" w:cs="Arial"/>
                <w:sz w:val="24"/>
              </w:rPr>
            </w:pPr>
            <w:r w:rsidRPr="00CD59EB">
              <w:rPr>
                <w:rFonts w:ascii="Cambria" w:hAnsi="Cambria" w:cs="Arial"/>
                <w:sz w:val="24"/>
              </w:rPr>
              <w:t>-11.133,79</w:t>
            </w:r>
          </w:p>
        </w:tc>
      </w:tr>
    </w:tbl>
    <w:p w:rsidR="000C7693" w:rsidRDefault="000C7693">
      <w:pPr>
        <w:jc w:val="left"/>
        <w:rPr>
          <w:rFonts w:asciiTheme="majorHAnsi" w:eastAsiaTheme="majorEastAsia" w:hAnsiTheme="majorHAnsi" w:cstheme="majorBidi"/>
          <w:b/>
          <w:bCs/>
          <w:color w:val="3476B1" w:themeColor="accent1" w:themeShade="BF"/>
          <w:sz w:val="32"/>
          <w:szCs w:val="28"/>
          <w:highlight w:val="yellow"/>
        </w:rPr>
      </w:pPr>
    </w:p>
    <w:tbl>
      <w:tblPr>
        <w:tblW w:w="4100" w:type="dxa"/>
        <w:tblInd w:w="65" w:type="dxa"/>
        <w:tblCellMar>
          <w:left w:w="70" w:type="dxa"/>
          <w:right w:w="70" w:type="dxa"/>
        </w:tblCellMar>
        <w:tblLook w:val="04A0" w:firstRow="1" w:lastRow="0" w:firstColumn="1" w:lastColumn="0" w:noHBand="0" w:noVBand="1"/>
      </w:tblPr>
      <w:tblGrid>
        <w:gridCol w:w="1240"/>
        <w:gridCol w:w="1620"/>
        <w:gridCol w:w="1240"/>
      </w:tblGrid>
      <w:tr w:rsidR="00D83074" w:rsidRPr="00D83074" w:rsidTr="00D83074">
        <w:trPr>
          <w:trHeight w:val="324"/>
        </w:trPr>
        <w:tc>
          <w:tcPr>
            <w:tcW w:w="1240" w:type="dxa"/>
            <w:tcBorders>
              <w:top w:val="single" w:sz="4" w:space="0" w:color="auto"/>
              <w:left w:val="single" w:sz="4" w:space="0" w:color="auto"/>
              <w:bottom w:val="single" w:sz="4" w:space="0" w:color="auto"/>
              <w:right w:val="single" w:sz="4" w:space="0" w:color="auto"/>
            </w:tcBorders>
            <w:shd w:val="clear" w:color="000000" w:fill="FFFFFF"/>
            <w:hideMark/>
          </w:tcPr>
          <w:p w:rsidR="00D83074" w:rsidRPr="00D83074" w:rsidRDefault="00D83074" w:rsidP="00D83074">
            <w:pPr>
              <w:jc w:val="center"/>
              <w:rPr>
                <w:rFonts w:cs="Arial"/>
                <w:sz w:val="16"/>
                <w:szCs w:val="16"/>
              </w:rPr>
            </w:pPr>
          </w:p>
        </w:tc>
        <w:tc>
          <w:tcPr>
            <w:tcW w:w="1620" w:type="dxa"/>
            <w:tcBorders>
              <w:top w:val="single" w:sz="4" w:space="0" w:color="auto"/>
              <w:left w:val="nil"/>
              <w:bottom w:val="single" w:sz="4" w:space="0" w:color="auto"/>
              <w:right w:val="single" w:sz="4" w:space="0" w:color="auto"/>
            </w:tcBorders>
            <w:shd w:val="clear" w:color="000000" w:fill="FFFFFF"/>
            <w:hideMark/>
          </w:tcPr>
          <w:p w:rsidR="00D83074" w:rsidRPr="00D83074" w:rsidRDefault="00D83074" w:rsidP="00D83074">
            <w:pPr>
              <w:jc w:val="center"/>
              <w:rPr>
                <w:rFonts w:cs="Arial"/>
                <w:sz w:val="16"/>
                <w:szCs w:val="16"/>
              </w:rPr>
            </w:pPr>
          </w:p>
        </w:tc>
        <w:tc>
          <w:tcPr>
            <w:tcW w:w="1240" w:type="dxa"/>
            <w:tcBorders>
              <w:top w:val="single" w:sz="4" w:space="0" w:color="auto"/>
              <w:left w:val="nil"/>
              <w:bottom w:val="single" w:sz="4" w:space="0" w:color="auto"/>
              <w:right w:val="single" w:sz="4" w:space="0" w:color="auto"/>
            </w:tcBorders>
            <w:shd w:val="clear" w:color="000000" w:fill="FFFFFF"/>
            <w:hideMark/>
          </w:tcPr>
          <w:p w:rsidR="00D83074" w:rsidRPr="00D83074" w:rsidRDefault="00D83074" w:rsidP="00D83074">
            <w:pPr>
              <w:jc w:val="center"/>
              <w:rPr>
                <w:rFonts w:cs="Arial"/>
                <w:sz w:val="16"/>
                <w:szCs w:val="16"/>
              </w:rPr>
            </w:pPr>
          </w:p>
        </w:tc>
      </w:tr>
    </w:tbl>
    <w:p w:rsidR="000C7693" w:rsidRDefault="000C7693">
      <w:pPr>
        <w:jc w:val="left"/>
        <w:rPr>
          <w:rFonts w:asciiTheme="majorHAnsi" w:eastAsiaTheme="majorEastAsia" w:hAnsiTheme="majorHAnsi" w:cstheme="majorBidi"/>
          <w:b/>
          <w:bCs/>
          <w:color w:val="3476B1" w:themeColor="accent1" w:themeShade="BF"/>
          <w:sz w:val="32"/>
          <w:szCs w:val="28"/>
          <w:highlight w:val="yellow"/>
        </w:rPr>
      </w:pPr>
    </w:p>
    <w:p w:rsidR="000C7693" w:rsidRDefault="000C7693">
      <w:pPr>
        <w:jc w:val="left"/>
        <w:rPr>
          <w:rFonts w:asciiTheme="majorHAnsi" w:eastAsiaTheme="majorEastAsia" w:hAnsiTheme="majorHAnsi" w:cstheme="majorBidi"/>
          <w:b/>
          <w:bCs/>
          <w:color w:val="3476B1" w:themeColor="accent1" w:themeShade="BF"/>
          <w:sz w:val="32"/>
          <w:szCs w:val="28"/>
          <w:highlight w:val="yellow"/>
        </w:rPr>
      </w:pPr>
    </w:p>
    <w:p w:rsidR="0099548C" w:rsidRPr="00797BC5" w:rsidRDefault="0099548C" w:rsidP="00797BC5">
      <w:pPr>
        <w:pStyle w:val="Ttulo2"/>
        <w:numPr>
          <w:ilvl w:val="0"/>
          <w:numId w:val="8"/>
        </w:numPr>
        <w:rPr>
          <w:rFonts w:ascii="Calibri Light" w:hAnsi="Calibri Light"/>
          <w:color w:val="auto"/>
        </w:rPr>
      </w:pPr>
      <w:bookmarkStart w:id="41" w:name="_Toc417548770"/>
      <w:r w:rsidRPr="00797BC5">
        <w:rPr>
          <w:rFonts w:ascii="Calibri Light" w:hAnsi="Calibri Light"/>
          <w:color w:val="auto"/>
        </w:rPr>
        <w:t>Cofinanciamiento Aportado y/o Recibido</w:t>
      </w:r>
      <w:r w:rsidR="00EC37C7" w:rsidRPr="00797BC5">
        <w:rPr>
          <w:rFonts w:ascii="Calibri Light" w:hAnsi="Calibri Light"/>
          <w:color w:val="auto"/>
        </w:rPr>
        <w:t>:</w:t>
      </w:r>
      <w:bookmarkEnd w:id="41"/>
    </w:p>
    <w:p w:rsidR="00CC02BD" w:rsidRDefault="00CC02BD" w:rsidP="00CD1CC9">
      <w:pPr>
        <w:jc w:val="left"/>
        <w:rPr>
          <w:rFonts w:ascii="Calibri Light" w:hAnsi="Calibri Light"/>
          <w:color w:val="3B4658" w:themeColor="accent3" w:themeShade="80"/>
        </w:rPr>
      </w:pPr>
    </w:p>
    <w:p w:rsidR="00CC02BD" w:rsidRPr="00CC02BD" w:rsidRDefault="00CC02BD" w:rsidP="00CC02BD">
      <w:pPr>
        <w:spacing w:line="360" w:lineRule="auto"/>
        <w:rPr>
          <w:rFonts w:ascii="Calibri" w:hAnsi="Calibri" w:cs="Gill Sans MT"/>
          <w:color w:val="000000"/>
          <w:sz w:val="24"/>
        </w:rPr>
      </w:pPr>
      <w:r w:rsidRPr="00CC02BD">
        <w:rPr>
          <w:rFonts w:ascii="Calibri" w:hAnsi="Calibri" w:cs="Gill Sans MT"/>
          <w:color w:val="000000"/>
          <w:sz w:val="24"/>
        </w:rPr>
        <w:t xml:space="preserve">En la tabla </w:t>
      </w:r>
      <w:r w:rsidR="00A157E2">
        <w:rPr>
          <w:rFonts w:ascii="Calibri" w:hAnsi="Calibri" w:cs="Gill Sans MT"/>
          <w:color w:val="000000"/>
          <w:sz w:val="24"/>
        </w:rPr>
        <w:t>9</w:t>
      </w:r>
      <w:r w:rsidR="00797BC5">
        <w:rPr>
          <w:rFonts w:ascii="Calibri" w:hAnsi="Calibri" w:cs="Gill Sans MT"/>
          <w:color w:val="000000"/>
          <w:sz w:val="24"/>
        </w:rPr>
        <w:t xml:space="preserve"> </w:t>
      </w:r>
      <w:r w:rsidRPr="00CC02BD">
        <w:rPr>
          <w:rFonts w:ascii="Calibri" w:hAnsi="Calibri" w:cs="Gill Sans MT"/>
          <w:color w:val="000000"/>
          <w:sz w:val="24"/>
        </w:rPr>
        <w:t>se puede observar que el cofinanciamiento alcanzado por la organización</w:t>
      </w:r>
      <w:r>
        <w:rPr>
          <w:rFonts w:ascii="Calibri" w:hAnsi="Calibri" w:cs="Gill Sans MT"/>
          <w:color w:val="000000"/>
          <w:sz w:val="24"/>
        </w:rPr>
        <w:t xml:space="preserve"> supera la meta propuesta en el documento de proyecto</w:t>
      </w:r>
      <w:r w:rsidR="00797BC5">
        <w:rPr>
          <w:rFonts w:ascii="Calibri" w:hAnsi="Calibri" w:cs="Gill Sans MT"/>
          <w:color w:val="000000"/>
          <w:sz w:val="24"/>
        </w:rPr>
        <w:t>.</w:t>
      </w:r>
    </w:p>
    <w:p w:rsidR="00F65DC8" w:rsidRPr="00797BC5" w:rsidRDefault="00F65DC8" w:rsidP="00EE53B1">
      <w:pPr>
        <w:tabs>
          <w:tab w:val="left" w:pos="1430"/>
          <w:tab w:val="left" w:pos="2640"/>
          <w:tab w:val="left" w:pos="3848"/>
          <w:tab w:val="left" w:pos="5056"/>
          <w:tab w:val="left" w:pos="6264"/>
          <w:tab w:val="left" w:pos="7472"/>
          <w:tab w:val="left" w:pos="8680"/>
        </w:tabs>
        <w:rPr>
          <w:rFonts w:ascii="Calibri" w:hAnsi="Calibri" w:cs="Arial"/>
          <w:b/>
          <w:color w:val="3B4658" w:themeColor="accent3" w:themeShade="80"/>
          <w:szCs w:val="22"/>
        </w:rPr>
      </w:pPr>
      <w:r w:rsidRPr="005360B8">
        <w:rPr>
          <w:rFonts w:ascii="Calibri Light" w:hAnsi="Calibri Light" w:cs="Arial"/>
          <w:b/>
          <w:color w:val="3B4658" w:themeColor="accent3" w:themeShade="80"/>
          <w:sz w:val="24"/>
        </w:rPr>
        <w:t> </w:t>
      </w:r>
      <w:r w:rsidRPr="005360B8">
        <w:rPr>
          <w:rFonts w:ascii="Calibri Light" w:hAnsi="Calibri Light" w:cs="Arial"/>
          <w:b/>
          <w:color w:val="3B4658" w:themeColor="accent3" w:themeShade="80"/>
          <w:sz w:val="24"/>
        </w:rPr>
        <w:tab/>
        <w:t> </w:t>
      </w:r>
      <w:r w:rsidR="009F4451">
        <w:rPr>
          <w:rFonts w:ascii="Calibri" w:hAnsi="Calibri" w:cs="Arial"/>
          <w:b/>
          <w:color w:val="3B4658" w:themeColor="accent3" w:themeShade="80"/>
          <w:szCs w:val="22"/>
        </w:rPr>
        <w:tab/>
        <w:t> </w:t>
      </w:r>
      <w:r w:rsidR="009F4451">
        <w:rPr>
          <w:rFonts w:ascii="Calibri" w:hAnsi="Calibri" w:cs="Arial"/>
          <w:b/>
          <w:color w:val="3B4658" w:themeColor="accent3" w:themeShade="80"/>
          <w:szCs w:val="22"/>
        </w:rPr>
        <w:tab/>
        <w:t> </w:t>
      </w:r>
    </w:p>
    <w:p w:rsidR="00F65DC8" w:rsidRDefault="00F65DC8" w:rsidP="000C177E">
      <w:pPr>
        <w:rPr>
          <w:rFonts w:ascii="Calibri Light" w:hAnsi="Calibri Light" w:cs="Arial"/>
          <w:b/>
          <w:color w:val="3B4658" w:themeColor="accent3" w:themeShade="80"/>
          <w:sz w:val="24"/>
        </w:rPr>
      </w:pPr>
    </w:p>
    <w:p w:rsidR="001C4846" w:rsidRDefault="001C4846" w:rsidP="000C177E">
      <w:pPr>
        <w:rPr>
          <w:rFonts w:ascii="Calibri Light" w:hAnsi="Calibri Light" w:cs="Arial"/>
          <w:b/>
          <w:color w:val="3B4658" w:themeColor="accent3" w:themeShade="80"/>
          <w:sz w:val="24"/>
        </w:rPr>
      </w:pPr>
    </w:p>
    <w:p w:rsidR="001C4846" w:rsidRDefault="001C4846" w:rsidP="000C177E">
      <w:pPr>
        <w:rPr>
          <w:rFonts w:ascii="Calibri Light" w:hAnsi="Calibri Light" w:cs="Arial"/>
          <w:b/>
          <w:color w:val="3B4658" w:themeColor="accent3" w:themeShade="80"/>
          <w:sz w:val="24"/>
        </w:rPr>
      </w:pPr>
    </w:p>
    <w:p w:rsidR="001C4846" w:rsidRPr="005360B8" w:rsidRDefault="001C4846" w:rsidP="000C177E">
      <w:pPr>
        <w:rPr>
          <w:rFonts w:ascii="Calibri Light" w:hAnsi="Calibri Light" w:cs="Arial"/>
          <w:b/>
          <w:color w:val="3B4658" w:themeColor="accent3" w:themeShade="80"/>
          <w:sz w:val="24"/>
        </w:rPr>
      </w:pPr>
    </w:p>
    <w:p w:rsidR="00AC2011" w:rsidRDefault="004556DD" w:rsidP="00AC2011">
      <w:pPr>
        <w:jc w:val="center"/>
        <w:rPr>
          <w:rFonts w:ascii="Calibri" w:hAnsi="Calibri" w:cs="Arial"/>
          <w:b/>
          <w:spacing w:val="-2"/>
          <w:lang w:val="es-ES"/>
        </w:rPr>
      </w:pPr>
      <w:r w:rsidRPr="00BA0551">
        <w:rPr>
          <w:rFonts w:ascii="Calibri" w:hAnsi="Calibri" w:cs="Arial"/>
          <w:b/>
          <w:spacing w:val="-2"/>
          <w:lang w:val="es-ES"/>
        </w:rPr>
        <w:t xml:space="preserve">Tabla </w:t>
      </w:r>
      <w:r w:rsidR="00A157E2">
        <w:rPr>
          <w:rFonts w:ascii="Calibri" w:hAnsi="Calibri" w:cs="Arial"/>
          <w:b/>
          <w:spacing w:val="-2"/>
          <w:lang w:val="es-ES"/>
        </w:rPr>
        <w:t>9</w:t>
      </w:r>
      <w:r w:rsidRPr="00BA0551">
        <w:rPr>
          <w:rFonts w:ascii="Calibri" w:hAnsi="Calibri" w:cs="Arial"/>
          <w:b/>
          <w:spacing w:val="-2"/>
          <w:lang w:val="es-ES"/>
        </w:rPr>
        <w:t xml:space="preserve">: </w:t>
      </w:r>
      <w:r w:rsidR="00AC2011" w:rsidRPr="00BA0551">
        <w:rPr>
          <w:rFonts w:ascii="Calibri" w:hAnsi="Calibri" w:cs="Arial"/>
          <w:b/>
          <w:spacing w:val="-2"/>
          <w:lang w:val="es-ES"/>
        </w:rPr>
        <w:t>Cofinanciamiento aportado</w:t>
      </w:r>
      <w:r w:rsidR="005F0480">
        <w:rPr>
          <w:rFonts w:ascii="Calibri" w:hAnsi="Calibri" w:cs="Arial"/>
          <w:b/>
          <w:spacing w:val="-2"/>
          <w:lang w:val="es-ES"/>
        </w:rPr>
        <w:t>/reportado</w:t>
      </w:r>
      <w:r w:rsidR="00AC2011" w:rsidRPr="00BA0551">
        <w:rPr>
          <w:rFonts w:ascii="Calibri" w:hAnsi="Calibri" w:cs="Arial"/>
          <w:b/>
          <w:spacing w:val="-2"/>
          <w:lang w:val="es-ES"/>
        </w:rPr>
        <w:t xml:space="preserve"> </w:t>
      </w:r>
      <w:r w:rsidR="00A157E2">
        <w:rPr>
          <w:rFonts w:ascii="Calibri" w:hAnsi="Calibri" w:cs="Arial"/>
          <w:b/>
          <w:spacing w:val="-2"/>
          <w:lang w:val="es-ES"/>
        </w:rPr>
        <w:t xml:space="preserve">por </w:t>
      </w:r>
      <w:r w:rsidR="00110438">
        <w:rPr>
          <w:rFonts w:ascii="Calibri" w:hAnsi="Calibri" w:cs="Arial"/>
          <w:b/>
          <w:spacing w:val="-2"/>
          <w:lang w:val="es-ES"/>
        </w:rPr>
        <w:t>ASADA ZAPOTE</w:t>
      </w:r>
      <w:r w:rsidR="005F0480">
        <w:rPr>
          <w:rFonts w:ascii="Calibri" w:hAnsi="Calibri" w:cs="Arial"/>
          <w:b/>
          <w:spacing w:val="-2"/>
          <w:lang w:val="es-ES"/>
        </w:rPr>
        <w:t>, según Informe de Avance</w:t>
      </w:r>
    </w:p>
    <w:p w:rsidR="004556DD" w:rsidRDefault="004556DD" w:rsidP="004556DD">
      <w:pPr>
        <w:rPr>
          <w:rFonts w:ascii="Calibri" w:hAnsi="Calibri" w:cs="Arial"/>
        </w:rPr>
      </w:pPr>
    </w:p>
    <w:tbl>
      <w:tblPr>
        <w:tblStyle w:val="Tablaconcuadrcula"/>
        <w:tblW w:w="0" w:type="auto"/>
        <w:tblLook w:val="04A0" w:firstRow="1" w:lastRow="0" w:firstColumn="1" w:lastColumn="0" w:noHBand="0" w:noVBand="1"/>
      </w:tblPr>
      <w:tblGrid>
        <w:gridCol w:w="2970"/>
        <w:gridCol w:w="3181"/>
        <w:gridCol w:w="2903"/>
      </w:tblGrid>
      <w:tr w:rsidR="00001199" w:rsidRPr="006E077D" w:rsidTr="00017810">
        <w:tc>
          <w:tcPr>
            <w:tcW w:w="9054" w:type="dxa"/>
            <w:gridSpan w:val="3"/>
          </w:tcPr>
          <w:p w:rsidR="00001199" w:rsidRPr="006E077D" w:rsidRDefault="00001199" w:rsidP="00001199">
            <w:pPr>
              <w:jc w:val="center"/>
              <w:rPr>
                <w:rFonts w:ascii="Calibri" w:hAnsi="Calibri"/>
                <w:szCs w:val="22"/>
              </w:rPr>
            </w:pPr>
            <w:r w:rsidRPr="006E077D">
              <w:rPr>
                <w:rFonts w:ascii="Calibri" w:hAnsi="Calibri"/>
                <w:szCs w:val="22"/>
              </w:rPr>
              <w:t>Cofinanciamiento reportado en el Primer informe</w:t>
            </w:r>
          </w:p>
        </w:tc>
      </w:tr>
      <w:tr w:rsidR="00001199" w:rsidRPr="006E077D" w:rsidTr="00001199">
        <w:tc>
          <w:tcPr>
            <w:tcW w:w="2970" w:type="dxa"/>
          </w:tcPr>
          <w:p w:rsidR="00001199" w:rsidRPr="006E077D" w:rsidRDefault="00001199" w:rsidP="00017810">
            <w:pPr>
              <w:rPr>
                <w:rFonts w:ascii="Calibri" w:hAnsi="Calibri"/>
                <w:szCs w:val="22"/>
              </w:rPr>
            </w:pPr>
            <w:r w:rsidRPr="006E077D">
              <w:rPr>
                <w:rFonts w:ascii="Calibri" w:hAnsi="Calibri"/>
                <w:szCs w:val="22"/>
              </w:rPr>
              <w:t>Comunidad</w:t>
            </w:r>
          </w:p>
        </w:tc>
        <w:tc>
          <w:tcPr>
            <w:tcW w:w="3181" w:type="dxa"/>
          </w:tcPr>
          <w:p w:rsidR="00001199" w:rsidRPr="006E077D" w:rsidRDefault="00001199" w:rsidP="00017810">
            <w:pPr>
              <w:rPr>
                <w:rFonts w:ascii="Calibri" w:hAnsi="Calibri"/>
                <w:szCs w:val="22"/>
              </w:rPr>
            </w:pPr>
            <w:r w:rsidRPr="006E077D">
              <w:rPr>
                <w:rFonts w:ascii="Calibri" w:hAnsi="Calibri"/>
                <w:szCs w:val="22"/>
              </w:rPr>
              <w:t xml:space="preserve">Efectivo, donación de coopeatenas, donación de un señores de la comunidad, </w:t>
            </w:r>
          </w:p>
        </w:tc>
        <w:tc>
          <w:tcPr>
            <w:tcW w:w="2903" w:type="dxa"/>
          </w:tcPr>
          <w:p w:rsidR="00001199" w:rsidRPr="006E077D" w:rsidRDefault="00001199" w:rsidP="00001199">
            <w:pPr>
              <w:jc w:val="center"/>
              <w:rPr>
                <w:rFonts w:ascii="Calibri" w:hAnsi="Calibri"/>
                <w:szCs w:val="22"/>
              </w:rPr>
            </w:pPr>
            <w:r w:rsidRPr="006E077D">
              <w:rPr>
                <w:rFonts w:ascii="Calibri" w:hAnsi="Calibri"/>
                <w:szCs w:val="22"/>
              </w:rPr>
              <w:t>2.829.00</w:t>
            </w:r>
          </w:p>
        </w:tc>
      </w:tr>
      <w:tr w:rsidR="00001199" w:rsidRPr="006E077D" w:rsidTr="00001199">
        <w:tc>
          <w:tcPr>
            <w:tcW w:w="2970" w:type="dxa"/>
          </w:tcPr>
          <w:p w:rsidR="00001199" w:rsidRPr="006E077D" w:rsidRDefault="00001199" w:rsidP="00017810">
            <w:pPr>
              <w:rPr>
                <w:rFonts w:ascii="Calibri" w:hAnsi="Calibri"/>
                <w:szCs w:val="22"/>
              </w:rPr>
            </w:pPr>
            <w:r w:rsidRPr="006E077D">
              <w:rPr>
                <w:rFonts w:ascii="Calibri" w:hAnsi="Calibri"/>
                <w:szCs w:val="22"/>
              </w:rPr>
              <w:t>Comunidad</w:t>
            </w:r>
          </w:p>
        </w:tc>
        <w:tc>
          <w:tcPr>
            <w:tcW w:w="3181" w:type="dxa"/>
          </w:tcPr>
          <w:p w:rsidR="00001199" w:rsidRPr="006E077D" w:rsidRDefault="00001199" w:rsidP="00017810">
            <w:pPr>
              <w:rPr>
                <w:rFonts w:ascii="Calibri" w:hAnsi="Calibri"/>
                <w:szCs w:val="22"/>
              </w:rPr>
            </w:pPr>
            <w:r w:rsidRPr="006E077D">
              <w:rPr>
                <w:rFonts w:ascii="Calibri" w:hAnsi="Calibri"/>
                <w:szCs w:val="22"/>
              </w:rPr>
              <w:t>Mano de obra en la construcción del tanque,</w:t>
            </w:r>
          </w:p>
        </w:tc>
        <w:tc>
          <w:tcPr>
            <w:tcW w:w="2903" w:type="dxa"/>
          </w:tcPr>
          <w:p w:rsidR="00001199" w:rsidRPr="006E077D" w:rsidRDefault="00001199" w:rsidP="00001199">
            <w:pPr>
              <w:jc w:val="center"/>
              <w:rPr>
                <w:rFonts w:ascii="Calibri" w:hAnsi="Calibri"/>
                <w:szCs w:val="22"/>
              </w:rPr>
            </w:pPr>
            <w:r w:rsidRPr="006E077D">
              <w:rPr>
                <w:rFonts w:ascii="Calibri" w:hAnsi="Calibri"/>
                <w:szCs w:val="22"/>
              </w:rPr>
              <w:t>1.357.00</w:t>
            </w:r>
          </w:p>
        </w:tc>
      </w:tr>
      <w:tr w:rsidR="00001199" w:rsidRPr="006E077D" w:rsidTr="00001199">
        <w:tc>
          <w:tcPr>
            <w:tcW w:w="2970" w:type="dxa"/>
          </w:tcPr>
          <w:p w:rsidR="00001199" w:rsidRPr="006E077D" w:rsidRDefault="00001199" w:rsidP="00017810">
            <w:pPr>
              <w:rPr>
                <w:rFonts w:ascii="Calibri" w:hAnsi="Calibri"/>
                <w:szCs w:val="22"/>
              </w:rPr>
            </w:pPr>
            <w:r w:rsidRPr="006E077D">
              <w:rPr>
                <w:rFonts w:ascii="Calibri" w:hAnsi="Calibri"/>
                <w:szCs w:val="22"/>
              </w:rPr>
              <w:t>Comunidad</w:t>
            </w:r>
          </w:p>
        </w:tc>
        <w:tc>
          <w:tcPr>
            <w:tcW w:w="3181" w:type="dxa"/>
          </w:tcPr>
          <w:p w:rsidR="00001199" w:rsidRPr="006E077D" w:rsidRDefault="00001199" w:rsidP="00017810">
            <w:pPr>
              <w:rPr>
                <w:rFonts w:ascii="Calibri" w:hAnsi="Calibri"/>
                <w:szCs w:val="22"/>
              </w:rPr>
            </w:pPr>
            <w:r w:rsidRPr="006E077D">
              <w:rPr>
                <w:rFonts w:ascii="Calibri" w:hAnsi="Calibri"/>
                <w:szCs w:val="22"/>
              </w:rPr>
              <w:t>lote</w:t>
            </w:r>
          </w:p>
        </w:tc>
        <w:tc>
          <w:tcPr>
            <w:tcW w:w="2903" w:type="dxa"/>
          </w:tcPr>
          <w:p w:rsidR="00001199" w:rsidRPr="006E077D" w:rsidRDefault="00001199" w:rsidP="00001199">
            <w:pPr>
              <w:jc w:val="center"/>
              <w:rPr>
                <w:rFonts w:ascii="Calibri" w:hAnsi="Calibri"/>
                <w:szCs w:val="22"/>
              </w:rPr>
            </w:pPr>
            <w:r w:rsidRPr="006E077D">
              <w:rPr>
                <w:rFonts w:ascii="Calibri" w:hAnsi="Calibri"/>
                <w:szCs w:val="22"/>
              </w:rPr>
              <w:t>5.039.00</w:t>
            </w:r>
          </w:p>
        </w:tc>
      </w:tr>
      <w:tr w:rsidR="00001199" w:rsidRPr="006E077D" w:rsidTr="00001199">
        <w:tc>
          <w:tcPr>
            <w:tcW w:w="2970" w:type="dxa"/>
          </w:tcPr>
          <w:p w:rsidR="00001199" w:rsidRPr="006E077D" w:rsidRDefault="00001199" w:rsidP="00017810">
            <w:pPr>
              <w:rPr>
                <w:rFonts w:ascii="Calibri" w:hAnsi="Calibri"/>
                <w:szCs w:val="22"/>
              </w:rPr>
            </w:pPr>
            <w:r w:rsidRPr="006E077D">
              <w:rPr>
                <w:rFonts w:ascii="Calibri" w:hAnsi="Calibri"/>
                <w:szCs w:val="22"/>
              </w:rPr>
              <w:t>AYA MAG</w:t>
            </w:r>
          </w:p>
        </w:tc>
        <w:tc>
          <w:tcPr>
            <w:tcW w:w="3181" w:type="dxa"/>
          </w:tcPr>
          <w:p w:rsidR="00001199" w:rsidRPr="006E077D" w:rsidRDefault="00001199" w:rsidP="00017810">
            <w:pPr>
              <w:rPr>
                <w:rFonts w:ascii="Calibri" w:hAnsi="Calibri"/>
                <w:szCs w:val="22"/>
              </w:rPr>
            </w:pPr>
            <w:r w:rsidRPr="006E077D">
              <w:rPr>
                <w:rFonts w:ascii="Calibri" w:hAnsi="Calibri"/>
                <w:szCs w:val="22"/>
              </w:rPr>
              <w:t>Asesorías, visitas, y seguimiento a proyecto</w:t>
            </w:r>
          </w:p>
        </w:tc>
        <w:tc>
          <w:tcPr>
            <w:tcW w:w="2903" w:type="dxa"/>
          </w:tcPr>
          <w:p w:rsidR="00001199" w:rsidRPr="006E077D" w:rsidRDefault="00001199" w:rsidP="00001199">
            <w:pPr>
              <w:jc w:val="center"/>
              <w:rPr>
                <w:rFonts w:ascii="Calibri" w:hAnsi="Calibri"/>
                <w:szCs w:val="22"/>
              </w:rPr>
            </w:pPr>
            <w:r w:rsidRPr="006E077D">
              <w:rPr>
                <w:rFonts w:ascii="Calibri" w:hAnsi="Calibri"/>
                <w:szCs w:val="22"/>
              </w:rPr>
              <w:t>3.000.00</w:t>
            </w:r>
          </w:p>
        </w:tc>
      </w:tr>
      <w:tr w:rsidR="00001199" w:rsidRPr="006E077D" w:rsidTr="00001199">
        <w:tc>
          <w:tcPr>
            <w:tcW w:w="2970" w:type="dxa"/>
            <w:shd w:val="clear" w:color="auto" w:fill="FFFF00"/>
          </w:tcPr>
          <w:p w:rsidR="00001199" w:rsidRPr="006E077D" w:rsidRDefault="00001199" w:rsidP="00017810">
            <w:pPr>
              <w:rPr>
                <w:rFonts w:ascii="Calibri" w:hAnsi="Calibri"/>
                <w:szCs w:val="22"/>
              </w:rPr>
            </w:pPr>
          </w:p>
        </w:tc>
        <w:tc>
          <w:tcPr>
            <w:tcW w:w="3181" w:type="dxa"/>
            <w:shd w:val="clear" w:color="auto" w:fill="FFFF00"/>
          </w:tcPr>
          <w:p w:rsidR="00001199" w:rsidRPr="006E077D" w:rsidRDefault="00001199" w:rsidP="00017810">
            <w:pPr>
              <w:rPr>
                <w:rFonts w:ascii="Calibri" w:hAnsi="Calibri"/>
                <w:szCs w:val="22"/>
              </w:rPr>
            </w:pPr>
          </w:p>
        </w:tc>
        <w:tc>
          <w:tcPr>
            <w:tcW w:w="2903" w:type="dxa"/>
            <w:shd w:val="clear" w:color="auto" w:fill="FFFF00"/>
          </w:tcPr>
          <w:p w:rsidR="00001199" w:rsidRPr="006E077D" w:rsidRDefault="00001199" w:rsidP="00001199">
            <w:pPr>
              <w:jc w:val="center"/>
              <w:rPr>
                <w:rFonts w:ascii="Calibri" w:hAnsi="Calibri"/>
                <w:szCs w:val="22"/>
              </w:rPr>
            </w:pPr>
            <w:r w:rsidRPr="006E077D">
              <w:rPr>
                <w:rFonts w:ascii="Calibri" w:hAnsi="Calibri"/>
                <w:szCs w:val="22"/>
              </w:rPr>
              <w:t>12.226.86</w:t>
            </w:r>
          </w:p>
        </w:tc>
      </w:tr>
      <w:tr w:rsidR="00001199" w:rsidRPr="006E077D" w:rsidTr="00017810">
        <w:tc>
          <w:tcPr>
            <w:tcW w:w="9054" w:type="dxa"/>
            <w:gridSpan w:val="3"/>
          </w:tcPr>
          <w:p w:rsidR="00001199" w:rsidRPr="006E077D" w:rsidRDefault="00001199" w:rsidP="00001199">
            <w:pPr>
              <w:jc w:val="center"/>
              <w:rPr>
                <w:rFonts w:ascii="Calibri" w:hAnsi="Calibri"/>
                <w:szCs w:val="22"/>
              </w:rPr>
            </w:pPr>
            <w:r w:rsidRPr="006E077D">
              <w:rPr>
                <w:rFonts w:ascii="Calibri" w:hAnsi="Calibri"/>
                <w:szCs w:val="22"/>
              </w:rPr>
              <w:t>Cofinanciamiento Reportado SEGUNDO INFORME DE AVANCE</w:t>
            </w:r>
          </w:p>
        </w:tc>
      </w:tr>
      <w:tr w:rsidR="00001199" w:rsidRPr="006E077D" w:rsidTr="00001199">
        <w:tc>
          <w:tcPr>
            <w:tcW w:w="2970" w:type="dxa"/>
          </w:tcPr>
          <w:p w:rsidR="00001199" w:rsidRPr="006E077D" w:rsidRDefault="00001199" w:rsidP="00017810">
            <w:pPr>
              <w:rPr>
                <w:rFonts w:ascii="Calibri" w:hAnsi="Calibri"/>
                <w:szCs w:val="22"/>
              </w:rPr>
            </w:pPr>
            <w:r w:rsidRPr="006E077D">
              <w:rPr>
                <w:rFonts w:ascii="Calibri" w:hAnsi="Calibri"/>
                <w:szCs w:val="22"/>
              </w:rPr>
              <w:t>Comunidad</w:t>
            </w:r>
          </w:p>
          <w:p w:rsidR="00001199" w:rsidRPr="006E077D" w:rsidRDefault="00001199" w:rsidP="00017810">
            <w:pPr>
              <w:rPr>
                <w:rFonts w:ascii="Calibri" w:hAnsi="Calibri"/>
                <w:szCs w:val="22"/>
              </w:rPr>
            </w:pPr>
          </w:p>
        </w:tc>
        <w:tc>
          <w:tcPr>
            <w:tcW w:w="3181" w:type="dxa"/>
          </w:tcPr>
          <w:p w:rsidR="00001199" w:rsidRPr="006E077D" w:rsidRDefault="00001199" w:rsidP="00017810">
            <w:pPr>
              <w:rPr>
                <w:rFonts w:ascii="Calibri" w:hAnsi="Calibri"/>
                <w:szCs w:val="22"/>
              </w:rPr>
            </w:pPr>
            <w:r w:rsidRPr="006E077D">
              <w:rPr>
                <w:rFonts w:ascii="Calibri" w:hAnsi="Calibri"/>
                <w:szCs w:val="22"/>
              </w:rPr>
              <w:t>Efectivo, por alquiler de back hoe, medio de verificación facturas</w:t>
            </w:r>
          </w:p>
        </w:tc>
        <w:tc>
          <w:tcPr>
            <w:tcW w:w="2903" w:type="dxa"/>
          </w:tcPr>
          <w:p w:rsidR="00001199" w:rsidRPr="006E077D" w:rsidRDefault="00001199" w:rsidP="00001199">
            <w:pPr>
              <w:jc w:val="center"/>
              <w:rPr>
                <w:rFonts w:ascii="Calibri" w:hAnsi="Calibri"/>
                <w:szCs w:val="22"/>
              </w:rPr>
            </w:pPr>
            <w:r w:rsidRPr="006E077D">
              <w:rPr>
                <w:rFonts w:ascii="Calibri" w:hAnsi="Calibri"/>
                <w:szCs w:val="22"/>
              </w:rPr>
              <w:t>3.841.57</w:t>
            </w:r>
          </w:p>
        </w:tc>
      </w:tr>
      <w:tr w:rsidR="00001199" w:rsidRPr="006E077D" w:rsidTr="00001199">
        <w:tc>
          <w:tcPr>
            <w:tcW w:w="2970" w:type="dxa"/>
          </w:tcPr>
          <w:p w:rsidR="00001199" w:rsidRPr="006E077D" w:rsidRDefault="00001199" w:rsidP="00017810">
            <w:pPr>
              <w:rPr>
                <w:rFonts w:ascii="Calibri" w:hAnsi="Calibri"/>
                <w:szCs w:val="22"/>
              </w:rPr>
            </w:pPr>
            <w:r w:rsidRPr="006E077D">
              <w:rPr>
                <w:rFonts w:ascii="Calibri" w:hAnsi="Calibri"/>
                <w:szCs w:val="22"/>
              </w:rPr>
              <w:t>Comunidad</w:t>
            </w:r>
          </w:p>
        </w:tc>
        <w:tc>
          <w:tcPr>
            <w:tcW w:w="3181" w:type="dxa"/>
          </w:tcPr>
          <w:p w:rsidR="00001199" w:rsidRPr="006E077D" w:rsidRDefault="00001199" w:rsidP="00017810">
            <w:pPr>
              <w:rPr>
                <w:rFonts w:ascii="Calibri" w:hAnsi="Calibri"/>
                <w:szCs w:val="22"/>
              </w:rPr>
            </w:pPr>
            <w:r w:rsidRPr="006E077D">
              <w:rPr>
                <w:rFonts w:ascii="Calibri" w:hAnsi="Calibri"/>
                <w:szCs w:val="22"/>
              </w:rPr>
              <w:t>Mano de obra, zanjeo y cambio de tubería, ver fotos</w:t>
            </w:r>
          </w:p>
        </w:tc>
        <w:tc>
          <w:tcPr>
            <w:tcW w:w="2903" w:type="dxa"/>
          </w:tcPr>
          <w:p w:rsidR="00001199" w:rsidRPr="006E077D" w:rsidRDefault="00001199" w:rsidP="00001199">
            <w:pPr>
              <w:jc w:val="center"/>
              <w:rPr>
                <w:rFonts w:ascii="Calibri" w:hAnsi="Calibri"/>
                <w:szCs w:val="22"/>
              </w:rPr>
            </w:pPr>
            <w:r w:rsidRPr="006E077D">
              <w:rPr>
                <w:rFonts w:ascii="Calibri" w:hAnsi="Calibri"/>
                <w:szCs w:val="22"/>
              </w:rPr>
              <w:t>1.707.49</w:t>
            </w:r>
          </w:p>
        </w:tc>
      </w:tr>
      <w:tr w:rsidR="00001199" w:rsidRPr="006E077D" w:rsidTr="00001199">
        <w:tc>
          <w:tcPr>
            <w:tcW w:w="2970" w:type="dxa"/>
          </w:tcPr>
          <w:p w:rsidR="00001199" w:rsidRPr="006E077D" w:rsidRDefault="00001199" w:rsidP="00017810">
            <w:pPr>
              <w:rPr>
                <w:rFonts w:ascii="Calibri" w:hAnsi="Calibri"/>
                <w:szCs w:val="22"/>
              </w:rPr>
            </w:pPr>
            <w:r w:rsidRPr="006E077D">
              <w:rPr>
                <w:rFonts w:ascii="Calibri" w:hAnsi="Calibri"/>
                <w:szCs w:val="22"/>
              </w:rPr>
              <w:t xml:space="preserve">Comunidad </w:t>
            </w:r>
          </w:p>
        </w:tc>
        <w:tc>
          <w:tcPr>
            <w:tcW w:w="3181" w:type="dxa"/>
          </w:tcPr>
          <w:p w:rsidR="00001199" w:rsidRPr="006E077D" w:rsidRDefault="00001199" w:rsidP="00017810">
            <w:pPr>
              <w:rPr>
                <w:rFonts w:ascii="Calibri" w:hAnsi="Calibri"/>
                <w:szCs w:val="22"/>
              </w:rPr>
            </w:pPr>
            <w:r w:rsidRPr="006E077D">
              <w:rPr>
                <w:rFonts w:ascii="Calibri" w:hAnsi="Calibri"/>
                <w:szCs w:val="22"/>
              </w:rPr>
              <w:t>Lote, correspondiente a 2.26 has donde están las nacientes</w:t>
            </w:r>
          </w:p>
        </w:tc>
        <w:tc>
          <w:tcPr>
            <w:tcW w:w="2903" w:type="dxa"/>
          </w:tcPr>
          <w:p w:rsidR="00001199" w:rsidRPr="006E077D" w:rsidRDefault="00001199" w:rsidP="00001199">
            <w:pPr>
              <w:jc w:val="center"/>
              <w:rPr>
                <w:rFonts w:ascii="Calibri" w:hAnsi="Calibri"/>
                <w:szCs w:val="22"/>
              </w:rPr>
            </w:pPr>
            <w:r w:rsidRPr="006E077D">
              <w:rPr>
                <w:rFonts w:ascii="Calibri" w:hAnsi="Calibri"/>
                <w:szCs w:val="22"/>
              </w:rPr>
              <w:t>9.039.00</w:t>
            </w:r>
          </w:p>
        </w:tc>
      </w:tr>
      <w:tr w:rsidR="00001199" w:rsidRPr="006E077D" w:rsidTr="00001199">
        <w:tc>
          <w:tcPr>
            <w:tcW w:w="2970" w:type="dxa"/>
          </w:tcPr>
          <w:p w:rsidR="00001199" w:rsidRPr="006E077D" w:rsidRDefault="00001199" w:rsidP="00017810">
            <w:pPr>
              <w:rPr>
                <w:rFonts w:ascii="Calibri" w:hAnsi="Calibri"/>
                <w:szCs w:val="22"/>
              </w:rPr>
            </w:pPr>
            <w:r w:rsidRPr="006E077D">
              <w:rPr>
                <w:rFonts w:ascii="Calibri" w:hAnsi="Calibri"/>
                <w:szCs w:val="22"/>
              </w:rPr>
              <w:t>AYA-</w:t>
            </w:r>
          </w:p>
        </w:tc>
        <w:tc>
          <w:tcPr>
            <w:tcW w:w="3181" w:type="dxa"/>
          </w:tcPr>
          <w:p w:rsidR="00001199" w:rsidRPr="006E077D" w:rsidRDefault="00001199" w:rsidP="00017810">
            <w:pPr>
              <w:rPr>
                <w:rFonts w:ascii="Calibri" w:hAnsi="Calibri"/>
                <w:szCs w:val="22"/>
              </w:rPr>
            </w:pPr>
            <w:r w:rsidRPr="006E077D">
              <w:rPr>
                <w:rFonts w:ascii="Calibri" w:hAnsi="Calibri"/>
                <w:szCs w:val="22"/>
              </w:rPr>
              <w:t>Asesorías, visitas, y seguimiento a proyecto.</w:t>
            </w:r>
          </w:p>
        </w:tc>
        <w:tc>
          <w:tcPr>
            <w:tcW w:w="2903" w:type="dxa"/>
          </w:tcPr>
          <w:p w:rsidR="00001199" w:rsidRPr="006E077D" w:rsidRDefault="00001199" w:rsidP="00001199">
            <w:pPr>
              <w:jc w:val="center"/>
              <w:rPr>
                <w:rFonts w:ascii="Calibri" w:hAnsi="Calibri"/>
                <w:szCs w:val="22"/>
              </w:rPr>
            </w:pPr>
            <w:r w:rsidRPr="006E077D">
              <w:rPr>
                <w:rFonts w:ascii="Calibri" w:hAnsi="Calibri"/>
                <w:szCs w:val="22"/>
              </w:rPr>
              <w:t>2.500.00</w:t>
            </w:r>
          </w:p>
        </w:tc>
      </w:tr>
      <w:tr w:rsidR="00001199" w:rsidRPr="006E077D" w:rsidTr="00001199">
        <w:tc>
          <w:tcPr>
            <w:tcW w:w="2970" w:type="dxa"/>
          </w:tcPr>
          <w:p w:rsidR="00001199" w:rsidRPr="006E077D" w:rsidRDefault="00001199" w:rsidP="00017810">
            <w:pPr>
              <w:rPr>
                <w:rFonts w:ascii="Calibri" w:hAnsi="Calibri"/>
                <w:szCs w:val="22"/>
              </w:rPr>
            </w:pPr>
            <w:r w:rsidRPr="006E077D">
              <w:rPr>
                <w:rFonts w:ascii="Calibri" w:hAnsi="Calibri"/>
                <w:szCs w:val="22"/>
              </w:rPr>
              <w:t>MAG</w:t>
            </w:r>
          </w:p>
        </w:tc>
        <w:tc>
          <w:tcPr>
            <w:tcW w:w="3181" w:type="dxa"/>
          </w:tcPr>
          <w:p w:rsidR="00001199" w:rsidRPr="006E077D" w:rsidRDefault="00001199" w:rsidP="00017810">
            <w:pPr>
              <w:rPr>
                <w:rFonts w:ascii="Calibri" w:hAnsi="Calibri"/>
                <w:szCs w:val="22"/>
              </w:rPr>
            </w:pPr>
            <w:r w:rsidRPr="006E077D">
              <w:rPr>
                <w:rFonts w:ascii="Calibri" w:hAnsi="Calibri"/>
                <w:szCs w:val="22"/>
              </w:rPr>
              <w:t>Asesorías, visitas, y seguimiento a proyecto</w:t>
            </w:r>
          </w:p>
        </w:tc>
        <w:tc>
          <w:tcPr>
            <w:tcW w:w="2903" w:type="dxa"/>
          </w:tcPr>
          <w:p w:rsidR="00001199" w:rsidRPr="006E077D" w:rsidRDefault="00001199" w:rsidP="00001199">
            <w:pPr>
              <w:jc w:val="center"/>
              <w:rPr>
                <w:rFonts w:ascii="Calibri" w:hAnsi="Calibri"/>
                <w:szCs w:val="22"/>
              </w:rPr>
            </w:pPr>
            <w:r w:rsidRPr="006E077D">
              <w:rPr>
                <w:rFonts w:ascii="Calibri" w:hAnsi="Calibri"/>
                <w:szCs w:val="22"/>
              </w:rPr>
              <w:t>2.500.00</w:t>
            </w:r>
          </w:p>
        </w:tc>
      </w:tr>
      <w:tr w:rsidR="00001199" w:rsidRPr="006E077D" w:rsidTr="00001199">
        <w:tc>
          <w:tcPr>
            <w:tcW w:w="2970" w:type="dxa"/>
            <w:shd w:val="clear" w:color="auto" w:fill="FFFF00"/>
          </w:tcPr>
          <w:p w:rsidR="00001199" w:rsidRPr="006E077D" w:rsidRDefault="00001199" w:rsidP="00017810">
            <w:pPr>
              <w:rPr>
                <w:rFonts w:ascii="Calibri" w:hAnsi="Calibri"/>
                <w:szCs w:val="22"/>
              </w:rPr>
            </w:pPr>
          </w:p>
        </w:tc>
        <w:tc>
          <w:tcPr>
            <w:tcW w:w="3181" w:type="dxa"/>
            <w:shd w:val="clear" w:color="auto" w:fill="FFFF00"/>
          </w:tcPr>
          <w:p w:rsidR="00001199" w:rsidRPr="006E077D" w:rsidRDefault="00001199" w:rsidP="00017810">
            <w:pPr>
              <w:rPr>
                <w:rFonts w:ascii="Calibri" w:hAnsi="Calibri"/>
                <w:szCs w:val="22"/>
              </w:rPr>
            </w:pPr>
          </w:p>
        </w:tc>
        <w:tc>
          <w:tcPr>
            <w:tcW w:w="2903" w:type="dxa"/>
            <w:shd w:val="clear" w:color="auto" w:fill="FFFF00"/>
          </w:tcPr>
          <w:p w:rsidR="00001199" w:rsidRPr="006E077D" w:rsidRDefault="00001199" w:rsidP="00001199">
            <w:pPr>
              <w:jc w:val="center"/>
              <w:rPr>
                <w:rFonts w:ascii="Calibri" w:hAnsi="Calibri"/>
                <w:szCs w:val="22"/>
              </w:rPr>
            </w:pPr>
            <w:r w:rsidRPr="006E077D">
              <w:rPr>
                <w:rFonts w:ascii="Calibri" w:hAnsi="Calibri"/>
                <w:szCs w:val="22"/>
              </w:rPr>
              <w:t>19.588.46</w:t>
            </w:r>
          </w:p>
        </w:tc>
      </w:tr>
      <w:tr w:rsidR="00001199" w:rsidRPr="006E077D" w:rsidTr="00017810">
        <w:tc>
          <w:tcPr>
            <w:tcW w:w="9054" w:type="dxa"/>
            <w:gridSpan w:val="3"/>
          </w:tcPr>
          <w:p w:rsidR="00001199" w:rsidRPr="006E077D" w:rsidRDefault="00001199" w:rsidP="00001199">
            <w:pPr>
              <w:jc w:val="center"/>
              <w:rPr>
                <w:rFonts w:ascii="Calibri" w:hAnsi="Calibri"/>
                <w:szCs w:val="22"/>
              </w:rPr>
            </w:pPr>
            <w:r w:rsidRPr="006E077D">
              <w:rPr>
                <w:rFonts w:ascii="Calibri" w:hAnsi="Calibri"/>
                <w:szCs w:val="22"/>
              </w:rPr>
              <w:t>Cofinanciamiento Reportado Tercer INFORME DE AVANCE</w:t>
            </w:r>
          </w:p>
        </w:tc>
      </w:tr>
      <w:tr w:rsidR="00001199" w:rsidRPr="006E077D" w:rsidTr="00001199">
        <w:tc>
          <w:tcPr>
            <w:tcW w:w="2970" w:type="dxa"/>
          </w:tcPr>
          <w:p w:rsidR="00001199" w:rsidRPr="006E077D" w:rsidRDefault="00001199" w:rsidP="00017810">
            <w:pPr>
              <w:rPr>
                <w:rFonts w:ascii="Calibri" w:hAnsi="Calibri"/>
                <w:szCs w:val="22"/>
              </w:rPr>
            </w:pPr>
            <w:r w:rsidRPr="006E077D">
              <w:rPr>
                <w:rFonts w:ascii="Calibri" w:hAnsi="Calibri"/>
                <w:szCs w:val="22"/>
              </w:rPr>
              <w:t>Junta directiva</w:t>
            </w:r>
          </w:p>
        </w:tc>
        <w:tc>
          <w:tcPr>
            <w:tcW w:w="3181" w:type="dxa"/>
          </w:tcPr>
          <w:p w:rsidR="00001199" w:rsidRPr="006E077D" w:rsidRDefault="00001199" w:rsidP="00017810">
            <w:pPr>
              <w:rPr>
                <w:rFonts w:ascii="Calibri" w:hAnsi="Calibri"/>
                <w:szCs w:val="22"/>
              </w:rPr>
            </w:pPr>
            <w:r w:rsidRPr="006E077D">
              <w:rPr>
                <w:rFonts w:ascii="Calibri" w:hAnsi="Calibri"/>
                <w:szCs w:val="22"/>
              </w:rPr>
              <w:t>Mano de obra, tiempo para reuniones, compras, para elaboración de los informes, y otros</w:t>
            </w:r>
          </w:p>
        </w:tc>
        <w:tc>
          <w:tcPr>
            <w:tcW w:w="2903" w:type="dxa"/>
          </w:tcPr>
          <w:p w:rsidR="00001199" w:rsidRPr="006E077D" w:rsidRDefault="00001199" w:rsidP="00001199">
            <w:pPr>
              <w:jc w:val="center"/>
              <w:rPr>
                <w:rFonts w:ascii="Calibri" w:hAnsi="Calibri"/>
                <w:szCs w:val="22"/>
              </w:rPr>
            </w:pPr>
            <w:r w:rsidRPr="006E077D">
              <w:rPr>
                <w:rFonts w:ascii="Calibri" w:hAnsi="Calibri"/>
                <w:szCs w:val="22"/>
              </w:rPr>
              <w:t>1.000.00</w:t>
            </w:r>
          </w:p>
        </w:tc>
      </w:tr>
      <w:tr w:rsidR="00001199" w:rsidRPr="006E077D" w:rsidTr="00001199">
        <w:tc>
          <w:tcPr>
            <w:tcW w:w="2970" w:type="dxa"/>
          </w:tcPr>
          <w:p w:rsidR="00001199" w:rsidRPr="006E077D" w:rsidRDefault="00001199" w:rsidP="00017810">
            <w:pPr>
              <w:rPr>
                <w:rFonts w:ascii="Calibri" w:hAnsi="Calibri"/>
                <w:szCs w:val="22"/>
              </w:rPr>
            </w:pPr>
            <w:r w:rsidRPr="006E077D">
              <w:rPr>
                <w:rFonts w:ascii="Calibri" w:hAnsi="Calibri"/>
                <w:szCs w:val="22"/>
              </w:rPr>
              <w:t>AYA, MAG</w:t>
            </w:r>
          </w:p>
        </w:tc>
        <w:tc>
          <w:tcPr>
            <w:tcW w:w="3181" w:type="dxa"/>
          </w:tcPr>
          <w:p w:rsidR="00001199" w:rsidRPr="006E077D" w:rsidRDefault="00001199" w:rsidP="00017810">
            <w:pPr>
              <w:rPr>
                <w:rFonts w:ascii="Calibri" w:hAnsi="Calibri"/>
                <w:szCs w:val="22"/>
              </w:rPr>
            </w:pPr>
            <w:r w:rsidRPr="006E077D">
              <w:rPr>
                <w:rFonts w:ascii="Calibri" w:hAnsi="Calibri"/>
                <w:szCs w:val="22"/>
              </w:rPr>
              <w:t>Asesorías, visitas, y seguimiento a proyecto</w:t>
            </w:r>
          </w:p>
        </w:tc>
        <w:tc>
          <w:tcPr>
            <w:tcW w:w="2903" w:type="dxa"/>
          </w:tcPr>
          <w:p w:rsidR="00001199" w:rsidRPr="006E077D" w:rsidRDefault="00001199" w:rsidP="00001199">
            <w:pPr>
              <w:jc w:val="center"/>
              <w:rPr>
                <w:rFonts w:ascii="Calibri" w:hAnsi="Calibri"/>
                <w:szCs w:val="22"/>
              </w:rPr>
            </w:pPr>
            <w:r w:rsidRPr="006E077D">
              <w:rPr>
                <w:rFonts w:ascii="Calibri" w:hAnsi="Calibri"/>
                <w:szCs w:val="22"/>
              </w:rPr>
              <w:t>2.000.00</w:t>
            </w:r>
          </w:p>
        </w:tc>
      </w:tr>
      <w:tr w:rsidR="00001199" w:rsidRPr="006E077D" w:rsidTr="00001199">
        <w:trPr>
          <w:trHeight w:val="312"/>
        </w:trPr>
        <w:tc>
          <w:tcPr>
            <w:tcW w:w="2970" w:type="dxa"/>
            <w:shd w:val="clear" w:color="auto" w:fill="FFFFFF" w:themeFill="background1"/>
          </w:tcPr>
          <w:p w:rsidR="00001199" w:rsidRPr="006E077D" w:rsidRDefault="00001199" w:rsidP="00017810">
            <w:pPr>
              <w:rPr>
                <w:rFonts w:ascii="Calibri" w:hAnsi="Calibri"/>
                <w:szCs w:val="22"/>
              </w:rPr>
            </w:pPr>
          </w:p>
        </w:tc>
        <w:tc>
          <w:tcPr>
            <w:tcW w:w="3181" w:type="dxa"/>
            <w:shd w:val="clear" w:color="auto" w:fill="FFFFFF" w:themeFill="background1"/>
          </w:tcPr>
          <w:p w:rsidR="00001199" w:rsidRPr="006E077D" w:rsidRDefault="00001199" w:rsidP="00017810">
            <w:pPr>
              <w:rPr>
                <w:rFonts w:ascii="Calibri" w:hAnsi="Calibri"/>
                <w:szCs w:val="22"/>
              </w:rPr>
            </w:pPr>
          </w:p>
        </w:tc>
        <w:tc>
          <w:tcPr>
            <w:tcW w:w="2903" w:type="dxa"/>
            <w:shd w:val="clear" w:color="auto" w:fill="FFFFFF" w:themeFill="background1"/>
          </w:tcPr>
          <w:p w:rsidR="00001199" w:rsidRPr="006E077D" w:rsidRDefault="00001199" w:rsidP="00001199">
            <w:pPr>
              <w:jc w:val="center"/>
              <w:rPr>
                <w:rFonts w:ascii="Calibri" w:hAnsi="Calibri"/>
                <w:szCs w:val="22"/>
              </w:rPr>
            </w:pPr>
            <w:r w:rsidRPr="006E077D">
              <w:rPr>
                <w:rFonts w:ascii="Calibri" w:hAnsi="Calibri"/>
                <w:szCs w:val="22"/>
              </w:rPr>
              <w:t>3.000.00</w:t>
            </w:r>
          </w:p>
        </w:tc>
      </w:tr>
      <w:tr w:rsidR="00001199" w:rsidRPr="006E077D" w:rsidTr="00001199">
        <w:tc>
          <w:tcPr>
            <w:tcW w:w="2970" w:type="dxa"/>
            <w:shd w:val="clear" w:color="auto" w:fill="FFFFFF" w:themeFill="background1"/>
          </w:tcPr>
          <w:p w:rsidR="00001199" w:rsidRPr="006E077D" w:rsidRDefault="00001199" w:rsidP="00001199">
            <w:pPr>
              <w:shd w:val="clear" w:color="auto" w:fill="FFFFFF" w:themeFill="background1"/>
              <w:rPr>
                <w:rFonts w:ascii="Calibri" w:hAnsi="Calibri"/>
                <w:szCs w:val="22"/>
              </w:rPr>
            </w:pPr>
            <w:r w:rsidRPr="006E077D">
              <w:rPr>
                <w:rFonts w:ascii="Calibri" w:hAnsi="Calibri"/>
                <w:szCs w:val="22"/>
              </w:rPr>
              <w:t>Gran total</w:t>
            </w:r>
          </w:p>
        </w:tc>
        <w:tc>
          <w:tcPr>
            <w:tcW w:w="3181" w:type="dxa"/>
            <w:shd w:val="clear" w:color="auto" w:fill="FFFFFF" w:themeFill="background1"/>
          </w:tcPr>
          <w:p w:rsidR="00001199" w:rsidRPr="006E077D" w:rsidRDefault="00001199" w:rsidP="00001199">
            <w:pPr>
              <w:shd w:val="clear" w:color="auto" w:fill="FFFFFF" w:themeFill="background1"/>
              <w:rPr>
                <w:rFonts w:ascii="Calibri" w:hAnsi="Calibri"/>
                <w:szCs w:val="22"/>
              </w:rPr>
            </w:pPr>
          </w:p>
        </w:tc>
        <w:tc>
          <w:tcPr>
            <w:tcW w:w="2903" w:type="dxa"/>
            <w:shd w:val="clear" w:color="auto" w:fill="FFFFFF" w:themeFill="background1"/>
          </w:tcPr>
          <w:p w:rsidR="00001199" w:rsidRPr="006E077D" w:rsidRDefault="00001199" w:rsidP="00001199">
            <w:pPr>
              <w:shd w:val="clear" w:color="auto" w:fill="FFFFFF" w:themeFill="background1"/>
              <w:jc w:val="center"/>
              <w:rPr>
                <w:rFonts w:ascii="Calibri" w:hAnsi="Calibri"/>
                <w:szCs w:val="22"/>
              </w:rPr>
            </w:pPr>
            <w:r w:rsidRPr="006E077D">
              <w:rPr>
                <w:rFonts w:ascii="Calibri" w:hAnsi="Calibri"/>
                <w:szCs w:val="22"/>
              </w:rPr>
              <w:t>34.815.32</w:t>
            </w:r>
          </w:p>
        </w:tc>
      </w:tr>
    </w:tbl>
    <w:p w:rsidR="00A1348B" w:rsidRDefault="00A1348B" w:rsidP="00001199">
      <w:pPr>
        <w:shd w:val="clear" w:color="auto" w:fill="FFFFFF" w:themeFill="background1"/>
        <w:rPr>
          <w:rFonts w:cs="Arial"/>
          <w:sz w:val="24"/>
        </w:rPr>
      </w:pPr>
    </w:p>
    <w:p w:rsidR="006E077D" w:rsidRDefault="006E077D" w:rsidP="006E077D">
      <w:pPr>
        <w:pStyle w:val="Prrafodelista"/>
        <w:numPr>
          <w:ilvl w:val="0"/>
          <w:numId w:val="10"/>
        </w:numPr>
        <w:spacing w:line="276" w:lineRule="auto"/>
        <w:rPr>
          <w:rStyle w:val="Ttulo1Car"/>
          <w:rFonts w:ascii="Calibri Light" w:hAnsi="Calibri Light" w:cs="Arial"/>
          <w:color w:val="auto"/>
          <w:sz w:val="24"/>
          <w:szCs w:val="24"/>
        </w:rPr>
      </w:pPr>
      <w:bookmarkStart w:id="42" w:name="_Toc417548771"/>
      <w:r w:rsidRPr="006E077D">
        <w:rPr>
          <w:rStyle w:val="Ttulo1Car"/>
          <w:rFonts w:ascii="Calibri Light" w:hAnsi="Calibri Light" w:cs="Arial"/>
          <w:color w:val="auto"/>
          <w:sz w:val="24"/>
          <w:szCs w:val="24"/>
        </w:rPr>
        <w:t>RECOMENDACIONES:</w:t>
      </w:r>
      <w:bookmarkEnd w:id="42"/>
      <w:r w:rsidRPr="006E077D">
        <w:rPr>
          <w:rStyle w:val="Ttulo1Car"/>
          <w:rFonts w:ascii="Calibri Light" w:hAnsi="Calibri Light" w:cs="Arial"/>
          <w:color w:val="auto"/>
          <w:sz w:val="24"/>
          <w:szCs w:val="24"/>
        </w:rPr>
        <w:t xml:space="preserve"> </w:t>
      </w:r>
    </w:p>
    <w:p w:rsidR="003E16CE" w:rsidRPr="006E077D" w:rsidRDefault="003E16CE" w:rsidP="003E16CE">
      <w:pPr>
        <w:pStyle w:val="Prrafodelista"/>
        <w:spacing w:line="276" w:lineRule="auto"/>
        <w:rPr>
          <w:rStyle w:val="Ttulo1Car"/>
          <w:rFonts w:ascii="Calibri Light" w:hAnsi="Calibri Light" w:cs="Arial"/>
          <w:color w:val="auto"/>
          <w:sz w:val="24"/>
          <w:szCs w:val="24"/>
        </w:rPr>
      </w:pPr>
    </w:p>
    <w:p w:rsidR="003E16CE" w:rsidRPr="00871F7C" w:rsidRDefault="003E16CE" w:rsidP="003E16CE">
      <w:pPr>
        <w:spacing w:line="276" w:lineRule="auto"/>
        <w:ind w:left="360"/>
        <w:rPr>
          <w:rFonts w:ascii="Calibri" w:hAnsi="Calibri"/>
          <w:bCs/>
          <w:sz w:val="24"/>
        </w:rPr>
      </w:pPr>
      <w:r w:rsidRPr="00871F7C">
        <w:rPr>
          <w:rFonts w:ascii="Calibri" w:hAnsi="Calibri"/>
          <w:bCs/>
          <w:sz w:val="24"/>
        </w:rPr>
        <w:t>A continuación las recomendaciones para la organización, el PPD, el MAG como actores involucrados en la implementación de la iniciativa:</w:t>
      </w:r>
    </w:p>
    <w:p w:rsidR="003E16CE" w:rsidRPr="00871F7C" w:rsidRDefault="003E16CE" w:rsidP="003E16CE">
      <w:pPr>
        <w:spacing w:line="276" w:lineRule="auto"/>
        <w:ind w:left="360"/>
        <w:rPr>
          <w:b/>
          <w:bCs/>
        </w:rPr>
      </w:pPr>
    </w:p>
    <w:p w:rsidR="003E16CE" w:rsidRPr="00871F7C" w:rsidRDefault="003E16CE" w:rsidP="003E16CE">
      <w:pPr>
        <w:pStyle w:val="Prrafodelista"/>
        <w:numPr>
          <w:ilvl w:val="0"/>
          <w:numId w:val="28"/>
        </w:numPr>
        <w:spacing w:line="276" w:lineRule="auto"/>
        <w:rPr>
          <w:rFonts w:ascii="Calibri" w:hAnsi="Calibri"/>
          <w:bCs/>
          <w:sz w:val="24"/>
        </w:rPr>
      </w:pPr>
      <w:r w:rsidRPr="00871F7C">
        <w:rPr>
          <w:rFonts w:ascii="Calibri" w:hAnsi="Calibri"/>
          <w:bCs/>
          <w:sz w:val="24"/>
        </w:rPr>
        <w:t>Capacitación en aspectos administrativos y organizativos: funciones de Junta Directiva, manejo de actas, como realizar planes de trabajo.</w:t>
      </w:r>
    </w:p>
    <w:p w:rsidR="003E16CE" w:rsidRPr="00871F7C" w:rsidRDefault="003E16CE" w:rsidP="003E16CE">
      <w:pPr>
        <w:pStyle w:val="Prrafodelista"/>
        <w:numPr>
          <w:ilvl w:val="0"/>
          <w:numId w:val="28"/>
        </w:numPr>
        <w:spacing w:line="276" w:lineRule="auto"/>
        <w:rPr>
          <w:rFonts w:ascii="Calibri" w:hAnsi="Calibri"/>
          <w:bCs/>
          <w:sz w:val="24"/>
        </w:rPr>
      </w:pPr>
      <w:r w:rsidRPr="00871F7C">
        <w:rPr>
          <w:rFonts w:ascii="Calibri" w:hAnsi="Calibri"/>
          <w:bCs/>
          <w:sz w:val="24"/>
        </w:rPr>
        <w:t>Control de entradas y salidas de dinero, comprobantes de pago, medios de verificación, elaboración de cheques, lectura de estado de cuentas de banco. E interpretación de los libros contables que lleva el contador.</w:t>
      </w:r>
    </w:p>
    <w:p w:rsidR="003E16CE" w:rsidRPr="00871F7C" w:rsidRDefault="003E16CE" w:rsidP="003E16CE">
      <w:pPr>
        <w:pStyle w:val="Prrafodelista"/>
        <w:numPr>
          <w:ilvl w:val="0"/>
          <w:numId w:val="28"/>
        </w:numPr>
        <w:spacing w:line="276" w:lineRule="auto"/>
        <w:rPr>
          <w:rFonts w:ascii="Calibri" w:hAnsi="Calibri"/>
          <w:bCs/>
          <w:sz w:val="24"/>
        </w:rPr>
      </w:pPr>
      <w:r w:rsidRPr="00871F7C">
        <w:rPr>
          <w:rFonts w:ascii="Calibri" w:hAnsi="Calibri"/>
          <w:bCs/>
          <w:sz w:val="24"/>
        </w:rPr>
        <w:t>Capacitación y consulta dire</w:t>
      </w:r>
      <w:r w:rsidR="000C7693">
        <w:rPr>
          <w:rFonts w:ascii="Calibri" w:hAnsi="Calibri"/>
          <w:bCs/>
          <w:sz w:val="24"/>
        </w:rPr>
        <w:t>cta al AYA, sobre la tramitologí</w:t>
      </w:r>
      <w:r w:rsidRPr="00871F7C">
        <w:rPr>
          <w:rFonts w:ascii="Calibri" w:hAnsi="Calibri"/>
          <w:bCs/>
          <w:sz w:val="24"/>
        </w:rPr>
        <w:t>a para la denuncia efectiva de las nacientes a favor de la organización.</w:t>
      </w:r>
    </w:p>
    <w:p w:rsidR="003E16CE" w:rsidRPr="00871F7C" w:rsidRDefault="003E16CE" w:rsidP="003E16CE">
      <w:pPr>
        <w:pStyle w:val="Prrafodelista"/>
        <w:numPr>
          <w:ilvl w:val="0"/>
          <w:numId w:val="28"/>
        </w:numPr>
        <w:spacing w:line="276" w:lineRule="auto"/>
        <w:rPr>
          <w:rFonts w:ascii="Calibri" w:hAnsi="Calibri"/>
          <w:bCs/>
          <w:sz w:val="24"/>
        </w:rPr>
      </w:pPr>
      <w:r w:rsidRPr="00871F7C">
        <w:rPr>
          <w:rFonts w:ascii="Calibri" w:hAnsi="Calibri"/>
          <w:bCs/>
          <w:sz w:val="24"/>
        </w:rPr>
        <w:t>Para el PPD y el MAG, que las organizaciones que apoyen bajo  la figura de ASADA tienen que tener como requisito el establecimiento del convenio de funcionamiento con el AyA, o proponerlo como parte de las actividades a lograr durante la ejecución de la iniciativa. De esta manera, apoyar la formalidad de estas ante la legislación estatal establecida.</w:t>
      </w:r>
    </w:p>
    <w:p w:rsidR="00791D3E" w:rsidRDefault="00791D3E" w:rsidP="00F64467">
      <w:pPr>
        <w:rPr>
          <w:rFonts w:cs="Arial"/>
          <w:sz w:val="24"/>
        </w:rPr>
      </w:pPr>
    </w:p>
    <w:p w:rsidR="00791D3E" w:rsidRDefault="00791D3E" w:rsidP="00F64467">
      <w:pPr>
        <w:rPr>
          <w:rFonts w:cs="Arial"/>
          <w:sz w:val="24"/>
        </w:rPr>
      </w:pPr>
    </w:p>
    <w:p w:rsidR="00CC02BD" w:rsidRDefault="00CC02BD" w:rsidP="00F64467">
      <w:pPr>
        <w:rPr>
          <w:rFonts w:cs="Arial"/>
          <w:sz w:val="24"/>
        </w:rPr>
      </w:pPr>
    </w:p>
    <w:p w:rsidR="00B76378" w:rsidRPr="006E077D" w:rsidRDefault="00B76378" w:rsidP="006E077D">
      <w:pPr>
        <w:pStyle w:val="Prrafodelista"/>
        <w:numPr>
          <w:ilvl w:val="0"/>
          <w:numId w:val="10"/>
        </w:numPr>
        <w:spacing w:line="276" w:lineRule="auto"/>
        <w:rPr>
          <w:rStyle w:val="Ttulo1Car"/>
          <w:rFonts w:ascii="Calibri Light" w:hAnsi="Calibri Light" w:cs="Arial"/>
          <w:color w:val="auto"/>
          <w:sz w:val="24"/>
          <w:szCs w:val="24"/>
        </w:rPr>
      </w:pPr>
      <w:bookmarkStart w:id="43" w:name="_Toc417548772"/>
      <w:r w:rsidRPr="006E077D">
        <w:rPr>
          <w:rStyle w:val="Ttulo1Car"/>
          <w:rFonts w:ascii="Calibri Light" w:hAnsi="Calibri Light" w:cs="Arial"/>
          <w:color w:val="auto"/>
          <w:sz w:val="24"/>
          <w:szCs w:val="24"/>
        </w:rPr>
        <w:t>DOCUMENTOS CONSULTADOS</w:t>
      </w:r>
      <w:r w:rsidR="00C425B5" w:rsidRPr="006E077D">
        <w:rPr>
          <w:rStyle w:val="Ttulo1Car"/>
          <w:rFonts w:ascii="Calibri Light" w:hAnsi="Calibri Light" w:cs="Arial"/>
          <w:color w:val="auto"/>
          <w:sz w:val="24"/>
          <w:szCs w:val="24"/>
        </w:rPr>
        <w:t>:</w:t>
      </w:r>
      <w:bookmarkEnd w:id="43"/>
    </w:p>
    <w:p w:rsidR="00C425B5" w:rsidRPr="005360B8" w:rsidRDefault="00C425B5" w:rsidP="00C425B5">
      <w:pPr>
        <w:pStyle w:val="Prrafodelista"/>
        <w:spacing w:line="276" w:lineRule="auto"/>
        <w:rPr>
          <w:rStyle w:val="Ttulo1Car"/>
          <w:rFonts w:ascii="Calibri Light" w:hAnsi="Calibri Light" w:cs="Arial"/>
          <w:color w:val="auto"/>
          <w:sz w:val="24"/>
          <w:szCs w:val="24"/>
        </w:rPr>
      </w:pPr>
    </w:p>
    <w:p w:rsidR="00017810" w:rsidRPr="00017810" w:rsidRDefault="0069722D" w:rsidP="00081B10">
      <w:pPr>
        <w:pStyle w:val="Sinespaciado"/>
        <w:numPr>
          <w:ilvl w:val="0"/>
          <w:numId w:val="5"/>
        </w:numPr>
        <w:rPr>
          <w:rFonts w:asciiTheme="majorHAnsi" w:hAnsiTheme="majorHAnsi"/>
          <w:b/>
          <w:color w:val="000000" w:themeColor="text1"/>
          <w:sz w:val="28"/>
        </w:rPr>
      </w:pPr>
      <w:r w:rsidRPr="00017810">
        <w:rPr>
          <w:rFonts w:ascii="Calibri" w:eastAsia="Times New Roman" w:hAnsi="Calibri" w:cs="Arial"/>
          <w:sz w:val="24"/>
          <w:szCs w:val="24"/>
          <w:lang w:eastAsia="en-US"/>
        </w:rPr>
        <w:t xml:space="preserve">Prodoc </w:t>
      </w:r>
      <w:r w:rsidR="00110438" w:rsidRPr="00017810">
        <w:rPr>
          <w:rFonts w:ascii="Calibri" w:eastAsia="Times New Roman" w:hAnsi="Calibri" w:cs="Arial"/>
          <w:sz w:val="24"/>
          <w:szCs w:val="24"/>
          <w:lang w:eastAsia="en-US"/>
        </w:rPr>
        <w:t>ASADA ZAPOTE</w:t>
      </w:r>
      <w:r w:rsidR="006E077D">
        <w:rPr>
          <w:rFonts w:ascii="Calibri" w:eastAsia="Times New Roman" w:hAnsi="Calibri" w:cs="Arial"/>
          <w:sz w:val="24"/>
          <w:szCs w:val="24"/>
          <w:lang w:eastAsia="en-US"/>
        </w:rPr>
        <w:t>:</w:t>
      </w:r>
      <w:r w:rsidR="00B76378" w:rsidRPr="00017810">
        <w:rPr>
          <w:rFonts w:ascii="Calibri" w:eastAsia="Times New Roman" w:hAnsi="Calibri" w:cs="Arial"/>
          <w:sz w:val="24"/>
          <w:szCs w:val="24"/>
          <w:lang w:eastAsia="en-US"/>
        </w:rPr>
        <w:t xml:space="preserve"> </w:t>
      </w:r>
      <w:r w:rsidR="00017810" w:rsidRPr="00017810">
        <w:rPr>
          <w:rFonts w:ascii="Calibri" w:eastAsia="Times New Roman" w:hAnsi="Calibri" w:cs="Arial"/>
          <w:sz w:val="24"/>
          <w:szCs w:val="24"/>
          <w:lang w:eastAsia="en-US"/>
        </w:rPr>
        <w:t>COS/SGP/FSP/O5/DT /12/25 “Protección Y Aprovechamiento Racional Del Recurso Hídrico En La Comunidad De Zapote De San Mateo</w:t>
      </w:r>
      <w:r w:rsidR="00017810" w:rsidRPr="00017810">
        <w:rPr>
          <w:rFonts w:asciiTheme="majorHAnsi" w:hAnsiTheme="majorHAnsi"/>
          <w:b/>
          <w:color w:val="000000" w:themeColor="text1"/>
          <w:sz w:val="32"/>
        </w:rPr>
        <w:t>”</w:t>
      </w:r>
      <w:r w:rsidR="006E077D">
        <w:rPr>
          <w:rFonts w:asciiTheme="majorHAnsi" w:hAnsiTheme="majorHAnsi"/>
          <w:b/>
          <w:color w:val="000000" w:themeColor="text1"/>
          <w:sz w:val="32"/>
        </w:rPr>
        <w:t>.</w:t>
      </w:r>
    </w:p>
    <w:p w:rsidR="00B76378" w:rsidRPr="00017810" w:rsidRDefault="00017810" w:rsidP="00081B10">
      <w:pPr>
        <w:pStyle w:val="Prrafodelista"/>
        <w:numPr>
          <w:ilvl w:val="0"/>
          <w:numId w:val="9"/>
        </w:numPr>
        <w:autoSpaceDE w:val="0"/>
        <w:autoSpaceDN w:val="0"/>
        <w:adjustRightInd w:val="0"/>
        <w:ind w:left="714" w:hanging="357"/>
        <w:rPr>
          <w:rFonts w:ascii="Calibri" w:hAnsi="Calibri" w:cs="Arial"/>
          <w:sz w:val="24"/>
          <w:lang w:eastAsia="en-US"/>
        </w:rPr>
      </w:pPr>
      <w:r>
        <w:rPr>
          <w:rFonts w:ascii="Calibri" w:hAnsi="Calibri" w:cs="Arial"/>
          <w:sz w:val="24"/>
          <w:lang w:eastAsia="en-US"/>
        </w:rPr>
        <w:t xml:space="preserve">Informe de Avance </w:t>
      </w:r>
      <w:r w:rsidR="006E077D">
        <w:rPr>
          <w:rFonts w:ascii="Calibri" w:hAnsi="Calibri" w:cs="Arial"/>
          <w:sz w:val="24"/>
          <w:lang w:eastAsia="en-US"/>
        </w:rPr>
        <w:t>I</w:t>
      </w:r>
      <w:r>
        <w:rPr>
          <w:rFonts w:ascii="Calibri" w:hAnsi="Calibri" w:cs="Arial"/>
          <w:sz w:val="24"/>
          <w:lang w:eastAsia="en-US"/>
        </w:rPr>
        <w:t xml:space="preserve">: Proyecto </w:t>
      </w:r>
      <w:r w:rsidR="00B76378" w:rsidRPr="00017810">
        <w:rPr>
          <w:rFonts w:ascii="Calibri" w:hAnsi="Calibri" w:cs="Arial"/>
          <w:sz w:val="24"/>
          <w:lang w:eastAsia="en-US"/>
        </w:rPr>
        <w:t>COS/SGP/FSP/OP5/</w:t>
      </w:r>
      <w:r w:rsidR="00E204E0" w:rsidRPr="00017810">
        <w:rPr>
          <w:rFonts w:ascii="Calibri" w:hAnsi="Calibri" w:cs="Arial"/>
          <w:sz w:val="24"/>
          <w:lang w:eastAsia="en-US"/>
        </w:rPr>
        <w:t>DT/12/2</w:t>
      </w:r>
      <w:r w:rsidRPr="00017810">
        <w:rPr>
          <w:rFonts w:ascii="Calibri" w:hAnsi="Calibri" w:cs="Arial"/>
          <w:sz w:val="24"/>
          <w:lang w:eastAsia="en-US"/>
        </w:rPr>
        <w:t>5</w:t>
      </w:r>
      <w:r w:rsidR="00B76378" w:rsidRPr="00017810">
        <w:rPr>
          <w:rFonts w:ascii="Calibri" w:hAnsi="Calibri" w:cs="Arial"/>
          <w:sz w:val="24"/>
          <w:lang w:eastAsia="en-US"/>
        </w:rPr>
        <w:t>:“</w:t>
      </w:r>
      <w:r w:rsidRPr="00017810">
        <w:rPr>
          <w:rFonts w:ascii="Calibri" w:hAnsi="Calibri" w:cs="Arial"/>
          <w:sz w:val="24"/>
          <w:lang w:eastAsia="en-US"/>
        </w:rPr>
        <w:t>Protección Y Aprovechamiento Racional Del Recurso Hídrico En La Comunidad De Zapote De San Mateo</w:t>
      </w:r>
      <w:r w:rsidRPr="00017810">
        <w:rPr>
          <w:rFonts w:asciiTheme="majorHAnsi" w:hAnsiTheme="majorHAnsi"/>
          <w:b/>
          <w:color w:val="000000" w:themeColor="text1"/>
          <w:sz w:val="32"/>
        </w:rPr>
        <w:t>”</w:t>
      </w:r>
      <w:r w:rsidR="006E077D">
        <w:rPr>
          <w:rFonts w:asciiTheme="majorHAnsi" w:hAnsiTheme="majorHAnsi"/>
          <w:b/>
          <w:color w:val="000000" w:themeColor="text1"/>
          <w:sz w:val="32"/>
        </w:rPr>
        <w:t>,</w:t>
      </w:r>
      <w:r>
        <w:rPr>
          <w:rFonts w:asciiTheme="majorHAnsi" w:hAnsiTheme="majorHAnsi"/>
          <w:b/>
          <w:color w:val="000000" w:themeColor="text1"/>
          <w:sz w:val="32"/>
        </w:rPr>
        <w:t xml:space="preserve"> </w:t>
      </w:r>
      <w:r w:rsidR="006E077D">
        <w:rPr>
          <w:rFonts w:ascii="Calibri" w:hAnsi="Calibri" w:cs="Arial"/>
          <w:sz w:val="24"/>
          <w:lang w:eastAsia="en-US"/>
        </w:rPr>
        <w:t>2012.</w:t>
      </w:r>
    </w:p>
    <w:p w:rsidR="00E204E0" w:rsidRPr="00017810" w:rsidRDefault="00017810" w:rsidP="00081B10">
      <w:pPr>
        <w:pStyle w:val="Prrafodelista"/>
        <w:numPr>
          <w:ilvl w:val="0"/>
          <w:numId w:val="9"/>
        </w:numPr>
        <w:autoSpaceDE w:val="0"/>
        <w:autoSpaceDN w:val="0"/>
        <w:adjustRightInd w:val="0"/>
        <w:jc w:val="left"/>
        <w:rPr>
          <w:rFonts w:ascii="Calibri" w:hAnsi="Calibri" w:cs="Arial"/>
          <w:sz w:val="24"/>
          <w:lang w:eastAsia="en-US"/>
        </w:rPr>
      </w:pPr>
      <w:r>
        <w:rPr>
          <w:rFonts w:ascii="Calibri" w:hAnsi="Calibri" w:cs="Arial"/>
          <w:sz w:val="24"/>
          <w:lang w:eastAsia="en-US"/>
        </w:rPr>
        <w:t xml:space="preserve">Informe de Avance II: Proyecto </w:t>
      </w:r>
      <w:r w:rsidR="00E204E0" w:rsidRPr="00017810">
        <w:rPr>
          <w:rFonts w:ascii="Calibri" w:hAnsi="Calibri" w:cs="Arial"/>
          <w:sz w:val="24"/>
          <w:lang w:eastAsia="en-US"/>
        </w:rPr>
        <w:t>COS/SGP/FSP/OP5/DT/12/</w:t>
      </w:r>
      <w:r>
        <w:rPr>
          <w:rFonts w:ascii="Calibri" w:hAnsi="Calibri" w:cs="Arial"/>
          <w:sz w:val="24"/>
          <w:lang w:eastAsia="en-US"/>
        </w:rPr>
        <w:t>25:</w:t>
      </w:r>
      <w:r w:rsidRPr="00017810">
        <w:rPr>
          <w:rFonts w:ascii="Calibri" w:hAnsi="Calibri" w:cs="Arial"/>
          <w:sz w:val="24"/>
          <w:lang w:eastAsia="en-US"/>
        </w:rPr>
        <w:t xml:space="preserve"> Protección Y Aprovechamiento Racional Del Recurso Hídrico En La Comunidad De Zapote De San Mateo</w:t>
      </w:r>
      <w:r w:rsidR="000C7693">
        <w:rPr>
          <w:rFonts w:ascii="Calibri" w:hAnsi="Calibri" w:cs="Arial"/>
          <w:sz w:val="24"/>
          <w:lang w:eastAsia="en-US"/>
        </w:rPr>
        <w:t>”</w:t>
      </w:r>
      <w:r w:rsidR="006E077D">
        <w:rPr>
          <w:rFonts w:ascii="Calibri" w:hAnsi="Calibri" w:cs="Arial"/>
          <w:sz w:val="24"/>
          <w:lang w:eastAsia="en-US"/>
        </w:rPr>
        <w:t>, 2013.</w:t>
      </w:r>
    </w:p>
    <w:p w:rsidR="00107D1A" w:rsidRPr="00E204E0" w:rsidRDefault="006E077D" w:rsidP="00081B10">
      <w:pPr>
        <w:pStyle w:val="Prrafodelista"/>
        <w:numPr>
          <w:ilvl w:val="0"/>
          <w:numId w:val="9"/>
        </w:numPr>
        <w:autoSpaceDE w:val="0"/>
        <w:autoSpaceDN w:val="0"/>
        <w:adjustRightInd w:val="0"/>
        <w:jc w:val="left"/>
        <w:rPr>
          <w:rFonts w:ascii="Calibri" w:hAnsi="Calibri" w:cs="Arial"/>
          <w:sz w:val="24"/>
          <w:lang w:eastAsia="en-US"/>
        </w:rPr>
      </w:pPr>
      <w:r>
        <w:rPr>
          <w:rFonts w:ascii="Calibri" w:hAnsi="Calibri" w:cs="Arial"/>
          <w:sz w:val="24"/>
          <w:lang w:eastAsia="en-US"/>
        </w:rPr>
        <w:t>Informe de Avance Final:</w:t>
      </w:r>
      <w:r w:rsidR="00107D1A" w:rsidRPr="00017810">
        <w:rPr>
          <w:rFonts w:ascii="Calibri" w:hAnsi="Calibri" w:cs="Arial"/>
          <w:sz w:val="24"/>
          <w:lang w:eastAsia="en-US"/>
        </w:rPr>
        <w:t xml:space="preserve"> </w:t>
      </w:r>
      <w:r w:rsidR="00E204E0" w:rsidRPr="00017810">
        <w:rPr>
          <w:rFonts w:ascii="Calibri" w:hAnsi="Calibri" w:cs="Arial"/>
          <w:sz w:val="24"/>
          <w:lang w:eastAsia="en-US"/>
        </w:rPr>
        <w:t>COS/SGP/FSP/OP5/DT/12/</w:t>
      </w:r>
      <w:r w:rsidR="00107D1A" w:rsidRPr="00E204E0">
        <w:rPr>
          <w:rFonts w:ascii="Calibri" w:hAnsi="Calibri" w:cs="Arial"/>
          <w:sz w:val="24"/>
          <w:lang w:eastAsia="en-US"/>
        </w:rPr>
        <w:t xml:space="preserve"> </w:t>
      </w:r>
      <w:r w:rsidR="00017810">
        <w:rPr>
          <w:rFonts w:ascii="Calibri" w:hAnsi="Calibri" w:cs="Arial"/>
          <w:sz w:val="24"/>
          <w:lang w:eastAsia="en-US"/>
        </w:rPr>
        <w:t>25</w:t>
      </w:r>
      <w:r w:rsidR="00017810" w:rsidRPr="00017810">
        <w:rPr>
          <w:rFonts w:ascii="Calibri" w:hAnsi="Calibri" w:cs="Arial"/>
          <w:sz w:val="24"/>
          <w:lang w:eastAsia="en-US"/>
        </w:rPr>
        <w:t xml:space="preserve"> Protección Y Aprovechamiento Racional Del Recurso Hídrico En La Comunidad De Zapote De San Mateo</w:t>
      </w:r>
      <w:r w:rsidR="00017810" w:rsidRPr="00017810">
        <w:rPr>
          <w:rFonts w:asciiTheme="majorHAnsi" w:hAnsiTheme="majorHAnsi"/>
          <w:b/>
          <w:color w:val="000000" w:themeColor="text1"/>
          <w:sz w:val="32"/>
        </w:rPr>
        <w:t>”</w:t>
      </w:r>
      <w:r>
        <w:rPr>
          <w:rFonts w:asciiTheme="majorHAnsi" w:hAnsiTheme="majorHAnsi"/>
          <w:b/>
          <w:color w:val="000000" w:themeColor="text1"/>
          <w:sz w:val="32"/>
        </w:rPr>
        <w:t xml:space="preserve">, </w:t>
      </w:r>
      <w:r>
        <w:rPr>
          <w:rFonts w:ascii="Calibri" w:hAnsi="Calibri" w:cs="Arial"/>
          <w:sz w:val="24"/>
          <w:lang w:eastAsia="en-US"/>
        </w:rPr>
        <w:t>2014.</w:t>
      </w:r>
    </w:p>
    <w:p w:rsidR="0069722D" w:rsidRPr="0069722D" w:rsidRDefault="0069722D" w:rsidP="00081B10">
      <w:pPr>
        <w:pStyle w:val="Prrafodelista"/>
        <w:numPr>
          <w:ilvl w:val="0"/>
          <w:numId w:val="9"/>
        </w:numPr>
        <w:autoSpaceDE w:val="0"/>
        <w:autoSpaceDN w:val="0"/>
        <w:adjustRightInd w:val="0"/>
        <w:jc w:val="left"/>
        <w:rPr>
          <w:rFonts w:ascii="Calibri" w:hAnsi="Calibri" w:cs="Arial"/>
          <w:sz w:val="24"/>
          <w:lang w:eastAsia="en-US"/>
        </w:rPr>
      </w:pPr>
      <w:r w:rsidRPr="00E204E0">
        <w:rPr>
          <w:rFonts w:ascii="Calibri" w:hAnsi="Calibri" w:cs="Arial"/>
          <w:sz w:val="24"/>
          <w:lang w:eastAsia="en-US"/>
        </w:rPr>
        <w:t xml:space="preserve">Barboza </w:t>
      </w:r>
      <w:r w:rsidR="00654FDD" w:rsidRPr="00E204E0">
        <w:rPr>
          <w:rFonts w:ascii="Calibri" w:hAnsi="Calibri" w:cs="Arial"/>
          <w:sz w:val="24"/>
          <w:lang w:eastAsia="en-US"/>
        </w:rPr>
        <w:t>Gómez</w:t>
      </w:r>
      <w:r w:rsidRPr="00E204E0">
        <w:rPr>
          <w:rFonts w:ascii="Calibri" w:hAnsi="Calibri" w:cs="Arial"/>
          <w:sz w:val="24"/>
          <w:lang w:eastAsia="en-US"/>
        </w:rPr>
        <w:t xml:space="preserve"> Carlos- MAG: </w:t>
      </w:r>
      <w:r w:rsidR="000C7693" w:rsidRPr="00E204E0">
        <w:rPr>
          <w:rFonts w:ascii="Calibri" w:hAnsi="Calibri" w:cs="Arial"/>
          <w:sz w:val="24"/>
          <w:lang w:eastAsia="en-US"/>
        </w:rPr>
        <w:t>Caracterización De La Cuenca Del Rio Jesús María</w:t>
      </w:r>
    </w:p>
    <w:p w:rsidR="00CC02BD" w:rsidRDefault="00CC02BD" w:rsidP="00F64467">
      <w:pPr>
        <w:rPr>
          <w:rFonts w:cs="Arial"/>
          <w:sz w:val="24"/>
        </w:rPr>
      </w:pPr>
    </w:p>
    <w:p w:rsidR="00A1348B" w:rsidRPr="005360B8" w:rsidRDefault="00A1348B" w:rsidP="006E077D">
      <w:pPr>
        <w:pStyle w:val="Prrafodelista"/>
        <w:numPr>
          <w:ilvl w:val="0"/>
          <w:numId w:val="10"/>
        </w:numPr>
        <w:spacing w:line="276" w:lineRule="auto"/>
        <w:rPr>
          <w:rStyle w:val="Ttulo1Car"/>
          <w:rFonts w:ascii="Calibri Light" w:hAnsi="Calibri Light" w:cs="Arial"/>
          <w:color w:val="auto"/>
          <w:sz w:val="24"/>
          <w:szCs w:val="24"/>
        </w:rPr>
      </w:pPr>
      <w:bookmarkStart w:id="44" w:name="_Toc417548773"/>
      <w:r w:rsidRPr="005360B8">
        <w:rPr>
          <w:rStyle w:val="Ttulo1Car"/>
          <w:rFonts w:ascii="Calibri Light" w:hAnsi="Calibri Light" w:cs="Arial"/>
          <w:color w:val="auto"/>
          <w:sz w:val="24"/>
          <w:szCs w:val="24"/>
        </w:rPr>
        <w:t>A</w:t>
      </w:r>
      <w:r w:rsidR="002D0D52" w:rsidRPr="005360B8">
        <w:rPr>
          <w:rStyle w:val="Ttulo1Car"/>
          <w:rFonts w:ascii="Calibri Light" w:hAnsi="Calibri Light" w:cs="Arial"/>
          <w:color w:val="auto"/>
          <w:sz w:val="24"/>
          <w:szCs w:val="24"/>
        </w:rPr>
        <w:t>NEXOS</w:t>
      </w:r>
      <w:r w:rsidRPr="005360B8">
        <w:rPr>
          <w:rStyle w:val="Ttulo1Car"/>
          <w:rFonts w:ascii="Calibri Light" w:hAnsi="Calibri Light" w:cs="Arial"/>
          <w:color w:val="auto"/>
          <w:sz w:val="24"/>
          <w:szCs w:val="24"/>
        </w:rPr>
        <w:t>:</w:t>
      </w:r>
      <w:bookmarkEnd w:id="44"/>
    </w:p>
    <w:p w:rsidR="001320A1" w:rsidRDefault="001320A1" w:rsidP="00CC02BD">
      <w:pPr>
        <w:spacing w:line="276" w:lineRule="auto"/>
        <w:ind w:left="360"/>
        <w:rPr>
          <w:rFonts w:ascii="Calibri Light" w:hAnsi="Calibri Light" w:cs="Arial"/>
          <w:sz w:val="24"/>
        </w:rPr>
      </w:pPr>
    </w:p>
    <w:p w:rsidR="00107D1A" w:rsidRPr="00E63A85" w:rsidRDefault="001320A1" w:rsidP="00CC02BD">
      <w:pPr>
        <w:spacing w:line="276" w:lineRule="auto"/>
        <w:ind w:left="360"/>
        <w:rPr>
          <w:rFonts w:ascii="Calibri Light" w:hAnsi="Calibri Light" w:cs="Arial"/>
          <w:sz w:val="24"/>
        </w:rPr>
      </w:pPr>
      <w:r w:rsidRPr="00E63A85">
        <w:rPr>
          <w:rFonts w:ascii="Calibri Light" w:hAnsi="Calibri Light" w:cs="Arial"/>
          <w:sz w:val="24"/>
        </w:rPr>
        <w:t xml:space="preserve">Anexo 1: </w:t>
      </w:r>
      <w:r w:rsidR="00107D1A" w:rsidRPr="00E63A85">
        <w:rPr>
          <w:rFonts w:ascii="Calibri Light" w:hAnsi="Calibri Light" w:cs="Arial"/>
          <w:sz w:val="24"/>
        </w:rPr>
        <w:t>Lista de participantes</w:t>
      </w:r>
    </w:p>
    <w:p w:rsidR="00B94819" w:rsidRDefault="001320A1" w:rsidP="00081B10">
      <w:pPr>
        <w:spacing w:line="276" w:lineRule="auto"/>
        <w:ind w:left="360"/>
        <w:rPr>
          <w:rFonts w:ascii="Calibri Light" w:hAnsi="Calibri Light" w:cs="Arial"/>
          <w:sz w:val="24"/>
        </w:rPr>
      </w:pPr>
      <w:r w:rsidRPr="00E63A85">
        <w:rPr>
          <w:rFonts w:ascii="Calibri Light" w:hAnsi="Calibri Light" w:cs="Arial"/>
          <w:sz w:val="24"/>
        </w:rPr>
        <w:t xml:space="preserve">Anexo 2: </w:t>
      </w:r>
      <w:r w:rsidR="00654FDD" w:rsidRPr="00E63A85">
        <w:rPr>
          <w:rFonts w:ascii="Calibri Light" w:hAnsi="Calibri Light" w:cs="Arial"/>
          <w:sz w:val="24"/>
        </w:rPr>
        <w:t>M</w:t>
      </w:r>
      <w:r w:rsidR="0069722D" w:rsidRPr="00E63A85">
        <w:rPr>
          <w:rFonts w:ascii="Calibri Light" w:hAnsi="Calibri Light" w:cs="Arial"/>
          <w:sz w:val="24"/>
        </w:rPr>
        <w:t>edios de verificación: fotos, list</w:t>
      </w:r>
      <w:r w:rsidR="00081B10">
        <w:rPr>
          <w:rFonts w:ascii="Calibri Light" w:hAnsi="Calibri Light" w:cs="Arial"/>
          <w:sz w:val="24"/>
        </w:rPr>
        <w:t>as de asistencias, cálculo de aporte de trabajo voluntario, y otros.</w:t>
      </w:r>
    </w:p>
    <w:p w:rsidR="00FF7D71" w:rsidRPr="006B0FFE" w:rsidRDefault="00FF7D71" w:rsidP="00FF7D71">
      <w:pPr>
        <w:pStyle w:val="Prrafodelista"/>
        <w:shd w:val="clear" w:color="auto" w:fill="FFFFFF" w:themeFill="background1"/>
        <w:autoSpaceDE w:val="0"/>
        <w:autoSpaceDN w:val="0"/>
        <w:adjustRightInd w:val="0"/>
        <w:spacing w:line="276" w:lineRule="auto"/>
        <w:rPr>
          <w:rFonts w:ascii="Calibri" w:hAnsi="Calibri" w:cs="Gill Sans MT"/>
          <w:color w:val="000000"/>
          <w:sz w:val="24"/>
        </w:rPr>
      </w:pPr>
    </w:p>
    <w:sectPr w:rsidR="00FF7D71" w:rsidRPr="006B0FFE" w:rsidSect="00CD1CC9">
      <w:pgSz w:w="12240" w:h="15840"/>
      <w:pgMar w:top="1418" w:right="1701" w:bottom="1418"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E3E9A" w:rsidRDefault="008E3E9A">
      <w:r>
        <w:separator/>
      </w:r>
    </w:p>
  </w:endnote>
  <w:endnote w:type="continuationSeparator" w:id="0">
    <w:p w:rsidR="008E3E9A" w:rsidRDefault="008E3E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imes">
    <w:panose1 w:val="02020603050405020304"/>
    <w:charset w:val="00"/>
    <w:family w:val="roman"/>
    <w:pitch w:val="variable"/>
    <w:sig w:usb0="E0002AFF" w:usb1="C0007841"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1D86" w:rsidRDefault="009F5184" w:rsidP="00974371">
    <w:pPr>
      <w:pStyle w:val="Piedepgina"/>
      <w:framePr w:wrap="around" w:vAnchor="text" w:hAnchor="margin" w:xAlign="right" w:y="1"/>
      <w:rPr>
        <w:rStyle w:val="Nmerodepgina"/>
      </w:rPr>
    </w:pPr>
    <w:r>
      <w:rPr>
        <w:rStyle w:val="Nmerodepgina"/>
      </w:rPr>
      <w:fldChar w:fldCharType="begin"/>
    </w:r>
    <w:r w:rsidR="00091D86">
      <w:rPr>
        <w:rStyle w:val="Nmerodepgina"/>
      </w:rPr>
      <w:instrText xml:space="preserve">PAGE  </w:instrText>
    </w:r>
    <w:r>
      <w:rPr>
        <w:rStyle w:val="Nmerodepgina"/>
      </w:rPr>
      <w:fldChar w:fldCharType="separate"/>
    </w:r>
    <w:r w:rsidR="00091D86">
      <w:rPr>
        <w:rStyle w:val="Nmerodepgina"/>
        <w:noProof/>
      </w:rPr>
      <w:t>6</w:t>
    </w:r>
    <w:r>
      <w:rPr>
        <w:rStyle w:val="Nmerodepgina"/>
      </w:rPr>
      <w:fldChar w:fldCharType="end"/>
    </w:r>
  </w:p>
  <w:p w:rsidR="00091D86" w:rsidRDefault="00091D86" w:rsidP="00974371">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605636"/>
      <w:docPartObj>
        <w:docPartGallery w:val="Page Numbers (Bottom of Page)"/>
        <w:docPartUnique/>
      </w:docPartObj>
    </w:sdtPr>
    <w:sdtEndPr/>
    <w:sdtContent>
      <w:p w:rsidR="00091D86" w:rsidRDefault="00091D86">
        <w:pPr>
          <w:pStyle w:val="Piedepgina"/>
          <w:jc w:val="center"/>
        </w:pPr>
        <w:r>
          <w:t>-</w:t>
        </w:r>
        <w:r w:rsidR="006E2D6B">
          <w:fldChar w:fldCharType="begin"/>
        </w:r>
        <w:r w:rsidR="006E2D6B">
          <w:instrText xml:space="preserve"> PAGE   \* MERGEFORMAT </w:instrText>
        </w:r>
        <w:r w:rsidR="006E2D6B">
          <w:fldChar w:fldCharType="separate"/>
        </w:r>
        <w:r w:rsidR="006E2D6B">
          <w:rPr>
            <w:noProof/>
          </w:rPr>
          <w:t>19</w:t>
        </w:r>
        <w:r w:rsidR="006E2D6B">
          <w:rPr>
            <w:noProof/>
          </w:rPr>
          <w:fldChar w:fldCharType="end"/>
        </w:r>
        <w:r>
          <w:t>-</w:t>
        </w:r>
      </w:p>
    </w:sdtContent>
  </w:sdt>
  <w:p w:rsidR="00091D86" w:rsidRPr="002E47E0" w:rsidRDefault="00091D86" w:rsidP="000B54A4">
    <w:pPr>
      <w:jc w:val="left"/>
      <w:rPr>
        <w:rFonts w:asciiTheme="majorHAnsi" w:hAnsiTheme="majorHAnsi"/>
        <w:i/>
        <w:color w:val="000000" w:themeColor="text1"/>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605637"/>
      <w:docPartObj>
        <w:docPartGallery w:val="Page Numbers (Bottom of Page)"/>
        <w:docPartUnique/>
      </w:docPartObj>
    </w:sdtPr>
    <w:sdtEndPr/>
    <w:sdtContent>
      <w:p w:rsidR="00091D86" w:rsidRDefault="006E2D6B">
        <w:pPr>
          <w:pStyle w:val="Piedepgina"/>
        </w:pPr>
        <w:r>
          <w:rPr>
            <w:noProof/>
          </w:rPr>
          <mc:AlternateContent>
            <mc:Choice Requires="wpg">
              <w:drawing>
                <wp:anchor distT="0" distB="0" distL="114300" distR="114300" simplePos="0" relativeHeight="251661312" behindDoc="0" locked="0" layoutInCell="1" allowOverlap="1">
                  <wp:simplePos x="0" y="0"/>
                  <wp:positionH relativeFrom="margin">
                    <wp:align>right</wp:align>
                  </wp:positionH>
                  <wp:positionV relativeFrom="page">
                    <wp:align>bottom</wp:align>
                  </wp:positionV>
                  <wp:extent cx="436880" cy="716915"/>
                  <wp:effectExtent l="5080" t="9525" r="5715" b="6985"/>
                  <wp:wrapNone/>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6880" cy="716915"/>
                            <a:chOff x="1743" y="14699"/>
                            <a:chExt cx="688" cy="1129"/>
                          </a:xfrm>
                        </wpg:grpSpPr>
                        <wps:wsp>
                          <wps:cNvPr id="7" name="AutoShape 7"/>
                          <wps:cNvCnPr>
                            <a:cxnSpLocks noChangeShapeType="1"/>
                          </wps:cNvCnPr>
                          <wps:spPr bwMode="auto">
                            <a:xfrm flipV="1">
                              <a:off x="2111" y="15387"/>
                              <a:ext cx="0" cy="441"/>
                            </a:xfrm>
                            <a:prstGeom prst="straightConnector1">
                              <a:avLst/>
                            </a:prstGeom>
                            <a:noFill/>
                            <a:ln w="9525">
                              <a:solidFill>
                                <a:schemeClr val="bg1">
                                  <a:lumMod val="50000"/>
                                  <a:lumOff val="0"/>
                                </a:schemeClr>
                              </a:solidFill>
                              <a:round/>
                              <a:headEnd/>
                              <a:tailEnd/>
                            </a:ln>
                            <a:extLst>
                              <a:ext uri="{909E8E84-426E-40DD-AFC4-6F175D3DCCD1}">
                                <a14:hiddenFill xmlns:a14="http://schemas.microsoft.com/office/drawing/2010/main">
                                  <a:noFill/>
                                </a14:hiddenFill>
                              </a:ext>
                            </a:extLst>
                          </wps:spPr>
                          <wps:bodyPr/>
                        </wps:wsp>
                        <wps:wsp>
                          <wps:cNvPr id="9" name="Rectangle 8"/>
                          <wps:cNvSpPr>
                            <a:spLocks noChangeArrowheads="1"/>
                          </wps:cNvSpPr>
                          <wps:spPr bwMode="auto">
                            <a:xfrm>
                              <a:off x="1743" y="14699"/>
                              <a:ext cx="688" cy="688"/>
                            </a:xfrm>
                            <a:prstGeom prst="rect">
                              <a:avLst/>
                            </a:prstGeom>
                            <a:noFill/>
                            <a:ln w="9525">
                              <a:solidFill>
                                <a:schemeClr val="bg1">
                                  <a:lumMod val="5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091D86" w:rsidRDefault="009F5184">
                                <w:pPr>
                                  <w:pStyle w:val="Piedepgina"/>
                                  <w:jc w:val="center"/>
                                  <w:rPr>
                                    <w:sz w:val="16"/>
                                    <w:szCs w:val="16"/>
                                  </w:rPr>
                                </w:pPr>
                                <w:r>
                                  <w:fldChar w:fldCharType="begin"/>
                                </w:r>
                                <w:r w:rsidR="00091D86">
                                  <w:instrText xml:space="preserve"> PAGE    \* MERGEFORMAT </w:instrText>
                                </w:r>
                                <w:r>
                                  <w:fldChar w:fldCharType="separate"/>
                                </w:r>
                                <w:r w:rsidR="006E2D6B" w:rsidRPr="006E2D6B">
                                  <w:rPr>
                                    <w:noProof/>
                                    <w:sz w:val="16"/>
                                    <w:szCs w:val="16"/>
                                  </w:rPr>
                                  <w:t>1</w:t>
                                </w:r>
                                <w:r>
                                  <w:rPr>
                                    <w:noProof/>
                                    <w:sz w:val="16"/>
                                    <w:szCs w:val="16"/>
                                  </w:rPr>
                                  <w:fldChar w:fldCharType="end"/>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6" o:spid="_x0000_s1034" style="position:absolute;left:0;text-align:left;margin-left:-16.8pt;margin-top:0;width:34.4pt;height:56.45pt;z-index:251661312;mso-position-horizontal:right;mso-position-horizontal-relative:margin;mso-position-vertical:bottom;mso-position-vertical-relative:page" coordorigin="1743,14699" coordsize="688,1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">
                  <v:shapetype id="_x0000_t32" coordsize="21600,21600" o:spt="32" o:oned="t" path="m,l21600,21600e" filled="f">
                    <v:path arrowok="t" fillok="f" o:connecttype="none"/>
                    <o:lock v:ext="edit" shapetype="t"/>
                  </v:shapetype>
                  <v:shape id="AutoShape 7" o:spid="_x0000_s1035" type="#_x0000_t32" style="position:absolute;left:2111;top:15387;width:0;height:44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Qi1PsIAAADaAAAADwAAAGRycy9kb3ducmV2LnhtbESPUWvCMBSF3wf+h3CFvc1UGW50RtEW&#10;x2Qv6vYDLs21DTY3JYm2+/eLIPh4OOd8h7NYDbYVV/LBOFYwnWQgiCunDdcKfn+2L+8gQkTW2Dom&#10;BX8UYLUcPS0w167nA12PsRYJwiFHBU2MXS5lqBqyGCauI07eyXmLMUlfS+2xT3DbylmWzaVFw2mh&#10;wY6Khqrz8WIVvLbroj97+/1Z7orNvjTzUhtU6nk8rD9ARBriI3xvf2kFb3C7km6AXP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Qi1PsIAAADaAAAADwAAAAAAAAAAAAAA&#10;AAChAgAAZHJzL2Rvd25yZXYueG1sUEsFBgAAAAAEAAQA+QAAAJADAAAAAA==&#10;" strokecolor="#7f7f7f [1612]"/>
                  <v:rect id="Rectangle 8" o:spid="_x0000_s1036" style="position:absolute;left:1743;top:14699;width:688;height:6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69rsEA&#10;AADaAAAADwAAAGRycy9kb3ducmV2LnhtbESPT4vCMBTE7wv7HcIT9ramCopbjSLr36t2xeujebbF&#10;5qUmUbvf3giCx2FmfsNMZq2pxY2crywr6HUTEMS51RUXCv6y1fcIhA/IGmvLpOCfPMymnx8TTLW9&#10;845u+1CICGGfooIyhCaV0uclGfRd2xBH72SdwRClK6R2eI9wU8t+kgylwYrjQokN/ZaUn/dXo2Cx&#10;7m+2g4M7Lte+Z7LlZcMLc1Tqq9POxyACteEdfrW3WsEPPK/EGyCn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neva7BAAAA2gAAAA8AAAAAAAAAAAAAAAAAmAIAAGRycy9kb3du&#10;cmV2LnhtbFBLBQYAAAAABAAEAPUAAACGAwAAAAA=&#10;" filled="f" strokecolor="#7f7f7f [1612]">
                    <v:textbox>
                      <w:txbxContent>
                        <w:p w:rsidR="00091D86" w:rsidRDefault="009F5184">
                          <w:pPr>
                            <w:pStyle w:val="Piedepgina"/>
                            <w:jc w:val="center"/>
                            <w:rPr>
                              <w:sz w:val="16"/>
                              <w:szCs w:val="16"/>
                            </w:rPr>
                          </w:pPr>
                          <w:r>
                            <w:fldChar w:fldCharType="begin"/>
                          </w:r>
                          <w:r w:rsidR="00091D86">
                            <w:instrText xml:space="preserve"> PAGE    \* MERGEFORMAT </w:instrText>
                          </w:r>
                          <w:r>
                            <w:fldChar w:fldCharType="separate"/>
                          </w:r>
                          <w:r w:rsidR="006E2D6B" w:rsidRPr="006E2D6B">
                            <w:rPr>
                              <w:noProof/>
                              <w:sz w:val="16"/>
                              <w:szCs w:val="16"/>
                            </w:rPr>
                            <w:t>1</w:t>
                          </w:r>
                          <w:r>
                            <w:rPr>
                              <w:noProof/>
                              <w:sz w:val="16"/>
                              <w:szCs w:val="16"/>
                            </w:rPr>
                            <w:fldChar w:fldCharType="end"/>
                          </w:r>
                        </w:p>
                      </w:txbxContent>
                    </v:textbox>
                  </v:rect>
                  <w10:wrap anchorx="margin" anchory="page"/>
                </v:group>
              </w:pict>
            </mc:Fallback>
          </mc:AlternateContent>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3768583"/>
      <w:docPartObj>
        <w:docPartGallery w:val="Page Numbers (Bottom of Page)"/>
        <w:docPartUnique/>
      </w:docPartObj>
    </w:sdtPr>
    <w:sdtEndPr/>
    <w:sdtContent>
      <w:p w:rsidR="00091D86" w:rsidRDefault="006E2D6B">
        <w:pPr>
          <w:pStyle w:val="Piedepgina"/>
        </w:pPr>
        <w:r>
          <w:rPr>
            <w:noProof/>
          </w:rPr>
          <mc:AlternateContent>
            <mc:Choice Requires="wpg">
              <w:drawing>
                <wp:anchor distT="0" distB="0" distL="114300" distR="114300" simplePos="0" relativeHeight="251663360" behindDoc="0" locked="0" layoutInCell="1" allowOverlap="1">
                  <wp:simplePos x="0" y="0"/>
                  <wp:positionH relativeFrom="margin">
                    <wp:align>right</wp:align>
                  </wp:positionH>
                  <wp:positionV relativeFrom="page">
                    <wp:align>bottom</wp:align>
                  </wp:positionV>
                  <wp:extent cx="436880" cy="716915"/>
                  <wp:effectExtent l="5080" t="9525" r="5715" b="6985"/>
                  <wp:wrapNone/>
                  <wp:docPr id="2"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6880" cy="716915"/>
                            <a:chOff x="1743" y="14699"/>
                            <a:chExt cx="688" cy="1129"/>
                          </a:xfrm>
                        </wpg:grpSpPr>
                        <wps:wsp>
                          <wps:cNvPr id="4" name="AutoShape 10"/>
                          <wps:cNvCnPr>
                            <a:cxnSpLocks noChangeShapeType="1"/>
                          </wps:cNvCnPr>
                          <wps:spPr bwMode="auto">
                            <a:xfrm flipV="1">
                              <a:off x="2111" y="15387"/>
                              <a:ext cx="0" cy="441"/>
                            </a:xfrm>
                            <a:prstGeom prst="straightConnector1">
                              <a:avLst/>
                            </a:prstGeom>
                            <a:noFill/>
                            <a:ln w="9525">
                              <a:solidFill>
                                <a:schemeClr val="bg1">
                                  <a:lumMod val="50000"/>
                                  <a:lumOff val="0"/>
                                </a:schemeClr>
                              </a:solidFill>
                              <a:round/>
                              <a:headEnd/>
                              <a:tailEnd/>
                            </a:ln>
                            <a:extLst>
                              <a:ext uri="{909E8E84-426E-40DD-AFC4-6F175D3DCCD1}">
                                <a14:hiddenFill xmlns:a14="http://schemas.microsoft.com/office/drawing/2010/main">
                                  <a:noFill/>
                                </a14:hiddenFill>
                              </a:ext>
                            </a:extLst>
                          </wps:spPr>
                          <wps:bodyPr/>
                        </wps:wsp>
                        <wps:wsp>
                          <wps:cNvPr id="5" name="Rectangle 11"/>
                          <wps:cNvSpPr>
                            <a:spLocks noChangeArrowheads="1"/>
                          </wps:cNvSpPr>
                          <wps:spPr bwMode="auto">
                            <a:xfrm>
                              <a:off x="1743" y="14699"/>
                              <a:ext cx="688" cy="688"/>
                            </a:xfrm>
                            <a:prstGeom prst="rect">
                              <a:avLst/>
                            </a:prstGeom>
                            <a:noFill/>
                            <a:ln w="9525">
                              <a:solidFill>
                                <a:schemeClr val="bg1">
                                  <a:lumMod val="5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091D86" w:rsidRDefault="009F5184">
                                <w:pPr>
                                  <w:pStyle w:val="Piedepgina"/>
                                  <w:jc w:val="center"/>
                                  <w:rPr>
                                    <w:sz w:val="16"/>
                                    <w:szCs w:val="16"/>
                                  </w:rPr>
                                </w:pPr>
                                <w:r>
                                  <w:fldChar w:fldCharType="begin"/>
                                </w:r>
                                <w:r w:rsidR="00091D86">
                                  <w:instrText xml:space="preserve"> PAGE    \* MERGEFORMAT </w:instrText>
                                </w:r>
                                <w:r>
                                  <w:fldChar w:fldCharType="separate"/>
                                </w:r>
                                <w:r w:rsidR="006E2D6B" w:rsidRPr="006E2D6B">
                                  <w:rPr>
                                    <w:noProof/>
                                    <w:sz w:val="16"/>
                                    <w:szCs w:val="16"/>
                                  </w:rPr>
                                  <w:t>21</w:t>
                                </w:r>
                                <w:r>
                                  <w:rPr>
                                    <w:noProof/>
                                    <w:sz w:val="16"/>
                                    <w:szCs w:val="16"/>
                                  </w:rPr>
                                  <w:fldChar w:fldCharType="end"/>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9" o:spid="_x0000_s1037" style="position:absolute;left:0;text-align:left;margin-left:-16.8pt;margin-top:0;width:34.4pt;height:56.45pt;z-index:251663360;mso-position-horizontal:right;mso-position-horizontal-relative:margin;mso-position-vertical:bottom;mso-position-vertical-relative:page" coordorigin="1743,14699" coordsize="688,1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">
                  <v:shapetype id="_x0000_t32" coordsize="21600,21600" o:spt="32" o:oned="t" path="m,l21600,21600e" filled="f">
                    <v:path arrowok="t" fillok="f" o:connecttype="none"/>
                    <o:lock v:ext="edit" shapetype="t"/>
                  </v:shapetype>
                  <v:shape id="AutoShape 10" o:spid="_x0000_s1038" type="#_x0000_t32" style="position:absolute;left:2111;top:15387;width:0;height:44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dorScIAAADaAAAADwAAAGRycy9kb3ducmV2LnhtbESP3WoCMRSE7wu+QziCdzWriJTVKLpL&#10;i6U39ecBDpvjbnBzsiTRXd++KRR6Ocx8M8x6O9hWPMgH41jBbJqBIK6cNlwruJzfX99AhIissXVM&#10;Cp4UYLsZvawx167nIz1OsRaphEOOCpoYu1zKUDVkMUxdR5y8q/MWY5K+ltpjn8ptK+dZtpQWDaeF&#10;BjsqGqpup7tVsGh3RX/z9uuj/Cz236VZltqgUpPxsFuBiDTE//AffdCJg98r6QbIzQ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dorScIAAADaAAAADwAAAAAAAAAAAAAA&#10;AAChAgAAZHJzL2Rvd25yZXYueG1sUEsFBgAAAAAEAAQA+QAAAJADAAAAAA==&#10;" strokecolor="#7f7f7f [1612]"/>
                  <v:rect id="Rectangle 11" o:spid="_x0000_s1039" style="position:absolute;left:1743;top:14699;width:688;height:6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O3q8IA&#10;AADaAAAADwAAAGRycy9kb3ducmV2LnhtbESPT2vCQBTE7wW/w/IEb3WjkFJSVxH/RK9Vi9dH9jUJ&#10;zb6Nu2sSv71bKPQ4zMxvmMVqMI3oyPnasoLZNAFBXFhdc6ngct6/voPwAVljY5kUPMjDajl6WWCm&#10;bc+f1J1CKSKEfYYKqhDaTEpfVGTQT21LHL1v6wyGKF0ptcM+wk0j50nyJg3WHBcqbGlTUfFzuhsF&#10;23x+OKZf7rrL/cycd7cDb81Vqcl4WH+ACDSE//Bf+6gVpPB7Jd4AuX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k7erwgAAANoAAAAPAAAAAAAAAAAAAAAAAJgCAABkcnMvZG93&#10;bnJldi54bWxQSwUGAAAAAAQABAD1AAAAhwMAAAAA&#10;" filled="f" strokecolor="#7f7f7f [1612]">
                    <v:textbox>
                      <w:txbxContent>
                        <w:p w:rsidR="00091D86" w:rsidRDefault="009F5184">
                          <w:pPr>
                            <w:pStyle w:val="Piedepgina"/>
                            <w:jc w:val="center"/>
                            <w:rPr>
                              <w:sz w:val="16"/>
                              <w:szCs w:val="16"/>
                            </w:rPr>
                          </w:pPr>
                          <w:r>
                            <w:fldChar w:fldCharType="begin"/>
                          </w:r>
                          <w:r w:rsidR="00091D86">
                            <w:instrText xml:space="preserve"> PAGE    \* MERGEFORMAT </w:instrText>
                          </w:r>
                          <w:r>
                            <w:fldChar w:fldCharType="separate"/>
                          </w:r>
                          <w:r w:rsidR="006E2D6B" w:rsidRPr="006E2D6B">
                            <w:rPr>
                              <w:noProof/>
                              <w:sz w:val="16"/>
                              <w:szCs w:val="16"/>
                            </w:rPr>
                            <w:t>21</w:t>
                          </w:r>
                          <w:r>
                            <w:rPr>
                              <w:noProof/>
                              <w:sz w:val="16"/>
                              <w:szCs w:val="16"/>
                            </w:rPr>
                            <w:fldChar w:fldCharType="end"/>
                          </w:r>
                        </w:p>
                      </w:txbxContent>
                    </v:textbox>
                  </v:rect>
                  <w10:wrap anchorx="margin" anchory="page"/>
                </v:group>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E3E9A" w:rsidRDefault="008E3E9A">
      <w:r>
        <w:separator/>
      </w:r>
    </w:p>
  </w:footnote>
  <w:footnote w:type="continuationSeparator" w:id="0">
    <w:p w:rsidR="008E3E9A" w:rsidRDefault="008E3E9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eastAsiaTheme="majorEastAsia"/>
        <w:sz w:val="18"/>
      </w:rPr>
      <w:alias w:val="Título"/>
      <w:id w:val="4605635"/>
      <w:dataBinding w:prefixMappings="xmlns:ns0='http://schemas.openxmlformats.org/package/2006/metadata/core-properties' xmlns:ns1='http://purl.org/dc/elements/1.1/'" w:xpath="/ns0:coreProperties[1]/ns1:title[1]" w:storeItemID="{6C3C8BC8-F283-45AE-878A-BAB7291924A1}"/>
      <w:text/>
    </w:sdtPr>
    <w:sdtEndPr/>
    <w:sdtContent>
      <w:p w:rsidR="00091D86" w:rsidRDefault="00091D86" w:rsidP="00367345">
        <w:pPr>
          <w:pStyle w:val="Encabezado"/>
          <w:pBdr>
            <w:bottom w:val="thickThinSmallGap" w:sz="24" w:space="1" w:color="143E69" w:themeColor="accent2" w:themeShade="7F"/>
          </w:pBdr>
          <w:jc w:val="right"/>
          <w:rPr>
            <w:rFonts w:asciiTheme="majorHAnsi" w:eastAsiaTheme="majorEastAsia" w:hAnsiTheme="majorHAnsi" w:cstheme="majorBidi"/>
            <w:sz w:val="32"/>
            <w:szCs w:val="32"/>
          </w:rPr>
        </w:pPr>
        <w:r>
          <w:rPr>
            <w:rFonts w:eastAsiaTheme="majorEastAsia"/>
            <w:sz w:val="18"/>
          </w:rPr>
          <w:t>INFORME DE EVALUACIÓN FINAL                              ASADA ZAPOTE -                                    Cuenca Jesús María</w:t>
        </w:r>
      </w:p>
    </w:sdtContent>
  </w:sdt>
  <w:p w:rsidR="00091D86" w:rsidRDefault="00091D86">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000004"/>
    <w:multiLevelType w:val="multilevel"/>
    <w:tmpl w:val="00000004"/>
    <w:name w:val="WWNum17"/>
    <w:lvl w:ilvl="0">
      <w:start w:val="1"/>
      <w:numFmt w:val="decimal"/>
      <w:lvlText w:val="%1."/>
      <w:lvlJc w:val="left"/>
      <w:pPr>
        <w:tabs>
          <w:tab w:val="num" w:pos="0"/>
        </w:tabs>
        <w:ind w:left="720" w:hanging="360"/>
      </w:pPr>
      <w:rPr>
        <w:rFonts w:cs="Times New Roman"/>
      </w:rPr>
    </w:lvl>
    <w:lvl w:ilvl="1">
      <w:start w:val="1"/>
      <w:numFmt w:val="lowerLetter"/>
      <w:lvlText w:val="%2."/>
      <w:lvlJc w:val="left"/>
      <w:pPr>
        <w:tabs>
          <w:tab w:val="num" w:pos="0"/>
        </w:tabs>
        <w:ind w:left="1440" w:hanging="360"/>
      </w:pPr>
      <w:rPr>
        <w:rFonts w:cs="Times New Roman"/>
      </w:rPr>
    </w:lvl>
    <w:lvl w:ilvl="2">
      <w:start w:val="1"/>
      <w:numFmt w:val="lowerRoman"/>
      <w:lvlText w:val="%2.%3."/>
      <w:lvlJc w:val="left"/>
      <w:pPr>
        <w:tabs>
          <w:tab w:val="num" w:pos="0"/>
        </w:tabs>
        <w:ind w:left="2160" w:hanging="180"/>
      </w:pPr>
      <w:rPr>
        <w:rFonts w:cs="Times New Roman"/>
      </w:rPr>
    </w:lvl>
    <w:lvl w:ilvl="3">
      <w:start w:val="1"/>
      <w:numFmt w:val="decimal"/>
      <w:lvlText w:val="%2.%3.%4."/>
      <w:lvlJc w:val="left"/>
      <w:pPr>
        <w:tabs>
          <w:tab w:val="num" w:pos="0"/>
        </w:tabs>
        <w:ind w:left="2880" w:hanging="360"/>
      </w:pPr>
      <w:rPr>
        <w:rFonts w:cs="Times New Roman"/>
      </w:rPr>
    </w:lvl>
    <w:lvl w:ilvl="4">
      <w:start w:val="1"/>
      <w:numFmt w:val="lowerLetter"/>
      <w:lvlText w:val="%2.%3.%4.%5."/>
      <w:lvlJc w:val="left"/>
      <w:pPr>
        <w:tabs>
          <w:tab w:val="num" w:pos="0"/>
        </w:tabs>
        <w:ind w:left="3600" w:hanging="360"/>
      </w:pPr>
      <w:rPr>
        <w:rFonts w:cs="Times New Roman"/>
      </w:rPr>
    </w:lvl>
    <w:lvl w:ilvl="5">
      <w:start w:val="1"/>
      <w:numFmt w:val="lowerRoman"/>
      <w:lvlText w:val="%2.%3.%4.%5.%6."/>
      <w:lvlJc w:val="left"/>
      <w:pPr>
        <w:tabs>
          <w:tab w:val="num" w:pos="0"/>
        </w:tabs>
        <w:ind w:left="4320" w:hanging="180"/>
      </w:pPr>
      <w:rPr>
        <w:rFonts w:cs="Times New Roman"/>
      </w:rPr>
    </w:lvl>
    <w:lvl w:ilvl="6">
      <w:start w:val="1"/>
      <w:numFmt w:val="decimal"/>
      <w:lvlText w:val="%2.%3.%4.%5.%6.%7."/>
      <w:lvlJc w:val="left"/>
      <w:pPr>
        <w:tabs>
          <w:tab w:val="num" w:pos="0"/>
        </w:tabs>
        <w:ind w:left="5040" w:hanging="360"/>
      </w:pPr>
      <w:rPr>
        <w:rFonts w:cs="Times New Roman"/>
      </w:rPr>
    </w:lvl>
    <w:lvl w:ilvl="7">
      <w:start w:val="1"/>
      <w:numFmt w:val="lowerLetter"/>
      <w:lvlText w:val="%2.%3.%4.%5.%6.%7.%8."/>
      <w:lvlJc w:val="left"/>
      <w:pPr>
        <w:tabs>
          <w:tab w:val="num" w:pos="0"/>
        </w:tabs>
        <w:ind w:left="5760" w:hanging="360"/>
      </w:pPr>
      <w:rPr>
        <w:rFonts w:cs="Times New Roman"/>
      </w:rPr>
    </w:lvl>
    <w:lvl w:ilvl="8">
      <w:start w:val="1"/>
      <w:numFmt w:val="lowerRoman"/>
      <w:lvlText w:val="%2.%3.%4.%5.%6.%7.%8.%9."/>
      <w:lvlJc w:val="left"/>
      <w:pPr>
        <w:tabs>
          <w:tab w:val="num" w:pos="0"/>
        </w:tabs>
        <w:ind w:left="6480" w:hanging="180"/>
      </w:pPr>
      <w:rPr>
        <w:rFonts w:cs="Times New Roman"/>
      </w:rPr>
    </w:lvl>
  </w:abstractNum>
  <w:abstractNum w:abstractNumId="2" w15:restartNumberingAfterBreak="0">
    <w:nsid w:val="08985849"/>
    <w:multiLevelType w:val="hybridMultilevel"/>
    <w:tmpl w:val="4F028C20"/>
    <w:lvl w:ilvl="0" w:tplc="140A0001">
      <w:start w:val="1"/>
      <w:numFmt w:val="bullet"/>
      <w:lvlText w:val=""/>
      <w:lvlJc w:val="left"/>
      <w:pPr>
        <w:ind w:left="1068" w:hanging="360"/>
      </w:pPr>
      <w:rPr>
        <w:rFonts w:ascii="Symbol" w:hAnsi="Symbol" w:hint="default"/>
        <w:color w:val="auto"/>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3" w15:restartNumberingAfterBreak="0">
    <w:nsid w:val="0C13657F"/>
    <w:multiLevelType w:val="hybridMultilevel"/>
    <w:tmpl w:val="AF68BC9A"/>
    <w:lvl w:ilvl="0" w:tplc="B464D2AA">
      <w:start w:val="1"/>
      <w:numFmt w:val="bullet"/>
      <w:lvlText w:val="◦"/>
      <w:lvlJc w:val="left"/>
      <w:pPr>
        <w:tabs>
          <w:tab w:val="num" w:pos="720"/>
        </w:tabs>
        <w:ind w:left="720" w:hanging="360"/>
      </w:pPr>
      <w:rPr>
        <w:rFonts w:ascii="Verdana" w:hAnsi="Verdana" w:hint="default"/>
      </w:rPr>
    </w:lvl>
    <w:lvl w:ilvl="1" w:tplc="3CF4DA0E">
      <w:start w:val="1"/>
      <w:numFmt w:val="bullet"/>
      <w:lvlText w:val="◦"/>
      <w:lvlJc w:val="left"/>
      <w:pPr>
        <w:tabs>
          <w:tab w:val="num" w:pos="1440"/>
        </w:tabs>
        <w:ind w:left="1440" w:hanging="360"/>
      </w:pPr>
      <w:rPr>
        <w:rFonts w:ascii="Verdana" w:hAnsi="Verdana" w:hint="default"/>
      </w:rPr>
    </w:lvl>
    <w:lvl w:ilvl="2" w:tplc="D0A6EE84" w:tentative="1">
      <w:start w:val="1"/>
      <w:numFmt w:val="bullet"/>
      <w:lvlText w:val="◦"/>
      <w:lvlJc w:val="left"/>
      <w:pPr>
        <w:tabs>
          <w:tab w:val="num" w:pos="2160"/>
        </w:tabs>
        <w:ind w:left="2160" w:hanging="360"/>
      </w:pPr>
      <w:rPr>
        <w:rFonts w:ascii="Verdana" w:hAnsi="Verdana" w:hint="default"/>
      </w:rPr>
    </w:lvl>
    <w:lvl w:ilvl="3" w:tplc="E87ED74A" w:tentative="1">
      <w:start w:val="1"/>
      <w:numFmt w:val="bullet"/>
      <w:lvlText w:val="◦"/>
      <w:lvlJc w:val="left"/>
      <w:pPr>
        <w:tabs>
          <w:tab w:val="num" w:pos="2880"/>
        </w:tabs>
        <w:ind w:left="2880" w:hanging="360"/>
      </w:pPr>
      <w:rPr>
        <w:rFonts w:ascii="Verdana" w:hAnsi="Verdana" w:hint="default"/>
      </w:rPr>
    </w:lvl>
    <w:lvl w:ilvl="4" w:tplc="F370C36A" w:tentative="1">
      <w:start w:val="1"/>
      <w:numFmt w:val="bullet"/>
      <w:lvlText w:val="◦"/>
      <w:lvlJc w:val="left"/>
      <w:pPr>
        <w:tabs>
          <w:tab w:val="num" w:pos="3600"/>
        </w:tabs>
        <w:ind w:left="3600" w:hanging="360"/>
      </w:pPr>
      <w:rPr>
        <w:rFonts w:ascii="Verdana" w:hAnsi="Verdana" w:hint="default"/>
      </w:rPr>
    </w:lvl>
    <w:lvl w:ilvl="5" w:tplc="51185BB2" w:tentative="1">
      <w:start w:val="1"/>
      <w:numFmt w:val="bullet"/>
      <w:lvlText w:val="◦"/>
      <w:lvlJc w:val="left"/>
      <w:pPr>
        <w:tabs>
          <w:tab w:val="num" w:pos="4320"/>
        </w:tabs>
        <w:ind w:left="4320" w:hanging="360"/>
      </w:pPr>
      <w:rPr>
        <w:rFonts w:ascii="Verdana" w:hAnsi="Verdana" w:hint="default"/>
      </w:rPr>
    </w:lvl>
    <w:lvl w:ilvl="6" w:tplc="1276B730" w:tentative="1">
      <w:start w:val="1"/>
      <w:numFmt w:val="bullet"/>
      <w:lvlText w:val="◦"/>
      <w:lvlJc w:val="left"/>
      <w:pPr>
        <w:tabs>
          <w:tab w:val="num" w:pos="5040"/>
        </w:tabs>
        <w:ind w:left="5040" w:hanging="360"/>
      </w:pPr>
      <w:rPr>
        <w:rFonts w:ascii="Verdana" w:hAnsi="Verdana" w:hint="default"/>
      </w:rPr>
    </w:lvl>
    <w:lvl w:ilvl="7" w:tplc="2B40A5FE" w:tentative="1">
      <w:start w:val="1"/>
      <w:numFmt w:val="bullet"/>
      <w:lvlText w:val="◦"/>
      <w:lvlJc w:val="left"/>
      <w:pPr>
        <w:tabs>
          <w:tab w:val="num" w:pos="5760"/>
        </w:tabs>
        <w:ind w:left="5760" w:hanging="360"/>
      </w:pPr>
      <w:rPr>
        <w:rFonts w:ascii="Verdana" w:hAnsi="Verdana" w:hint="default"/>
      </w:rPr>
    </w:lvl>
    <w:lvl w:ilvl="8" w:tplc="A8BCCDB0" w:tentative="1">
      <w:start w:val="1"/>
      <w:numFmt w:val="bullet"/>
      <w:lvlText w:val="◦"/>
      <w:lvlJc w:val="left"/>
      <w:pPr>
        <w:tabs>
          <w:tab w:val="num" w:pos="6480"/>
        </w:tabs>
        <w:ind w:left="6480" w:hanging="360"/>
      </w:pPr>
      <w:rPr>
        <w:rFonts w:ascii="Verdana" w:hAnsi="Verdana" w:hint="default"/>
      </w:rPr>
    </w:lvl>
  </w:abstractNum>
  <w:abstractNum w:abstractNumId="4" w15:restartNumberingAfterBreak="0">
    <w:nsid w:val="11B469CA"/>
    <w:multiLevelType w:val="hybridMultilevel"/>
    <w:tmpl w:val="102A873C"/>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2863F6D"/>
    <w:multiLevelType w:val="hybridMultilevel"/>
    <w:tmpl w:val="BDAE39DC"/>
    <w:lvl w:ilvl="0" w:tplc="04090019">
      <w:start w:val="1"/>
      <w:numFmt w:val="lowerLetter"/>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4500879"/>
    <w:multiLevelType w:val="multilevel"/>
    <w:tmpl w:val="CA8C01D6"/>
    <w:lvl w:ilvl="0">
      <w:start w:val="1"/>
      <w:numFmt w:val="upperRoman"/>
      <w:lvlText w:val="%1."/>
      <w:lvlJc w:val="right"/>
      <w:pPr>
        <w:ind w:left="720" w:hanging="360"/>
      </w:p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7" w15:restartNumberingAfterBreak="0">
    <w:nsid w:val="19157C99"/>
    <w:multiLevelType w:val="hybridMultilevel"/>
    <w:tmpl w:val="A29A73FA"/>
    <w:lvl w:ilvl="0" w:tplc="140A0003">
      <w:start w:val="1"/>
      <w:numFmt w:val="bullet"/>
      <w:lvlText w:val="o"/>
      <w:lvlJc w:val="left"/>
      <w:pPr>
        <w:tabs>
          <w:tab w:val="num" w:pos="720"/>
        </w:tabs>
        <w:ind w:left="720" w:hanging="360"/>
      </w:pPr>
      <w:rPr>
        <w:rFonts w:ascii="Courier New" w:hAnsi="Courier New" w:cs="Courier New"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8" w15:restartNumberingAfterBreak="0">
    <w:nsid w:val="25240717"/>
    <w:multiLevelType w:val="multilevel"/>
    <w:tmpl w:val="CA8C01D6"/>
    <w:lvl w:ilvl="0">
      <w:start w:val="1"/>
      <w:numFmt w:val="upperRoman"/>
      <w:lvlText w:val="%1."/>
      <w:lvlJc w:val="right"/>
      <w:pPr>
        <w:ind w:left="720" w:hanging="360"/>
      </w:p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9" w15:restartNumberingAfterBreak="0">
    <w:nsid w:val="25B55788"/>
    <w:multiLevelType w:val="hybridMultilevel"/>
    <w:tmpl w:val="7884E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6F54FD4"/>
    <w:multiLevelType w:val="multilevel"/>
    <w:tmpl w:val="9250710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3685552E"/>
    <w:multiLevelType w:val="multilevel"/>
    <w:tmpl w:val="37DC740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427245CE"/>
    <w:multiLevelType w:val="hybridMultilevel"/>
    <w:tmpl w:val="66FE7E26"/>
    <w:lvl w:ilvl="0" w:tplc="140A0003">
      <w:start w:val="1"/>
      <w:numFmt w:val="bullet"/>
      <w:lvlText w:val="o"/>
      <w:lvlJc w:val="left"/>
      <w:pPr>
        <w:ind w:left="1080" w:hanging="360"/>
      </w:pPr>
      <w:rPr>
        <w:rFonts w:ascii="Courier New" w:hAnsi="Courier New" w:cs="Courier New" w:hint="default"/>
      </w:rPr>
    </w:lvl>
    <w:lvl w:ilvl="1" w:tplc="140A0003" w:tentative="1">
      <w:start w:val="1"/>
      <w:numFmt w:val="bullet"/>
      <w:lvlText w:val="o"/>
      <w:lvlJc w:val="left"/>
      <w:pPr>
        <w:ind w:left="1800" w:hanging="360"/>
      </w:pPr>
      <w:rPr>
        <w:rFonts w:ascii="Courier New" w:hAnsi="Courier New" w:cs="Courier New" w:hint="default"/>
      </w:rPr>
    </w:lvl>
    <w:lvl w:ilvl="2" w:tplc="140A0005" w:tentative="1">
      <w:start w:val="1"/>
      <w:numFmt w:val="bullet"/>
      <w:lvlText w:val=""/>
      <w:lvlJc w:val="left"/>
      <w:pPr>
        <w:ind w:left="2520" w:hanging="360"/>
      </w:pPr>
      <w:rPr>
        <w:rFonts w:ascii="Wingdings" w:hAnsi="Wingdings" w:hint="default"/>
      </w:rPr>
    </w:lvl>
    <w:lvl w:ilvl="3" w:tplc="140A0001" w:tentative="1">
      <w:start w:val="1"/>
      <w:numFmt w:val="bullet"/>
      <w:lvlText w:val=""/>
      <w:lvlJc w:val="left"/>
      <w:pPr>
        <w:ind w:left="3240" w:hanging="360"/>
      </w:pPr>
      <w:rPr>
        <w:rFonts w:ascii="Symbol" w:hAnsi="Symbol" w:hint="default"/>
      </w:rPr>
    </w:lvl>
    <w:lvl w:ilvl="4" w:tplc="140A0003" w:tentative="1">
      <w:start w:val="1"/>
      <w:numFmt w:val="bullet"/>
      <w:lvlText w:val="o"/>
      <w:lvlJc w:val="left"/>
      <w:pPr>
        <w:ind w:left="3960" w:hanging="360"/>
      </w:pPr>
      <w:rPr>
        <w:rFonts w:ascii="Courier New" w:hAnsi="Courier New" w:cs="Courier New" w:hint="default"/>
      </w:rPr>
    </w:lvl>
    <w:lvl w:ilvl="5" w:tplc="140A0005" w:tentative="1">
      <w:start w:val="1"/>
      <w:numFmt w:val="bullet"/>
      <w:lvlText w:val=""/>
      <w:lvlJc w:val="left"/>
      <w:pPr>
        <w:ind w:left="4680" w:hanging="360"/>
      </w:pPr>
      <w:rPr>
        <w:rFonts w:ascii="Wingdings" w:hAnsi="Wingdings" w:hint="default"/>
      </w:rPr>
    </w:lvl>
    <w:lvl w:ilvl="6" w:tplc="140A0001" w:tentative="1">
      <w:start w:val="1"/>
      <w:numFmt w:val="bullet"/>
      <w:lvlText w:val=""/>
      <w:lvlJc w:val="left"/>
      <w:pPr>
        <w:ind w:left="5400" w:hanging="360"/>
      </w:pPr>
      <w:rPr>
        <w:rFonts w:ascii="Symbol" w:hAnsi="Symbol" w:hint="default"/>
      </w:rPr>
    </w:lvl>
    <w:lvl w:ilvl="7" w:tplc="140A0003" w:tentative="1">
      <w:start w:val="1"/>
      <w:numFmt w:val="bullet"/>
      <w:lvlText w:val="o"/>
      <w:lvlJc w:val="left"/>
      <w:pPr>
        <w:ind w:left="6120" w:hanging="360"/>
      </w:pPr>
      <w:rPr>
        <w:rFonts w:ascii="Courier New" w:hAnsi="Courier New" w:cs="Courier New" w:hint="default"/>
      </w:rPr>
    </w:lvl>
    <w:lvl w:ilvl="8" w:tplc="140A0005" w:tentative="1">
      <w:start w:val="1"/>
      <w:numFmt w:val="bullet"/>
      <w:lvlText w:val=""/>
      <w:lvlJc w:val="left"/>
      <w:pPr>
        <w:ind w:left="6840" w:hanging="360"/>
      </w:pPr>
      <w:rPr>
        <w:rFonts w:ascii="Wingdings" w:hAnsi="Wingdings" w:hint="default"/>
      </w:rPr>
    </w:lvl>
  </w:abstractNum>
  <w:abstractNum w:abstractNumId="13" w15:restartNumberingAfterBreak="0">
    <w:nsid w:val="438E660F"/>
    <w:multiLevelType w:val="hybridMultilevel"/>
    <w:tmpl w:val="2C0078D4"/>
    <w:lvl w:ilvl="0" w:tplc="E9AC098C">
      <w:start w:val="1"/>
      <w:numFmt w:val="bullet"/>
      <w:lvlText w:val=""/>
      <w:lvlJc w:val="left"/>
      <w:pPr>
        <w:tabs>
          <w:tab w:val="num" w:pos="1068"/>
        </w:tabs>
        <w:ind w:left="1068" w:hanging="360"/>
      </w:pPr>
      <w:rPr>
        <w:rFonts w:ascii="Wingdings 2" w:hAnsi="Wingdings 2" w:hint="default"/>
      </w:rPr>
    </w:lvl>
    <w:lvl w:ilvl="1" w:tplc="86FE56F4">
      <w:start w:val="1"/>
      <w:numFmt w:val="bullet"/>
      <w:lvlText w:val=""/>
      <w:lvlJc w:val="left"/>
      <w:pPr>
        <w:tabs>
          <w:tab w:val="num" w:pos="1788"/>
        </w:tabs>
        <w:ind w:left="1788" w:hanging="360"/>
      </w:pPr>
      <w:rPr>
        <w:rFonts w:ascii="Wingdings 2" w:hAnsi="Wingdings 2" w:hint="default"/>
      </w:rPr>
    </w:lvl>
    <w:lvl w:ilvl="2" w:tplc="3C666812">
      <w:start w:val="2111"/>
      <w:numFmt w:val="bullet"/>
      <w:lvlText w:val=""/>
      <w:lvlJc w:val="left"/>
      <w:pPr>
        <w:tabs>
          <w:tab w:val="num" w:pos="2508"/>
        </w:tabs>
        <w:ind w:left="2508" w:hanging="360"/>
      </w:pPr>
      <w:rPr>
        <w:rFonts w:ascii="Wingdings 2" w:hAnsi="Wingdings 2" w:hint="default"/>
      </w:rPr>
    </w:lvl>
    <w:lvl w:ilvl="3" w:tplc="E8000AC8" w:tentative="1">
      <w:start w:val="1"/>
      <w:numFmt w:val="bullet"/>
      <w:lvlText w:val=""/>
      <w:lvlJc w:val="left"/>
      <w:pPr>
        <w:tabs>
          <w:tab w:val="num" w:pos="3228"/>
        </w:tabs>
        <w:ind w:left="3228" w:hanging="360"/>
      </w:pPr>
      <w:rPr>
        <w:rFonts w:ascii="Wingdings 2" w:hAnsi="Wingdings 2" w:hint="default"/>
      </w:rPr>
    </w:lvl>
    <w:lvl w:ilvl="4" w:tplc="FA960CAA" w:tentative="1">
      <w:start w:val="1"/>
      <w:numFmt w:val="bullet"/>
      <w:lvlText w:val=""/>
      <w:lvlJc w:val="left"/>
      <w:pPr>
        <w:tabs>
          <w:tab w:val="num" w:pos="3948"/>
        </w:tabs>
        <w:ind w:left="3948" w:hanging="360"/>
      </w:pPr>
      <w:rPr>
        <w:rFonts w:ascii="Wingdings 2" w:hAnsi="Wingdings 2" w:hint="default"/>
      </w:rPr>
    </w:lvl>
    <w:lvl w:ilvl="5" w:tplc="345C21D4" w:tentative="1">
      <w:start w:val="1"/>
      <w:numFmt w:val="bullet"/>
      <w:lvlText w:val=""/>
      <w:lvlJc w:val="left"/>
      <w:pPr>
        <w:tabs>
          <w:tab w:val="num" w:pos="4668"/>
        </w:tabs>
        <w:ind w:left="4668" w:hanging="360"/>
      </w:pPr>
      <w:rPr>
        <w:rFonts w:ascii="Wingdings 2" w:hAnsi="Wingdings 2" w:hint="default"/>
      </w:rPr>
    </w:lvl>
    <w:lvl w:ilvl="6" w:tplc="03BEF908" w:tentative="1">
      <w:start w:val="1"/>
      <w:numFmt w:val="bullet"/>
      <w:lvlText w:val=""/>
      <w:lvlJc w:val="left"/>
      <w:pPr>
        <w:tabs>
          <w:tab w:val="num" w:pos="5388"/>
        </w:tabs>
        <w:ind w:left="5388" w:hanging="360"/>
      </w:pPr>
      <w:rPr>
        <w:rFonts w:ascii="Wingdings 2" w:hAnsi="Wingdings 2" w:hint="default"/>
      </w:rPr>
    </w:lvl>
    <w:lvl w:ilvl="7" w:tplc="4C3856E8" w:tentative="1">
      <w:start w:val="1"/>
      <w:numFmt w:val="bullet"/>
      <w:lvlText w:val=""/>
      <w:lvlJc w:val="left"/>
      <w:pPr>
        <w:tabs>
          <w:tab w:val="num" w:pos="6108"/>
        </w:tabs>
        <w:ind w:left="6108" w:hanging="360"/>
      </w:pPr>
      <w:rPr>
        <w:rFonts w:ascii="Wingdings 2" w:hAnsi="Wingdings 2" w:hint="default"/>
      </w:rPr>
    </w:lvl>
    <w:lvl w:ilvl="8" w:tplc="53BCC1EE" w:tentative="1">
      <w:start w:val="1"/>
      <w:numFmt w:val="bullet"/>
      <w:lvlText w:val=""/>
      <w:lvlJc w:val="left"/>
      <w:pPr>
        <w:tabs>
          <w:tab w:val="num" w:pos="6828"/>
        </w:tabs>
        <w:ind w:left="6828" w:hanging="360"/>
      </w:pPr>
      <w:rPr>
        <w:rFonts w:ascii="Wingdings 2" w:hAnsi="Wingdings 2" w:hint="default"/>
      </w:rPr>
    </w:lvl>
  </w:abstractNum>
  <w:abstractNum w:abstractNumId="14" w15:restartNumberingAfterBreak="0">
    <w:nsid w:val="4A707FAF"/>
    <w:multiLevelType w:val="hybridMultilevel"/>
    <w:tmpl w:val="16C6F848"/>
    <w:lvl w:ilvl="0" w:tplc="140A0001">
      <w:start w:val="1"/>
      <w:numFmt w:val="bullet"/>
      <w:lvlText w:val=""/>
      <w:lvlJc w:val="left"/>
      <w:pPr>
        <w:ind w:left="360" w:hanging="360"/>
      </w:pPr>
      <w:rPr>
        <w:rFonts w:ascii="Symbol" w:hAnsi="Symbol" w:hint="default"/>
      </w:rPr>
    </w:lvl>
    <w:lvl w:ilvl="1" w:tplc="140A0003">
      <w:start w:val="1"/>
      <w:numFmt w:val="bullet"/>
      <w:lvlText w:val="o"/>
      <w:lvlJc w:val="left"/>
      <w:pPr>
        <w:ind w:left="1080" w:hanging="360"/>
      </w:pPr>
      <w:rPr>
        <w:rFonts w:ascii="Courier New" w:hAnsi="Courier New" w:cs="Courier New" w:hint="default"/>
      </w:rPr>
    </w:lvl>
    <w:lvl w:ilvl="2" w:tplc="140A0005" w:tentative="1">
      <w:start w:val="1"/>
      <w:numFmt w:val="bullet"/>
      <w:lvlText w:val=""/>
      <w:lvlJc w:val="left"/>
      <w:pPr>
        <w:ind w:left="1800" w:hanging="360"/>
      </w:pPr>
      <w:rPr>
        <w:rFonts w:ascii="Wingdings" w:hAnsi="Wingdings" w:hint="default"/>
      </w:rPr>
    </w:lvl>
    <w:lvl w:ilvl="3" w:tplc="140A0001" w:tentative="1">
      <w:start w:val="1"/>
      <w:numFmt w:val="bullet"/>
      <w:lvlText w:val=""/>
      <w:lvlJc w:val="left"/>
      <w:pPr>
        <w:ind w:left="2520" w:hanging="360"/>
      </w:pPr>
      <w:rPr>
        <w:rFonts w:ascii="Symbol" w:hAnsi="Symbol" w:hint="default"/>
      </w:rPr>
    </w:lvl>
    <w:lvl w:ilvl="4" w:tplc="140A0003" w:tentative="1">
      <w:start w:val="1"/>
      <w:numFmt w:val="bullet"/>
      <w:lvlText w:val="o"/>
      <w:lvlJc w:val="left"/>
      <w:pPr>
        <w:ind w:left="3240" w:hanging="360"/>
      </w:pPr>
      <w:rPr>
        <w:rFonts w:ascii="Courier New" w:hAnsi="Courier New" w:cs="Courier New" w:hint="default"/>
      </w:rPr>
    </w:lvl>
    <w:lvl w:ilvl="5" w:tplc="140A0005" w:tentative="1">
      <w:start w:val="1"/>
      <w:numFmt w:val="bullet"/>
      <w:lvlText w:val=""/>
      <w:lvlJc w:val="left"/>
      <w:pPr>
        <w:ind w:left="3960" w:hanging="360"/>
      </w:pPr>
      <w:rPr>
        <w:rFonts w:ascii="Wingdings" w:hAnsi="Wingdings" w:hint="default"/>
      </w:rPr>
    </w:lvl>
    <w:lvl w:ilvl="6" w:tplc="140A0001" w:tentative="1">
      <w:start w:val="1"/>
      <w:numFmt w:val="bullet"/>
      <w:lvlText w:val=""/>
      <w:lvlJc w:val="left"/>
      <w:pPr>
        <w:ind w:left="4680" w:hanging="360"/>
      </w:pPr>
      <w:rPr>
        <w:rFonts w:ascii="Symbol" w:hAnsi="Symbol" w:hint="default"/>
      </w:rPr>
    </w:lvl>
    <w:lvl w:ilvl="7" w:tplc="140A0003" w:tentative="1">
      <w:start w:val="1"/>
      <w:numFmt w:val="bullet"/>
      <w:lvlText w:val="o"/>
      <w:lvlJc w:val="left"/>
      <w:pPr>
        <w:ind w:left="5400" w:hanging="360"/>
      </w:pPr>
      <w:rPr>
        <w:rFonts w:ascii="Courier New" w:hAnsi="Courier New" w:cs="Courier New" w:hint="default"/>
      </w:rPr>
    </w:lvl>
    <w:lvl w:ilvl="8" w:tplc="140A0005" w:tentative="1">
      <w:start w:val="1"/>
      <w:numFmt w:val="bullet"/>
      <w:lvlText w:val=""/>
      <w:lvlJc w:val="left"/>
      <w:pPr>
        <w:ind w:left="6120" w:hanging="360"/>
      </w:pPr>
      <w:rPr>
        <w:rFonts w:ascii="Wingdings" w:hAnsi="Wingdings" w:hint="default"/>
      </w:rPr>
    </w:lvl>
  </w:abstractNum>
  <w:abstractNum w:abstractNumId="15" w15:restartNumberingAfterBreak="0">
    <w:nsid w:val="4C924948"/>
    <w:multiLevelType w:val="hybridMultilevel"/>
    <w:tmpl w:val="05D03964"/>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CBE4BD5"/>
    <w:multiLevelType w:val="hybridMultilevel"/>
    <w:tmpl w:val="610C6EBA"/>
    <w:lvl w:ilvl="0" w:tplc="4B8465C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4D241AE3"/>
    <w:multiLevelType w:val="hybridMultilevel"/>
    <w:tmpl w:val="72384046"/>
    <w:lvl w:ilvl="0" w:tplc="140A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4F622059"/>
    <w:multiLevelType w:val="hybridMultilevel"/>
    <w:tmpl w:val="69041A4E"/>
    <w:lvl w:ilvl="0" w:tplc="140A0003">
      <w:start w:val="1"/>
      <w:numFmt w:val="bullet"/>
      <w:lvlText w:val="o"/>
      <w:lvlJc w:val="left"/>
      <w:pPr>
        <w:ind w:left="720" w:hanging="360"/>
      </w:pPr>
      <w:rPr>
        <w:rFonts w:ascii="Courier New" w:hAnsi="Courier New" w:cs="Courier New"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9" w15:restartNumberingAfterBreak="0">
    <w:nsid w:val="5375691D"/>
    <w:multiLevelType w:val="multilevel"/>
    <w:tmpl w:val="9250710E"/>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5DFA05FD"/>
    <w:multiLevelType w:val="hybridMultilevel"/>
    <w:tmpl w:val="FC04C6EE"/>
    <w:lvl w:ilvl="0" w:tplc="140A0001">
      <w:start w:val="1"/>
      <w:numFmt w:val="bullet"/>
      <w:lvlText w:val=""/>
      <w:lvlJc w:val="left"/>
      <w:pPr>
        <w:ind w:left="1440" w:hanging="360"/>
      </w:pPr>
      <w:rPr>
        <w:rFonts w:ascii="Symbol" w:hAnsi="Symbol" w:hint="default"/>
      </w:rPr>
    </w:lvl>
    <w:lvl w:ilvl="1" w:tplc="140A0003" w:tentative="1">
      <w:start w:val="1"/>
      <w:numFmt w:val="bullet"/>
      <w:lvlText w:val="o"/>
      <w:lvlJc w:val="left"/>
      <w:pPr>
        <w:ind w:left="2160" w:hanging="360"/>
      </w:pPr>
      <w:rPr>
        <w:rFonts w:ascii="Courier New" w:hAnsi="Courier New" w:cs="Courier New" w:hint="default"/>
      </w:rPr>
    </w:lvl>
    <w:lvl w:ilvl="2" w:tplc="140A0005" w:tentative="1">
      <w:start w:val="1"/>
      <w:numFmt w:val="bullet"/>
      <w:lvlText w:val=""/>
      <w:lvlJc w:val="left"/>
      <w:pPr>
        <w:ind w:left="2880" w:hanging="360"/>
      </w:pPr>
      <w:rPr>
        <w:rFonts w:ascii="Wingdings" w:hAnsi="Wingdings" w:hint="default"/>
      </w:rPr>
    </w:lvl>
    <w:lvl w:ilvl="3" w:tplc="140A0001" w:tentative="1">
      <w:start w:val="1"/>
      <w:numFmt w:val="bullet"/>
      <w:lvlText w:val=""/>
      <w:lvlJc w:val="left"/>
      <w:pPr>
        <w:ind w:left="3600" w:hanging="360"/>
      </w:pPr>
      <w:rPr>
        <w:rFonts w:ascii="Symbol" w:hAnsi="Symbol" w:hint="default"/>
      </w:rPr>
    </w:lvl>
    <w:lvl w:ilvl="4" w:tplc="140A0003" w:tentative="1">
      <w:start w:val="1"/>
      <w:numFmt w:val="bullet"/>
      <w:lvlText w:val="o"/>
      <w:lvlJc w:val="left"/>
      <w:pPr>
        <w:ind w:left="4320" w:hanging="360"/>
      </w:pPr>
      <w:rPr>
        <w:rFonts w:ascii="Courier New" w:hAnsi="Courier New" w:cs="Courier New" w:hint="default"/>
      </w:rPr>
    </w:lvl>
    <w:lvl w:ilvl="5" w:tplc="140A0005" w:tentative="1">
      <w:start w:val="1"/>
      <w:numFmt w:val="bullet"/>
      <w:lvlText w:val=""/>
      <w:lvlJc w:val="left"/>
      <w:pPr>
        <w:ind w:left="5040" w:hanging="360"/>
      </w:pPr>
      <w:rPr>
        <w:rFonts w:ascii="Wingdings" w:hAnsi="Wingdings" w:hint="default"/>
      </w:rPr>
    </w:lvl>
    <w:lvl w:ilvl="6" w:tplc="140A0001" w:tentative="1">
      <w:start w:val="1"/>
      <w:numFmt w:val="bullet"/>
      <w:lvlText w:val=""/>
      <w:lvlJc w:val="left"/>
      <w:pPr>
        <w:ind w:left="5760" w:hanging="360"/>
      </w:pPr>
      <w:rPr>
        <w:rFonts w:ascii="Symbol" w:hAnsi="Symbol" w:hint="default"/>
      </w:rPr>
    </w:lvl>
    <w:lvl w:ilvl="7" w:tplc="140A0003" w:tentative="1">
      <w:start w:val="1"/>
      <w:numFmt w:val="bullet"/>
      <w:lvlText w:val="o"/>
      <w:lvlJc w:val="left"/>
      <w:pPr>
        <w:ind w:left="6480" w:hanging="360"/>
      </w:pPr>
      <w:rPr>
        <w:rFonts w:ascii="Courier New" w:hAnsi="Courier New" w:cs="Courier New" w:hint="default"/>
      </w:rPr>
    </w:lvl>
    <w:lvl w:ilvl="8" w:tplc="140A0005" w:tentative="1">
      <w:start w:val="1"/>
      <w:numFmt w:val="bullet"/>
      <w:lvlText w:val=""/>
      <w:lvlJc w:val="left"/>
      <w:pPr>
        <w:ind w:left="7200" w:hanging="360"/>
      </w:pPr>
      <w:rPr>
        <w:rFonts w:ascii="Wingdings" w:hAnsi="Wingdings" w:hint="default"/>
      </w:rPr>
    </w:lvl>
  </w:abstractNum>
  <w:abstractNum w:abstractNumId="21" w15:restartNumberingAfterBreak="0">
    <w:nsid w:val="6970436F"/>
    <w:multiLevelType w:val="hybridMultilevel"/>
    <w:tmpl w:val="B4E8C318"/>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2" w15:restartNumberingAfterBreak="0">
    <w:nsid w:val="69D85BFC"/>
    <w:multiLevelType w:val="hybridMultilevel"/>
    <w:tmpl w:val="2B302EF8"/>
    <w:lvl w:ilvl="0" w:tplc="140A0001">
      <w:start w:val="1"/>
      <w:numFmt w:val="bullet"/>
      <w:lvlText w:val=""/>
      <w:lvlJc w:val="left"/>
      <w:pPr>
        <w:ind w:left="1080" w:hanging="360"/>
      </w:pPr>
      <w:rPr>
        <w:rFonts w:ascii="Symbol" w:hAnsi="Symbol" w:hint="default"/>
      </w:rPr>
    </w:lvl>
    <w:lvl w:ilvl="1" w:tplc="140A0003" w:tentative="1">
      <w:start w:val="1"/>
      <w:numFmt w:val="bullet"/>
      <w:lvlText w:val="o"/>
      <w:lvlJc w:val="left"/>
      <w:pPr>
        <w:ind w:left="1800" w:hanging="360"/>
      </w:pPr>
      <w:rPr>
        <w:rFonts w:ascii="Courier New" w:hAnsi="Courier New" w:cs="Courier New" w:hint="default"/>
      </w:rPr>
    </w:lvl>
    <w:lvl w:ilvl="2" w:tplc="140A0005" w:tentative="1">
      <w:start w:val="1"/>
      <w:numFmt w:val="bullet"/>
      <w:lvlText w:val=""/>
      <w:lvlJc w:val="left"/>
      <w:pPr>
        <w:ind w:left="2520" w:hanging="360"/>
      </w:pPr>
      <w:rPr>
        <w:rFonts w:ascii="Wingdings" w:hAnsi="Wingdings" w:hint="default"/>
      </w:rPr>
    </w:lvl>
    <w:lvl w:ilvl="3" w:tplc="140A0001" w:tentative="1">
      <w:start w:val="1"/>
      <w:numFmt w:val="bullet"/>
      <w:lvlText w:val=""/>
      <w:lvlJc w:val="left"/>
      <w:pPr>
        <w:ind w:left="3240" w:hanging="360"/>
      </w:pPr>
      <w:rPr>
        <w:rFonts w:ascii="Symbol" w:hAnsi="Symbol" w:hint="default"/>
      </w:rPr>
    </w:lvl>
    <w:lvl w:ilvl="4" w:tplc="140A0003" w:tentative="1">
      <w:start w:val="1"/>
      <w:numFmt w:val="bullet"/>
      <w:lvlText w:val="o"/>
      <w:lvlJc w:val="left"/>
      <w:pPr>
        <w:ind w:left="3960" w:hanging="360"/>
      </w:pPr>
      <w:rPr>
        <w:rFonts w:ascii="Courier New" w:hAnsi="Courier New" w:cs="Courier New" w:hint="default"/>
      </w:rPr>
    </w:lvl>
    <w:lvl w:ilvl="5" w:tplc="140A0005" w:tentative="1">
      <w:start w:val="1"/>
      <w:numFmt w:val="bullet"/>
      <w:lvlText w:val=""/>
      <w:lvlJc w:val="left"/>
      <w:pPr>
        <w:ind w:left="4680" w:hanging="360"/>
      </w:pPr>
      <w:rPr>
        <w:rFonts w:ascii="Wingdings" w:hAnsi="Wingdings" w:hint="default"/>
      </w:rPr>
    </w:lvl>
    <w:lvl w:ilvl="6" w:tplc="140A0001" w:tentative="1">
      <w:start w:val="1"/>
      <w:numFmt w:val="bullet"/>
      <w:lvlText w:val=""/>
      <w:lvlJc w:val="left"/>
      <w:pPr>
        <w:ind w:left="5400" w:hanging="360"/>
      </w:pPr>
      <w:rPr>
        <w:rFonts w:ascii="Symbol" w:hAnsi="Symbol" w:hint="default"/>
      </w:rPr>
    </w:lvl>
    <w:lvl w:ilvl="7" w:tplc="140A0003" w:tentative="1">
      <w:start w:val="1"/>
      <w:numFmt w:val="bullet"/>
      <w:lvlText w:val="o"/>
      <w:lvlJc w:val="left"/>
      <w:pPr>
        <w:ind w:left="6120" w:hanging="360"/>
      </w:pPr>
      <w:rPr>
        <w:rFonts w:ascii="Courier New" w:hAnsi="Courier New" w:cs="Courier New" w:hint="default"/>
      </w:rPr>
    </w:lvl>
    <w:lvl w:ilvl="8" w:tplc="140A0005" w:tentative="1">
      <w:start w:val="1"/>
      <w:numFmt w:val="bullet"/>
      <w:lvlText w:val=""/>
      <w:lvlJc w:val="left"/>
      <w:pPr>
        <w:ind w:left="6840" w:hanging="360"/>
      </w:pPr>
      <w:rPr>
        <w:rFonts w:ascii="Wingdings" w:hAnsi="Wingdings" w:hint="default"/>
      </w:rPr>
    </w:lvl>
  </w:abstractNum>
  <w:abstractNum w:abstractNumId="23" w15:restartNumberingAfterBreak="0">
    <w:nsid w:val="69EE2D06"/>
    <w:multiLevelType w:val="hybridMultilevel"/>
    <w:tmpl w:val="0D50F334"/>
    <w:lvl w:ilvl="0" w:tplc="140A000F">
      <w:start w:val="1"/>
      <w:numFmt w:val="decimal"/>
      <w:lvlText w:val="%1."/>
      <w:lvlJc w:val="left"/>
      <w:pPr>
        <w:ind w:left="644" w:hanging="360"/>
      </w:pPr>
      <w:rPr>
        <w:rFonts w:cs="Times New Roman"/>
      </w:rPr>
    </w:lvl>
    <w:lvl w:ilvl="1" w:tplc="140A0019" w:tentative="1">
      <w:start w:val="1"/>
      <w:numFmt w:val="lowerLetter"/>
      <w:lvlText w:val="%2."/>
      <w:lvlJc w:val="left"/>
      <w:pPr>
        <w:ind w:left="1440" w:hanging="360"/>
      </w:pPr>
      <w:rPr>
        <w:rFonts w:cs="Times New Roman"/>
      </w:rPr>
    </w:lvl>
    <w:lvl w:ilvl="2" w:tplc="140A001B" w:tentative="1">
      <w:start w:val="1"/>
      <w:numFmt w:val="lowerRoman"/>
      <w:lvlText w:val="%3."/>
      <w:lvlJc w:val="right"/>
      <w:pPr>
        <w:ind w:left="2160" w:hanging="180"/>
      </w:pPr>
      <w:rPr>
        <w:rFonts w:cs="Times New Roman"/>
      </w:rPr>
    </w:lvl>
    <w:lvl w:ilvl="3" w:tplc="140A000F" w:tentative="1">
      <w:start w:val="1"/>
      <w:numFmt w:val="decimal"/>
      <w:lvlText w:val="%4."/>
      <w:lvlJc w:val="left"/>
      <w:pPr>
        <w:ind w:left="2880" w:hanging="360"/>
      </w:pPr>
      <w:rPr>
        <w:rFonts w:cs="Times New Roman"/>
      </w:rPr>
    </w:lvl>
    <w:lvl w:ilvl="4" w:tplc="140A0019" w:tentative="1">
      <w:start w:val="1"/>
      <w:numFmt w:val="lowerLetter"/>
      <w:lvlText w:val="%5."/>
      <w:lvlJc w:val="left"/>
      <w:pPr>
        <w:ind w:left="3600" w:hanging="360"/>
      </w:pPr>
      <w:rPr>
        <w:rFonts w:cs="Times New Roman"/>
      </w:rPr>
    </w:lvl>
    <w:lvl w:ilvl="5" w:tplc="140A001B" w:tentative="1">
      <w:start w:val="1"/>
      <w:numFmt w:val="lowerRoman"/>
      <w:lvlText w:val="%6."/>
      <w:lvlJc w:val="right"/>
      <w:pPr>
        <w:ind w:left="4320" w:hanging="180"/>
      </w:pPr>
      <w:rPr>
        <w:rFonts w:cs="Times New Roman"/>
      </w:rPr>
    </w:lvl>
    <w:lvl w:ilvl="6" w:tplc="140A000F" w:tentative="1">
      <w:start w:val="1"/>
      <w:numFmt w:val="decimal"/>
      <w:lvlText w:val="%7."/>
      <w:lvlJc w:val="left"/>
      <w:pPr>
        <w:ind w:left="5040" w:hanging="360"/>
      </w:pPr>
      <w:rPr>
        <w:rFonts w:cs="Times New Roman"/>
      </w:rPr>
    </w:lvl>
    <w:lvl w:ilvl="7" w:tplc="140A0019" w:tentative="1">
      <w:start w:val="1"/>
      <w:numFmt w:val="lowerLetter"/>
      <w:lvlText w:val="%8."/>
      <w:lvlJc w:val="left"/>
      <w:pPr>
        <w:ind w:left="5760" w:hanging="360"/>
      </w:pPr>
      <w:rPr>
        <w:rFonts w:cs="Times New Roman"/>
      </w:rPr>
    </w:lvl>
    <w:lvl w:ilvl="8" w:tplc="140A001B" w:tentative="1">
      <w:start w:val="1"/>
      <w:numFmt w:val="lowerRoman"/>
      <w:lvlText w:val="%9."/>
      <w:lvlJc w:val="right"/>
      <w:pPr>
        <w:ind w:left="6480" w:hanging="180"/>
      </w:pPr>
      <w:rPr>
        <w:rFonts w:cs="Times New Roman"/>
      </w:rPr>
    </w:lvl>
  </w:abstractNum>
  <w:abstractNum w:abstractNumId="24" w15:restartNumberingAfterBreak="0">
    <w:nsid w:val="6A045994"/>
    <w:multiLevelType w:val="hybridMultilevel"/>
    <w:tmpl w:val="925C3F38"/>
    <w:lvl w:ilvl="0" w:tplc="A440D26E">
      <w:start w:val="1"/>
      <w:numFmt w:val="bullet"/>
      <w:lvlText w:val=""/>
      <w:lvlJc w:val="left"/>
      <w:pPr>
        <w:tabs>
          <w:tab w:val="num" w:pos="360"/>
        </w:tabs>
        <w:ind w:left="360" w:hanging="360"/>
      </w:pPr>
      <w:rPr>
        <w:rFonts w:ascii="Wingdings 2" w:hAnsi="Wingdings 2" w:hint="default"/>
      </w:rPr>
    </w:lvl>
    <w:lvl w:ilvl="1" w:tplc="563A60E2">
      <w:start w:val="1"/>
      <w:numFmt w:val="bullet"/>
      <w:lvlText w:val=""/>
      <w:lvlJc w:val="left"/>
      <w:pPr>
        <w:tabs>
          <w:tab w:val="num" w:pos="1440"/>
        </w:tabs>
        <w:ind w:left="1440" w:hanging="360"/>
      </w:pPr>
      <w:rPr>
        <w:rFonts w:ascii="Wingdings 2" w:hAnsi="Wingdings 2" w:hint="default"/>
      </w:rPr>
    </w:lvl>
    <w:lvl w:ilvl="2" w:tplc="15662698" w:tentative="1">
      <w:start w:val="1"/>
      <w:numFmt w:val="bullet"/>
      <w:lvlText w:val=""/>
      <w:lvlJc w:val="left"/>
      <w:pPr>
        <w:tabs>
          <w:tab w:val="num" w:pos="2160"/>
        </w:tabs>
        <w:ind w:left="2160" w:hanging="360"/>
      </w:pPr>
      <w:rPr>
        <w:rFonts w:ascii="Wingdings 2" w:hAnsi="Wingdings 2" w:hint="default"/>
      </w:rPr>
    </w:lvl>
    <w:lvl w:ilvl="3" w:tplc="E550DBAE" w:tentative="1">
      <w:start w:val="1"/>
      <w:numFmt w:val="bullet"/>
      <w:lvlText w:val=""/>
      <w:lvlJc w:val="left"/>
      <w:pPr>
        <w:tabs>
          <w:tab w:val="num" w:pos="2880"/>
        </w:tabs>
        <w:ind w:left="2880" w:hanging="360"/>
      </w:pPr>
      <w:rPr>
        <w:rFonts w:ascii="Wingdings 2" w:hAnsi="Wingdings 2" w:hint="default"/>
      </w:rPr>
    </w:lvl>
    <w:lvl w:ilvl="4" w:tplc="1E58601E" w:tentative="1">
      <w:start w:val="1"/>
      <w:numFmt w:val="bullet"/>
      <w:lvlText w:val=""/>
      <w:lvlJc w:val="left"/>
      <w:pPr>
        <w:tabs>
          <w:tab w:val="num" w:pos="3600"/>
        </w:tabs>
        <w:ind w:left="3600" w:hanging="360"/>
      </w:pPr>
      <w:rPr>
        <w:rFonts w:ascii="Wingdings 2" w:hAnsi="Wingdings 2" w:hint="default"/>
      </w:rPr>
    </w:lvl>
    <w:lvl w:ilvl="5" w:tplc="FBCC88B0" w:tentative="1">
      <w:start w:val="1"/>
      <w:numFmt w:val="bullet"/>
      <w:lvlText w:val=""/>
      <w:lvlJc w:val="left"/>
      <w:pPr>
        <w:tabs>
          <w:tab w:val="num" w:pos="4320"/>
        </w:tabs>
        <w:ind w:left="4320" w:hanging="360"/>
      </w:pPr>
      <w:rPr>
        <w:rFonts w:ascii="Wingdings 2" w:hAnsi="Wingdings 2" w:hint="default"/>
      </w:rPr>
    </w:lvl>
    <w:lvl w:ilvl="6" w:tplc="3CDC2F0C" w:tentative="1">
      <w:start w:val="1"/>
      <w:numFmt w:val="bullet"/>
      <w:lvlText w:val=""/>
      <w:lvlJc w:val="left"/>
      <w:pPr>
        <w:tabs>
          <w:tab w:val="num" w:pos="5040"/>
        </w:tabs>
        <w:ind w:left="5040" w:hanging="360"/>
      </w:pPr>
      <w:rPr>
        <w:rFonts w:ascii="Wingdings 2" w:hAnsi="Wingdings 2" w:hint="default"/>
      </w:rPr>
    </w:lvl>
    <w:lvl w:ilvl="7" w:tplc="3758A5C2" w:tentative="1">
      <w:start w:val="1"/>
      <w:numFmt w:val="bullet"/>
      <w:lvlText w:val=""/>
      <w:lvlJc w:val="left"/>
      <w:pPr>
        <w:tabs>
          <w:tab w:val="num" w:pos="5760"/>
        </w:tabs>
        <w:ind w:left="5760" w:hanging="360"/>
      </w:pPr>
      <w:rPr>
        <w:rFonts w:ascii="Wingdings 2" w:hAnsi="Wingdings 2" w:hint="default"/>
      </w:rPr>
    </w:lvl>
    <w:lvl w:ilvl="8" w:tplc="809C71FE" w:tentative="1">
      <w:start w:val="1"/>
      <w:numFmt w:val="bullet"/>
      <w:lvlText w:val=""/>
      <w:lvlJc w:val="left"/>
      <w:pPr>
        <w:tabs>
          <w:tab w:val="num" w:pos="6480"/>
        </w:tabs>
        <w:ind w:left="6480" w:hanging="360"/>
      </w:pPr>
      <w:rPr>
        <w:rFonts w:ascii="Wingdings 2" w:hAnsi="Wingdings 2" w:hint="default"/>
      </w:rPr>
    </w:lvl>
  </w:abstractNum>
  <w:abstractNum w:abstractNumId="25" w15:restartNumberingAfterBreak="0">
    <w:nsid w:val="6A1B6DF5"/>
    <w:multiLevelType w:val="hybridMultilevel"/>
    <w:tmpl w:val="492CAA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B7F336E"/>
    <w:multiLevelType w:val="hybridMultilevel"/>
    <w:tmpl w:val="4554FF8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7" w15:restartNumberingAfterBreak="0">
    <w:nsid w:val="6EEC34D7"/>
    <w:multiLevelType w:val="hybridMultilevel"/>
    <w:tmpl w:val="C3202B92"/>
    <w:lvl w:ilvl="0" w:tplc="140A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72027B74"/>
    <w:multiLevelType w:val="multilevel"/>
    <w:tmpl w:val="DB32B85C"/>
    <w:lvl w:ilvl="0">
      <w:start w:val="1"/>
      <w:numFmt w:val="decimal"/>
      <w:lvlText w:val="%1"/>
      <w:lvlJc w:val="left"/>
      <w:pPr>
        <w:ind w:left="360" w:hanging="360"/>
      </w:pPr>
      <w:rPr>
        <w:rFonts w:hint="default"/>
      </w:rPr>
    </w:lvl>
    <w:lvl w:ilvl="1">
      <w:start w:val="1"/>
      <w:numFmt w:val="decimal"/>
      <w:lvlText w:val="%1.%2"/>
      <w:lvlJc w:val="left"/>
      <w:pPr>
        <w:ind w:left="415" w:hanging="360"/>
      </w:pPr>
      <w:rPr>
        <w:rFonts w:hint="default"/>
      </w:rPr>
    </w:lvl>
    <w:lvl w:ilvl="2">
      <w:start w:val="1"/>
      <w:numFmt w:val="decimal"/>
      <w:lvlText w:val="%1.%2.%3"/>
      <w:lvlJc w:val="left"/>
      <w:pPr>
        <w:ind w:left="830" w:hanging="720"/>
      </w:pPr>
      <w:rPr>
        <w:rFonts w:hint="default"/>
      </w:rPr>
    </w:lvl>
    <w:lvl w:ilvl="3">
      <w:start w:val="1"/>
      <w:numFmt w:val="decimal"/>
      <w:lvlText w:val="%1.%2.%3.%4"/>
      <w:lvlJc w:val="left"/>
      <w:pPr>
        <w:ind w:left="885" w:hanging="720"/>
      </w:pPr>
      <w:rPr>
        <w:rFonts w:hint="default"/>
      </w:rPr>
    </w:lvl>
    <w:lvl w:ilvl="4">
      <w:start w:val="1"/>
      <w:numFmt w:val="decimal"/>
      <w:lvlText w:val="%1.%2.%3.%4.%5"/>
      <w:lvlJc w:val="left"/>
      <w:pPr>
        <w:ind w:left="1300" w:hanging="1080"/>
      </w:pPr>
      <w:rPr>
        <w:rFonts w:hint="default"/>
      </w:rPr>
    </w:lvl>
    <w:lvl w:ilvl="5">
      <w:start w:val="1"/>
      <w:numFmt w:val="decimal"/>
      <w:lvlText w:val="%1.%2.%3.%4.%5.%6"/>
      <w:lvlJc w:val="left"/>
      <w:pPr>
        <w:ind w:left="1355" w:hanging="1080"/>
      </w:pPr>
      <w:rPr>
        <w:rFonts w:hint="default"/>
      </w:rPr>
    </w:lvl>
    <w:lvl w:ilvl="6">
      <w:start w:val="1"/>
      <w:numFmt w:val="decimal"/>
      <w:lvlText w:val="%1.%2.%3.%4.%5.%6.%7"/>
      <w:lvlJc w:val="left"/>
      <w:pPr>
        <w:ind w:left="1770" w:hanging="1440"/>
      </w:pPr>
      <w:rPr>
        <w:rFonts w:hint="default"/>
      </w:rPr>
    </w:lvl>
    <w:lvl w:ilvl="7">
      <w:start w:val="1"/>
      <w:numFmt w:val="decimal"/>
      <w:lvlText w:val="%1.%2.%3.%4.%5.%6.%7.%8"/>
      <w:lvlJc w:val="left"/>
      <w:pPr>
        <w:ind w:left="1825" w:hanging="1440"/>
      </w:pPr>
      <w:rPr>
        <w:rFonts w:hint="default"/>
      </w:rPr>
    </w:lvl>
    <w:lvl w:ilvl="8">
      <w:start w:val="1"/>
      <w:numFmt w:val="decimal"/>
      <w:lvlText w:val="%1.%2.%3.%4.%5.%6.%7.%8.%9"/>
      <w:lvlJc w:val="left"/>
      <w:pPr>
        <w:ind w:left="2240" w:hanging="1800"/>
      </w:pPr>
      <w:rPr>
        <w:rFonts w:hint="default"/>
      </w:rPr>
    </w:lvl>
  </w:abstractNum>
  <w:abstractNum w:abstractNumId="29" w15:restartNumberingAfterBreak="0">
    <w:nsid w:val="764059CA"/>
    <w:multiLevelType w:val="hybridMultilevel"/>
    <w:tmpl w:val="C28AAA42"/>
    <w:lvl w:ilvl="0" w:tplc="182A4AAE">
      <w:start w:val="1"/>
      <w:numFmt w:val="bullet"/>
      <w:lvlText w:val=""/>
      <w:lvlJc w:val="left"/>
      <w:pPr>
        <w:tabs>
          <w:tab w:val="num" w:pos="720"/>
        </w:tabs>
        <w:ind w:left="720" w:hanging="360"/>
      </w:pPr>
      <w:rPr>
        <w:rFonts w:ascii="Wingdings 2" w:hAnsi="Wingdings 2" w:hint="default"/>
      </w:rPr>
    </w:lvl>
    <w:lvl w:ilvl="1" w:tplc="45A41CF4" w:tentative="1">
      <w:start w:val="1"/>
      <w:numFmt w:val="bullet"/>
      <w:lvlText w:val=""/>
      <w:lvlJc w:val="left"/>
      <w:pPr>
        <w:tabs>
          <w:tab w:val="num" w:pos="1440"/>
        </w:tabs>
        <w:ind w:left="1440" w:hanging="360"/>
      </w:pPr>
      <w:rPr>
        <w:rFonts w:ascii="Wingdings 2" w:hAnsi="Wingdings 2" w:hint="default"/>
      </w:rPr>
    </w:lvl>
    <w:lvl w:ilvl="2" w:tplc="40D20A40" w:tentative="1">
      <w:start w:val="1"/>
      <w:numFmt w:val="bullet"/>
      <w:lvlText w:val=""/>
      <w:lvlJc w:val="left"/>
      <w:pPr>
        <w:tabs>
          <w:tab w:val="num" w:pos="2160"/>
        </w:tabs>
        <w:ind w:left="2160" w:hanging="360"/>
      </w:pPr>
      <w:rPr>
        <w:rFonts w:ascii="Wingdings 2" w:hAnsi="Wingdings 2" w:hint="default"/>
      </w:rPr>
    </w:lvl>
    <w:lvl w:ilvl="3" w:tplc="A05C9186" w:tentative="1">
      <w:start w:val="1"/>
      <w:numFmt w:val="bullet"/>
      <w:lvlText w:val=""/>
      <w:lvlJc w:val="left"/>
      <w:pPr>
        <w:tabs>
          <w:tab w:val="num" w:pos="2880"/>
        </w:tabs>
        <w:ind w:left="2880" w:hanging="360"/>
      </w:pPr>
      <w:rPr>
        <w:rFonts w:ascii="Wingdings 2" w:hAnsi="Wingdings 2" w:hint="default"/>
      </w:rPr>
    </w:lvl>
    <w:lvl w:ilvl="4" w:tplc="3B442238" w:tentative="1">
      <w:start w:val="1"/>
      <w:numFmt w:val="bullet"/>
      <w:lvlText w:val=""/>
      <w:lvlJc w:val="left"/>
      <w:pPr>
        <w:tabs>
          <w:tab w:val="num" w:pos="3600"/>
        </w:tabs>
        <w:ind w:left="3600" w:hanging="360"/>
      </w:pPr>
      <w:rPr>
        <w:rFonts w:ascii="Wingdings 2" w:hAnsi="Wingdings 2" w:hint="default"/>
      </w:rPr>
    </w:lvl>
    <w:lvl w:ilvl="5" w:tplc="1A86C9E6" w:tentative="1">
      <w:start w:val="1"/>
      <w:numFmt w:val="bullet"/>
      <w:lvlText w:val=""/>
      <w:lvlJc w:val="left"/>
      <w:pPr>
        <w:tabs>
          <w:tab w:val="num" w:pos="4320"/>
        </w:tabs>
        <w:ind w:left="4320" w:hanging="360"/>
      </w:pPr>
      <w:rPr>
        <w:rFonts w:ascii="Wingdings 2" w:hAnsi="Wingdings 2" w:hint="default"/>
      </w:rPr>
    </w:lvl>
    <w:lvl w:ilvl="6" w:tplc="17A8E5FE" w:tentative="1">
      <w:start w:val="1"/>
      <w:numFmt w:val="bullet"/>
      <w:lvlText w:val=""/>
      <w:lvlJc w:val="left"/>
      <w:pPr>
        <w:tabs>
          <w:tab w:val="num" w:pos="5040"/>
        </w:tabs>
        <w:ind w:left="5040" w:hanging="360"/>
      </w:pPr>
      <w:rPr>
        <w:rFonts w:ascii="Wingdings 2" w:hAnsi="Wingdings 2" w:hint="default"/>
      </w:rPr>
    </w:lvl>
    <w:lvl w:ilvl="7" w:tplc="DB002296" w:tentative="1">
      <w:start w:val="1"/>
      <w:numFmt w:val="bullet"/>
      <w:lvlText w:val=""/>
      <w:lvlJc w:val="left"/>
      <w:pPr>
        <w:tabs>
          <w:tab w:val="num" w:pos="5760"/>
        </w:tabs>
        <w:ind w:left="5760" w:hanging="360"/>
      </w:pPr>
      <w:rPr>
        <w:rFonts w:ascii="Wingdings 2" w:hAnsi="Wingdings 2" w:hint="default"/>
      </w:rPr>
    </w:lvl>
    <w:lvl w:ilvl="8" w:tplc="39FE37BE" w:tentative="1">
      <w:start w:val="1"/>
      <w:numFmt w:val="bullet"/>
      <w:lvlText w:val=""/>
      <w:lvlJc w:val="left"/>
      <w:pPr>
        <w:tabs>
          <w:tab w:val="num" w:pos="6480"/>
        </w:tabs>
        <w:ind w:left="6480" w:hanging="360"/>
      </w:pPr>
      <w:rPr>
        <w:rFonts w:ascii="Wingdings 2" w:hAnsi="Wingdings 2" w:hint="default"/>
      </w:rPr>
    </w:lvl>
  </w:abstractNum>
  <w:num w:numId="1">
    <w:abstractNumId w:val="28"/>
  </w:num>
  <w:num w:numId="2">
    <w:abstractNumId w:val="10"/>
  </w:num>
  <w:num w:numId="3">
    <w:abstractNumId w:val="19"/>
  </w:num>
  <w:num w:numId="4">
    <w:abstractNumId w:val="11"/>
  </w:num>
  <w:num w:numId="5">
    <w:abstractNumId w:val="15"/>
  </w:num>
  <w:num w:numId="6">
    <w:abstractNumId w:val="16"/>
  </w:num>
  <w:num w:numId="7">
    <w:abstractNumId w:val="5"/>
  </w:num>
  <w:num w:numId="8">
    <w:abstractNumId w:val="4"/>
  </w:num>
  <w:num w:numId="9">
    <w:abstractNumId w:val="25"/>
  </w:num>
  <w:num w:numId="10">
    <w:abstractNumId w:val="6"/>
  </w:num>
  <w:num w:numId="11">
    <w:abstractNumId w:val="3"/>
  </w:num>
  <w:num w:numId="12">
    <w:abstractNumId w:val="26"/>
  </w:num>
  <w:num w:numId="13">
    <w:abstractNumId w:val="9"/>
  </w:num>
  <w:num w:numId="14">
    <w:abstractNumId w:val="24"/>
  </w:num>
  <w:num w:numId="15">
    <w:abstractNumId w:val="13"/>
  </w:num>
  <w:num w:numId="16">
    <w:abstractNumId w:val="18"/>
  </w:num>
  <w:num w:numId="17">
    <w:abstractNumId w:val="7"/>
  </w:num>
  <w:num w:numId="18">
    <w:abstractNumId w:val="12"/>
  </w:num>
  <w:num w:numId="19">
    <w:abstractNumId w:val="20"/>
  </w:num>
  <w:num w:numId="20">
    <w:abstractNumId w:val="21"/>
  </w:num>
  <w:num w:numId="21">
    <w:abstractNumId w:val="23"/>
  </w:num>
  <w:num w:numId="22">
    <w:abstractNumId w:val="2"/>
  </w:num>
  <w:num w:numId="23">
    <w:abstractNumId w:val="14"/>
  </w:num>
  <w:num w:numId="24">
    <w:abstractNumId w:val="29"/>
  </w:num>
  <w:num w:numId="25">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26">
    <w:abstractNumId w:val="27"/>
  </w:num>
  <w:num w:numId="27">
    <w:abstractNumId w:val="8"/>
  </w:num>
  <w:num w:numId="28">
    <w:abstractNumId w:val="22"/>
  </w:num>
  <w:num w:numId="29">
    <w:abstractNumId w:val="17"/>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defaultTabStop w:val="708"/>
  <w:hyphenationZone w:val="425"/>
  <w:drawingGridHorizontalSpacing w:val="110"/>
  <w:displayHorizontalDrawingGridEvery w:val="2"/>
  <w:characterSpacingControl w:val="doNotCompress"/>
  <w:hdrShapeDefaults>
    <o:shapedefaults v:ext="edit" spidmax="2062">
      <o:colormenu v:ext="edit" fillcolor="#92d050"/>
    </o:shapedefaults>
    <o:shapelayout v:ext="edit">
      <o:rules v:ext="edit">
        <o:r id="V:Rule3" type="connector" idref="#_x0000_s2055"/>
        <o:r id="V:Rule4" type="connector" idref="#_x0000_s2058"/>
      </o:rules>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65DC8"/>
    <w:rsid w:val="00001199"/>
    <w:rsid w:val="00010A21"/>
    <w:rsid w:val="00016DD0"/>
    <w:rsid w:val="00017810"/>
    <w:rsid w:val="000226AD"/>
    <w:rsid w:val="0002297E"/>
    <w:rsid w:val="00022DB6"/>
    <w:rsid w:val="000268CD"/>
    <w:rsid w:val="00030EF1"/>
    <w:rsid w:val="0003202E"/>
    <w:rsid w:val="00032A8C"/>
    <w:rsid w:val="000351CE"/>
    <w:rsid w:val="000401F0"/>
    <w:rsid w:val="00043170"/>
    <w:rsid w:val="00044428"/>
    <w:rsid w:val="000469EF"/>
    <w:rsid w:val="00046EE6"/>
    <w:rsid w:val="0005564F"/>
    <w:rsid w:val="0006399F"/>
    <w:rsid w:val="00070BCC"/>
    <w:rsid w:val="00071900"/>
    <w:rsid w:val="00073E36"/>
    <w:rsid w:val="0007479D"/>
    <w:rsid w:val="0007627E"/>
    <w:rsid w:val="00076FE0"/>
    <w:rsid w:val="0007725D"/>
    <w:rsid w:val="00081B10"/>
    <w:rsid w:val="00086EA0"/>
    <w:rsid w:val="00091D86"/>
    <w:rsid w:val="00092672"/>
    <w:rsid w:val="00092914"/>
    <w:rsid w:val="00092C5E"/>
    <w:rsid w:val="00096B1A"/>
    <w:rsid w:val="000A5F6F"/>
    <w:rsid w:val="000A70F7"/>
    <w:rsid w:val="000B3658"/>
    <w:rsid w:val="000B54A4"/>
    <w:rsid w:val="000B689A"/>
    <w:rsid w:val="000C093D"/>
    <w:rsid w:val="000C177E"/>
    <w:rsid w:val="000C43E6"/>
    <w:rsid w:val="000C6326"/>
    <w:rsid w:val="000C767E"/>
    <w:rsid w:val="000C7693"/>
    <w:rsid w:val="000D2C56"/>
    <w:rsid w:val="000D4AE1"/>
    <w:rsid w:val="000D4E59"/>
    <w:rsid w:val="000D5879"/>
    <w:rsid w:val="000D6959"/>
    <w:rsid w:val="000D77DC"/>
    <w:rsid w:val="000E011D"/>
    <w:rsid w:val="000E2A4A"/>
    <w:rsid w:val="000E4E3A"/>
    <w:rsid w:val="000E693E"/>
    <w:rsid w:val="000E7942"/>
    <w:rsid w:val="000F07B7"/>
    <w:rsid w:val="000F246F"/>
    <w:rsid w:val="000F4A97"/>
    <w:rsid w:val="00107D1A"/>
    <w:rsid w:val="00110438"/>
    <w:rsid w:val="00113208"/>
    <w:rsid w:val="00114E48"/>
    <w:rsid w:val="00121F31"/>
    <w:rsid w:val="0012607C"/>
    <w:rsid w:val="00130865"/>
    <w:rsid w:val="00130DFF"/>
    <w:rsid w:val="001320A1"/>
    <w:rsid w:val="00133AAF"/>
    <w:rsid w:val="00135812"/>
    <w:rsid w:val="00140A71"/>
    <w:rsid w:val="001511CC"/>
    <w:rsid w:val="00157DE8"/>
    <w:rsid w:val="001602B3"/>
    <w:rsid w:val="00162F93"/>
    <w:rsid w:val="001647A0"/>
    <w:rsid w:val="00170CA5"/>
    <w:rsid w:val="00172272"/>
    <w:rsid w:val="00173DE2"/>
    <w:rsid w:val="00174857"/>
    <w:rsid w:val="00175A6C"/>
    <w:rsid w:val="00176780"/>
    <w:rsid w:val="00176D84"/>
    <w:rsid w:val="00176DB6"/>
    <w:rsid w:val="001824C3"/>
    <w:rsid w:val="00183F64"/>
    <w:rsid w:val="00185037"/>
    <w:rsid w:val="00192363"/>
    <w:rsid w:val="0019248D"/>
    <w:rsid w:val="00192F30"/>
    <w:rsid w:val="001942D7"/>
    <w:rsid w:val="00197144"/>
    <w:rsid w:val="001A1448"/>
    <w:rsid w:val="001A4766"/>
    <w:rsid w:val="001A5EFB"/>
    <w:rsid w:val="001B01A4"/>
    <w:rsid w:val="001B39B0"/>
    <w:rsid w:val="001B3DFD"/>
    <w:rsid w:val="001C0741"/>
    <w:rsid w:val="001C309A"/>
    <w:rsid w:val="001C4846"/>
    <w:rsid w:val="001C5128"/>
    <w:rsid w:val="001C7724"/>
    <w:rsid w:val="001D02DF"/>
    <w:rsid w:val="001D1FD7"/>
    <w:rsid w:val="001D7086"/>
    <w:rsid w:val="001D76AF"/>
    <w:rsid w:val="001E2851"/>
    <w:rsid w:val="001E36A2"/>
    <w:rsid w:val="001E49FD"/>
    <w:rsid w:val="001E73A7"/>
    <w:rsid w:val="001F1DC5"/>
    <w:rsid w:val="001F354B"/>
    <w:rsid w:val="001F4542"/>
    <w:rsid w:val="001F4553"/>
    <w:rsid w:val="001F5F7C"/>
    <w:rsid w:val="0020295C"/>
    <w:rsid w:val="00203D53"/>
    <w:rsid w:val="0020448A"/>
    <w:rsid w:val="0021166D"/>
    <w:rsid w:val="00211C75"/>
    <w:rsid w:val="0021347C"/>
    <w:rsid w:val="00217652"/>
    <w:rsid w:val="00222749"/>
    <w:rsid w:val="002229AC"/>
    <w:rsid w:val="00223AC1"/>
    <w:rsid w:val="00226A09"/>
    <w:rsid w:val="00232E71"/>
    <w:rsid w:val="00236A23"/>
    <w:rsid w:val="00242807"/>
    <w:rsid w:val="00245A55"/>
    <w:rsid w:val="00250E61"/>
    <w:rsid w:val="00252B41"/>
    <w:rsid w:val="00255B9D"/>
    <w:rsid w:val="002565EF"/>
    <w:rsid w:val="002710B0"/>
    <w:rsid w:val="00274ECF"/>
    <w:rsid w:val="00275270"/>
    <w:rsid w:val="00290F37"/>
    <w:rsid w:val="002925CD"/>
    <w:rsid w:val="002A0119"/>
    <w:rsid w:val="002A1530"/>
    <w:rsid w:val="002A1ADE"/>
    <w:rsid w:val="002A395E"/>
    <w:rsid w:val="002A6415"/>
    <w:rsid w:val="002B61AE"/>
    <w:rsid w:val="002C11A7"/>
    <w:rsid w:val="002C1634"/>
    <w:rsid w:val="002C3A2E"/>
    <w:rsid w:val="002C6226"/>
    <w:rsid w:val="002D0D52"/>
    <w:rsid w:val="002D3185"/>
    <w:rsid w:val="002D5B33"/>
    <w:rsid w:val="002D7221"/>
    <w:rsid w:val="002D7FF3"/>
    <w:rsid w:val="002E45AA"/>
    <w:rsid w:val="002E45AB"/>
    <w:rsid w:val="002E47E0"/>
    <w:rsid w:val="002E5B33"/>
    <w:rsid w:val="002E74C9"/>
    <w:rsid w:val="002E7975"/>
    <w:rsid w:val="002F1F91"/>
    <w:rsid w:val="002F4548"/>
    <w:rsid w:val="003038E8"/>
    <w:rsid w:val="00304DC2"/>
    <w:rsid w:val="003107F8"/>
    <w:rsid w:val="00312FC0"/>
    <w:rsid w:val="00321B33"/>
    <w:rsid w:val="00321B4D"/>
    <w:rsid w:val="00325110"/>
    <w:rsid w:val="003266C4"/>
    <w:rsid w:val="00326F70"/>
    <w:rsid w:val="0032751A"/>
    <w:rsid w:val="003408B5"/>
    <w:rsid w:val="00340F5B"/>
    <w:rsid w:val="0034332E"/>
    <w:rsid w:val="003439D3"/>
    <w:rsid w:val="00344ABF"/>
    <w:rsid w:val="00344D90"/>
    <w:rsid w:val="00345F42"/>
    <w:rsid w:val="003467DA"/>
    <w:rsid w:val="003501E7"/>
    <w:rsid w:val="00361783"/>
    <w:rsid w:val="0036340C"/>
    <w:rsid w:val="003664BB"/>
    <w:rsid w:val="00366E7D"/>
    <w:rsid w:val="003672C1"/>
    <w:rsid w:val="00367345"/>
    <w:rsid w:val="00370BFC"/>
    <w:rsid w:val="00373560"/>
    <w:rsid w:val="00373781"/>
    <w:rsid w:val="0037386F"/>
    <w:rsid w:val="003836A1"/>
    <w:rsid w:val="00392835"/>
    <w:rsid w:val="003A23FC"/>
    <w:rsid w:val="003A29D4"/>
    <w:rsid w:val="003A3FB7"/>
    <w:rsid w:val="003A411A"/>
    <w:rsid w:val="003A5EAF"/>
    <w:rsid w:val="003A6C14"/>
    <w:rsid w:val="003B1745"/>
    <w:rsid w:val="003B1979"/>
    <w:rsid w:val="003B3B3D"/>
    <w:rsid w:val="003B3D6F"/>
    <w:rsid w:val="003C25F8"/>
    <w:rsid w:val="003D1E07"/>
    <w:rsid w:val="003D335D"/>
    <w:rsid w:val="003D3673"/>
    <w:rsid w:val="003D418B"/>
    <w:rsid w:val="003D42AD"/>
    <w:rsid w:val="003D4A5D"/>
    <w:rsid w:val="003D6C59"/>
    <w:rsid w:val="003D782A"/>
    <w:rsid w:val="003E16CE"/>
    <w:rsid w:val="003E65C6"/>
    <w:rsid w:val="003E671D"/>
    <w:rsid w:val="003F5C93"/>
    <w:rsid w:val="004012D3"/>
    <w:rsid w:val="00402F57"/>
    <w:rsid w:val="004030CE"/>
    <w:rsid w:val="00404E61"/>
    <w:rsid w:val="00407DDF"/>
    <w:rsid w:val="0041122F"/>
    <w:rsid w:val="00414829"/>
    <w:rsid w:val="004216F4"/>
    <w:rsid w:val="00425FB2"/>
    <w:rsid w:val="00431D8A"/>
    <w:rsid w:val="004328A2"/>
    <w:rsid w:val="004336AB"/>
    <w:rsid w:val="004336BA"/>
    <w:rsid w:val="00434714"/>
    <w:rsid w:val="0043777C"/>
    <w:rsid w:val="00443903"/>
    <w:rsid w:val="00444E3E"/>
    <w:rsid w:val="00446D19"/>
    <w:rsid w:val="00447E4B"/>
    <w:rsid w:val="00450A17"/>
    <w:rsid w:val="00453A6D"/>
    <w:rsid w:val="00454C0D"/>
    <w:rsid w:val="004556DD"/>
    <w:rsid w:val="00461C21"/>
    <w:rsid w:val="00466BB3"/>
    <w:rsid w:val="00494058"/>
    <w:rsid w:val="00497458"/>
    <w:rsid w:val="004A19DC"/>
    <w:rsid w:val="004A4079"/>
    <w:rsid w:val="004A70CC"/>
    <w:rsid w:val="004B1608"/>
    <w:rsid w:val="004B2F68"/>
    <w:rsid w:val="004B5245"/>
    <w:rsid w:val="004B75F9"/>
    <w:rsid w:val="004C17C4"/>
    <w:rsid w:val="004C310F"/>
    <w:rsid w:val="004C380B"/>
    <w:rsid w:val="004C6223"/>
    <w:rsid w:val="004D1CCF"/>
    <w:rsid w:val="004E0185"/>
    <w:rsid w:val="004E25F2"/>
    <w:rsid w:val="004E5462"/>
    <w:rsid w:val="004E657C"/>
    <w:rsid w:val="004F393E"/>
    <w:rsid w:val="004F7276"/>
    <w:rsid w:val="005027C1"/>
    <w:rsid w:val="00510719"/>
    <w:rsid w:val="00511E9D"/>
    <w:rsid w:val="005153A1"/>
    <w:rsid w:val="00516DC0"/>
    <w:rsid w:val="00522014"/>
    <w:rsid w:val="00527038"/>
    <w:rsid w:val="005309CD"/>
    <w:rsid w:val="005341F3"/>
    <w:rsid w:val="00534BF0"/>
    <w:rsid w:val="005360B8"/>
    <w:rsid w:val="00543507"/>
    <w:rsid w:val="005441AC"/>
    <w:rsid w:val="00560140"/>
    <w:rsid w:val="005621DA"/>
    <w:rsid w:val="00570011"/>
    <w:rsid w:val="00574F25"/>
    <w:rsid w:val="0057731B"/>
    <w:rsid w:val="00580C47"/>
    <w:rsid w:val="0058306A"/>
    <w:rsid w:val="00583E34"/>
    <w:rsid w:val="00593F23"/>
    <w:rsid w:val="00594111"/>
    <w:rsid w:val="005947F4"/>
    <w:rsid w:val="0059518D"/>
    <w:rsid w:val="00595289"/>
    <w:rsid w:val="00597092"/>
    <w:rsid w:val="005A21A3"/>
    <w:rsid w:val="005A23BE"/>
    <w:rsid w:val="005A2736"/>
    <w:rsid w:val="005A2D21"/>
    <w:rsid w:val="005A72DB"/>
    <w:rsid w:val="005A7EED"/>
    <w:rsid w:val="005B3EA8"/>
    <w:rsid w:val="005C01B8"/>
    <w:rsid w:val="005C16D3"/>
    <w:rsid w:val="005C7219"/>
    <w:rsid w:val="005D3B64"/>
    <w:rsid w:val="005D4FE9"/>
    <w:rsid w:val="005D6EC6"/>
    <w:rsid w:val="005E074E"/>
    <w:rsid w:val="005E2368"/>
    <w:rsid w:val="005E336E"/>
    <w:rsid w:val="005E5C56"/>
    <w:rsid w:val="005E6788"/>
    <w:rsid w:val="005E6F8E"/>
    <w:rsid w:val="005E7197"/>
    <w:rsid w:val="005F0480"/>
    <w:rsid w:val="005F06FF"/>
    <w:rsid w:val="005F3511"/>
    <w:rsid w:val="00607E5A"/>
    <w:rsid w:val="006143AA"/>
    <w:rsid w:val="00617620"/>
    <w:rsid w:val="00617742"/>
    <w:rsid w:val="00623CC3"/>
    <w:rsid w:val="00625F56"/>
    <w:rsid w:val="0062681E"/>
    <w:rsid w:val="00626A5A"/>
    <w:rsid w:val="00630B3F"/>
    <w:rsid w:val="00632EBE"/>
    <w:rsid w:val="006436B1"/>
    <w:rsid w:val="00645300"/>
    <w:rsid w:val="006508FF"/>
    <w:rsid w:val="00654C6B"/>
    <w:rsid w:val="00654FDD"/>
    <w:rsid w:val="00655002"/>
    <w:rsid w:val="006565D0"/>
    <w:rsid w:val="006612C7"/>
    <w:rsid w:val="00662234"/>
    <w:rsid w:val="0066775F"/>
    <w:rsid w:val="00672278"/>
    <w:rsid w:val="006736ED"/>
    <w:rsid w:val="00674B2D"/>
    <w:rsid w:val="00677E46"/>
    <w:rsid w:val="00686014"/>
    <w:rsid w:val="006866B8"/>
    <w:rsid w:val="00687296"/>
    <w:rsid w:val="00695164"/>
    <w:rsid w:val="0069722D"/>
    <w:rsid w:val="006A3153"/>
    <w:rsid w:val="006A73C3"/>
    <w:rsid w:val="006B0FFE"/>
    <w:rsid w:val="006B1C04"/>
    <w:rsid w:val="006B38C8"/>
    <w:rsid w:val="006B592D"/>
    <w:rsid w:val="006B5A44"/>
    <w:rsid w:val="006C02E6"/>
    <w:rsid w:val="006C29AC"/>
    <w:rsid w:val="006C2A7B"/>
    <w:rsid w:val="006C669E"/>
    <w:rsid w:val="006D6E08"/>
    <w:rsid w:val="006E0450"/>
    <w:rsid w:val="006E077D"/>
    <w:rsid w:val="006E1049"/>
    <w:rsid w:val="006E22B9"/>
    <w:rsid w:val="006E2867"/>
    <w:rsid w:val="006E2D6B"/>
    <w:rsid w:val="006E2E1A"/>
    <w:rsid w:val="006E3922"/>
    <w:rsid w:val="006E3D74"/>
    <w:rsid w:val="006E7219"/>
    <w:rsid w:val="006F6C7F"/>
    <w:rsid w:val="0070461F"/>
    <w:rsid w:val="00707225"/>
    <w:rsid w:val="00710631"/>
    <w:rsid w:val="00711555"/>
    <w:rsid w:val="00712C3D"/>
    <w:rsid w:val="00713FD6"/>
    <w:rsid w:val="00714A33"/>
    <w:rsid w:val="00717AC6"/>
    <w:rsid w:val="0073184C"/>
    <w:rsid w:val="0073597A"/>
    <w:rsid w:val="00741CDE"/>
    <w:rsid w:val="00742E76"/>
    <w:rsid w:val="007432C3"/>
    <w:rsid w:val="0074414B"/>
    <w:rsid w:val="00744BEF"/>
    <w:rsid w:val="00744E79"/>
    <w:rsid w:val="00745EB9"/>
    <w:rsid w:val="00751A74"/>
    <w:rsid w:val="00751ACB"/>
    <w:rsid w:val="00755E68"/>
    <w:rsid w:val="00761FF3"/>
    <w:rsid w:val="00764F79"/>
    <w:rsid w:val="00766D63"/>
    <w:rsid w:val="00767563"/>
    <w:rsid w:val="00767907"/>
    <w:rsid w:val="007700F7"/>
    <w:rsid w:val="007727B6"/>
    <w:rsid w:val="00773623"/>
    <w:rsid w:val="00773894"/>
    <w:rsid w:val="00780E93"/>
    <w:rsid w:val="0078260F"/>
    <w:rsid w:val="00783C15"/>
    <w:rsid w:val="00790B38"/>
    <w:rsid w:val="00791D3E"/>
    <w:rsid w:val="00794304"/>
    <w:rsid w:val="00797BC5"/>
    <w:rsid w:val="007A3BE7"/>
    <w:rsid w:val="007A4D06"/>
    <w:rsid w:val="007A5D1A"/>
    <w:rsid w:val="007A70F5"/>
    <w:rsid w:val="007C0F0F"/>
    <w:rsid w:val="007C12BE"/>
    <w:rsid w:val="007C48B6"/>
    <w:rsid w:val="007C5507"/>
    <w:rsid w:val="007C683D"/>
    <w:rsid w:val="007D0408"/>
    <w:rsid w:val="007D0F25"/>
    <w:rsid w:val="007D3D92"/>
    <w:rsid w:val="007D66B4"/>
    <w:rsid w:val="007D7336"/>
    <w:rsid w:val="007D783A"/>
    <w:rsid w:val="007E0001"/>
    <w:rsid w:val="007E147D"/>
    <w:rsid w:val="007E18EB"/>
    <w:rsid w:val="007E2498"/>
    <w:rsid w:val="007E53BA"/>
    <w:rsid w:val="007F626A"/>
    <w:rsid w:val="00802C6C"/>
    <w:rsid w:val="00803DC4"/>
    <w:rsid w:val="008041C8"/>
    <w:rsid w:val="00805C31"/>
    <w:rsid w:val="00807C37"/>
    <w:rsid w:val="00813F2F"/>
    <w:rsid w:val="00816FE9"/>
    <w:rsid w:val="00823249"/>
    <w:rsid w:val="00824D78"/>
    <w:rsid w:val="00827FA8"/>
    <w:rsid w:val="0083084D"/>
    <w:rsid w:val="00831D4F"/>
    <w:rsid w:val="0083541F"/>
    <w:rsid w:val="008416C5"/>
    <w:rsid w:val="00842B71"/>
    <w:rsid w:val="00843DDB"/>
    <w:rsid w:val="008463D5"/>
    <w:rsid w:val="008475D2"/>
    <w:rsid w:val="008558FF"/>
    <w:rsid w:val="00866B4F"/>
    <w:rsid w:val="00867BB3"/>
    <w:rsid w:val="00883ECC"/>
    <w:rsid w:val="008856ED"/>
    <w:rsid w:val="00886E05"/>
    <w:rsid w:val="00893AF5"/>
    <w:rsid w:val="00894990"/>
    <w:rsid w:val="008A30D5"/>
    <w:rsid w:val="008B0B5E"/>
    <w:rsid w:val="008B1E96"/>
    <w:rsid w:val="008B22E3"/>
    <w:rsid w:val="008B44E8"/>
    <w:rsid w:val="008B6DFA"/>
    <w:rsid w:val="008C05E6"/>
    <w:rsid w:val="008C24F7"/>
    <w:rsid w:val="008D004E"/>
    <w:rsid w:val="008E3A32"/>
    <w:rsid w:val="008E3E9A"/>
    <w:rsid w:val="008E54F7"/>
    <w:rsid w:val="008F55EE"/>
    <w:rsid w:val="008F5D2B"/>
    <w:rsid w:val="008F6A94"/>
    <w:rsid w:val="00903BE3"/>
    <w:rsid w:val="00904944"/>
    <w:rsid w:val="00911C47"/>
    <w:rsid w:val="00916798"/>
    <w:rsid w:val="00923C56"/>
    <w:rsid w:val="00924E49"/>
    <w:rsid w:val="0092630B"/>
    <w:rsid w:val="00932377"/>
    <w:rsid w:val="009351CF"/>
    <w:rsid w:val="00937A59"/>
    <w:rsid w:val="00940BE0"/>
    <w:rsid w:val="0094233A"/>
    <w:rsid w:val="00951118"/>
    <w:rsid w:val="0095165E"/>
    <w:rsid w:val="00954083"/>
    <w:rsid w:val="0095445C"/>
    <w:rsid w:val="00955A6D"/>
    <w:rsid w:val="00955AE4"/>
    <w:rsid w:val="00957CAA"/>
    <w:rsid w:val="00966253"/>
    <w:rsid w:val="00974371"/>
    <w:rsid w:val="009759C0"/>
    <w:rsid w:val="0098015B"/>
    <w:rsid w:val="009819AB"/>
    <w:rsid w:val="00982B28"/>
    <w:rsid w:val="00986DF5"/>
    <w:rsid w:val="0099548C"/>
    <w:rsid w:val="009A0B26"/>
    <w:rsid w:val="009A0C93"/>
    <w:rsid w:val="009A17BE"/>
    <w:rsid w:val="009A5192"/>
    <w:rsid w:val="009B0AEF"/>
    <w:rsid w:val="009B28F5"/>
    <w:rsid w:val="009B3DC7"/>
    <w:rsid w:val="009B3F21"/>
    <w:rsid w:val="009B535E"/>
    <w:rsid w:val="009B55E2"/>
    <w:rsid w:val="009B70B6"/>
    <w:rsid w:val="009C3799"/>
    <w:rsid w:val="009C41E2"/>
    <w:rsid w:val="009C705D"/>
    <w:rsid w:val="009C7116"/>
    <w:rsid w:val="009D1512"/>
    <w:rsid w:val="009D4355"/>
    <w:rsid w:val="009D6660"/>
    <w:rsid w:val="009E0D9E"/>
    <w:rsid w:val="009E2F77"/>
    <w:rsid w:val="009E4D02"/>
    <w:rsid w:val="009E4D0E"/>
    <w:rsid w:val="009E7C6B"/>
    <w:rsid w:val="009F1263"/>
    <w:rsid w:val="009F4451"/>
    <w:rsid w:val="009F5184"/>
    <w:rsid w:val="009F7027"/>
    <w:rsid w:val="00A00988"/>
    <w:rsid w:val="00A076D0"/>
    <w:rsid w:val="00A1348B"/>
    <w:rsid w:val="00A13D46"/>
    <w:rsid w:val="00A14C02"/>
    <w:rsid w:val="00A157E2"/>
    <w:rsid w:val="00A16DB5"/>
    <w:rsid w:val="00A178A6"/>
    <w:rsid w:val="00A20A63"/>
    <w:rsid w:val="00A23D47"/>
    <w:rsid w:val="00A32C0D"/>
    <w:rsid w:val="00A331C8"/>
    <w:rsid w:val="00A35E09"/>
    <w:rsid w:val="00A40350"/>
    <w:rsid w:val="00A44CAE"/>
    <w:rsid w:val="00A45297"/>
    <w:rsid w:val="00A501B9"/>
    <w:rsid w:val="00A52CD0"/>
    <w:rsid w:val="00A56029"/>
    <w:rsid w:val="00A562E2"/>
    <w:rsid w:val="00A5743D"/>
    <w:rsid w:val="00A64E5C"/>
    <w:rsid w:val="00A776BA"/>
    <w:rsid w:val="00A8000D"/>
    <w:rsid w:val="00A8060D"/>
    <w:rsid w:val="00A8361E"/>
    <w:rsid w:val="00A866E2"/>
    <w:rsid w:val="00A86E23"/>
    <w:rsid w:val="00A87F43"/>
    <w:rsid w:val="00A9228B"/>
    <w:rsid w:val="00A9582A"/>
    <w:rsid w:val="00AA16AF"/>
    <w:rsid w:val="00AA4ED9"/>
    <w:rsid w:val="00AB01C1"/>
    <w:rsid w:val="00AB1BAB"/>
    <w:rsid w:val="00AB3811"/>
    <w:rsid w:val="00AB62AD"/>
    <w:rsid w:val="00AB7252"/>
    <w:rsid w:val="00AC124E"/>
    <w:rsid w:val="00AC2011"/>
    <w:rsid w:val="00AC2A0B"/>
    <w:rsid w:val="00AC76C3"/>
    <w:rsid w:val="00AD48B5"/>
    <w:rsid w:val="00AE19FF"/>
    <w:rsid w:val="00AE74CE"/>
    <w:rsid w:val="00AF025C"/>
    <w:rsid w:val="00AF2C23"/>
    <w:rsid w:val="00AF602A"/>
    <w:rsid w:val="00B032D9"/>
    <w:rsid w:val="00B0394D"/>
    <w:rsid w:val="00B0722E"/>
    <w:rsid w:val="00B0776F"/>
    <w:rsid w:val="00B129EE"/>
    <w:rsid w:val="00B12E38"/>
    <w:rsid w:val="00B157C0"/>
    <w:rsid w:val="00B24965"/>
    <w:rsid w:val="00B25CF6"/>
    <w:rsid w:val="00B31A5D"/>
    <w:rsid w:val="00B32C42"/>
    <w:rsid w:val="00B36339"/>
    <w:rsid w:val="00B3741C"/>
    <w:rsid w:val="00B411BC"/>
    <w:rsid w:val="00B41534"/>
    <w:rsid w:val="00B41587"/>
    <w:rsid w:val="00B46134"/>
    <w:rsid w:val="00B506DE"/>
    <w:rsid w:val="00B512AF"/>
    <w:rsid w:val="00B5232D"/>
    <w:rsid w:val="00B52C8F"/>
    <w:rsid w:val="00B56710"/>
    <w:rsid w:val="00B66A3E"/>
    <w:rsid w:val="00B7108A"/>
    <w:rsid w:val="00B73B4B"/>
    <w:rsid w:val="00B74810"/>
    <w:rsid w:val="00B751AB"/>
    <w:rsid w:val="00B76378"/>
    <w:rsid w:val="00B806B6"/>
    <w:rsid w:val="00B82526"/>
    <w:rsid w:val="00B82556"/>
    <w:rsid w:val="00B928F3"/>
    <w:rsid w:val="00B94819"/>
    <w:rsid w:val="00B94ACC"/>
    <w:rsid w:val="00B965A7"/>
    <w:rsid w:val="00B968D0"/>
    <w:rsid w:val="00BA1486"/>
    <w:rsid w:val="00BA17E6"/>
    <w:rsid w:val="00BA18BF"/>
    <w:rsid w:val="00BB1C1D"/>
    <w:rsid w:val="00BB4F7A"/>
    <w:rsid w:val="00BC17A1"/>
    <w:rsid w:val="00BC2102"/>
    <w:rsid w:val="00BC3F6F"/>
    <w:rsid w:val="00BD371F"/>
    <w:rsid w:val="00BE2BF4"/>
    <w:rsid w:val="00BE4E09"/>
    <w:rsid w:val="00BE7171"/>
    <w:rsid w:val="00BE796A"/>
    <w:rsid w:val="00BF10F8"/>
    <w:rsid w:val="00BF4AA0"/>
    <w:rsid w:val="00BF5310"/>
    <w:rsid w:val="00BF6129"/>
    <w:rsid w:val="00BF7A15"/>
    <w:rsid w:val="00C00E87"/>
    <w:rsid w:val="00C0793B"/>
    <w:rsid w:val="00C10AAE"/>
    <w:rsid w:val="00C11315"/>
    <w:rsid w:val="00C11922"/>
    <w:rsid w:val="00C13AC1"/>
    <w:rsid w:val="00C17D6D"/>
    <w:rsid w:val="00C21F80"/>
    <w:rsid w:val="00C30392"/>
    <w:rsid w:val="00C31BE5"/>
    <w:rsid w:val="00C35E60"/>
    <w:rsid w:val="00C371AF"/>
    <w:rsid w:val="00C425B5"/>
    <w:rsid w:val="00C45C8A"/>
    <w:rsid w:val="00C4629D"/>
    <w:rsid w:val="00C465E0"/>
    <w:rsid w:val="00C479D1"/>
    <w:rsid w:val="00C47F5B"/>
    <w:rsid w:val="00C5339D"/>
    <w:rsid w:val="00C66551"/>
    <w:rsid w:val="00C72B1F"/>
    <w:rsid w:val="00C73671"/>
    <w:rsid w:val="00C807EE"/>
    <w:rsid w:val="00C83B05"/>
    <w:rsid w:val="00C85289"/>
    <w:rsid w:val="00C90798"/>
    <w:rsid w:val="00C90905"/>
    <w:rsid w:val="00C90F4C"/>
    <w:rsid w:val="00C92E82"/>
    <w:rsid w:val="00C92ECE"/>
    <w:rsid w:val="00C937A9"/>
    <w:rsid w:val="00C970BE"/>
    <w:rsid w:val="00CA55F4"/>
    <w:rsid w:val="00CA6375"/>
    <w:rsid w:val="00CA6D56"/>
    <w:rsid w:val="00CB40E8"/>
    <w:rsid w:val="00CB5EA5"/>
    <w:rsid w:val="00CB6000"/>
    <w:rsid w:val="00CB71BA"/>
    <w:rsid w:val="00CB72C5"/>
    <w:rsid w:val="00CB72D4"/>
    <w:rsid w:val="00CB7A46"/>
    <w:rsid w:val="00CC02BD"/>
    <w:rsid w:val="00CC1DC1"/>
    <w:rsid w:val="00CC57B0"/>
    <w:rsid w:val="00CC6E76"/>
    <w:rsid w:val="00CC72D7"/>
    <w:rsid w:val="00CD0A14"/>
    <w:rsid w:val="00CD1CC9"/>
    <w:rsid w:val="00CD4E68"/>
    <w:rsid w:val="00CD59EB"/>
    <w:rsid w:val="00CD7846"/>
    <w:rsid w:val="00CE1778"/>
    <w:rsid w:val="00CE25E2"/>
    <w:rsid w:val="00CE7DEC"/>
    <w:rsid w:val="00CF3112"/>
    <w:rsid w:val="00D02440"/>
    <w:rsid w:val="00D02D6E"/>
    <w:rsid w:val="00D03780"/>
    <w:rsid w:val="00D12128"/>
    <w:rsid w:val="00D2078C"/>
    <w:rsid w:val="00D20D78"/>
    <w:rsid w:val="00D23D0B"/>
    <w:rsid w:val="00D243DC"/>
    <w:rsid w:val="00D250D6"/>
    <w:rsid w:val="00D31DF1"/>
    <w:rsid w:val="00D449D3"/>
    <w:rsid w:val="00D45FB3"/>
    <w:rsid w:val="00D46867"/>
    <w:rsid w:val="00D47EF3"/>
    <w:rsid w:val="00D524EF"/>
    <w:rsid w:val="00D536DC"/>
    <w:rsid w:val="00D60344"/>
    <w:rsid w:val="00D669D0"/>
    <w:rsid w:val="00D70656"/>
    <w:rsid w:val="00D72B53"/>
    <w:rsid w:val="00D73E7A"/>
    <w:rsid w:val="00D76AC7"/>
    <w:rsid w:val="00D80432"/>
    <w:rsid w:val="00D80948"/>
    <w:rsid w:val="00D80E66"/>
    <w:rsid w:val="00D83074"/>
    <w:rsid w:val="00D869EB"/>
    <w:rsid w:val="00D87B1E"/>
    <w:rsid w:val="00D95A36"/>
    <w:rsid w:val="00D979C4"/>
    <w:rsid w:val="00DB2DCE"/>
    <w:rsid w:val="00DB5F80"/>
    <w:rsid w:val="00DB78AD"/>
    <w:rsid w:val="00DC150D"/>
    <w:rsid w:val="00DC155F"/>
    <w:rsid w:val="00DC2284"/>
    <w:rsid w:val="00DC247D"/>
    <w:rsid w:val="00DC2540"/>
    <w:rsid w:val="00DC2550"/>
    <w:rsid w:val="00DD0171"/>
    <w:rsid w:val="00DD0BF6"/>
    <w:rsid w:val="00DD39BB"/>
    <w:rsid w:val="00DE1A86"/>
    <w:rsid w:val="00DE5102"/>
    <w:rsid w:val="00DE6254"/>
    <w:rsid w:val="00DE67D1"/>
    <w:rsid w:val="00DF1105"/>
    <w:rsid w:val="00DF5DBF"/>
    <w:rsid w:val="00DF6821"/>
    <w:rsid w:val="00E000E9"/>
    <w:rsid w:val="00E0066E"/>
    <w:rsid w:val="00E04112"/>
    <w:rsid w:val="00E045D2"/>
    <w:rsid w:val="00E05660"/>
    <w:rsid w:val="00E06A13"/>
    <w:rsid w:val="00E074F8"/>
    <w:rsid w:val="00E10B21"/>
    <w:rsid w:val="00E14D16"/>
    <w:rsid w:val="00E15CE2"/>
    <w:rsid w:val="00E204E0"/>
    <w:rsid w:val="00E277F4"/>
    <w:rsid w:val="00E330CD"/>
    <w:rsid w:val="00E36BA4"/>
    <w:rsid w:val="00E4422C"/>
    <w:rsid w:val="00E552F2"/>
    <w:rsid w:val="00E55370"/>
    <w:rsid w:val="00E561F2"/>
    <w:rsid w:val="00E63A85"/>
    <w:rsid w:val="00E64125"/>
    <w:rsid w:val="00E73B9C"/>
    <w:rsid w:val="00E84BB3"/>
    <w:rsid w:val="00E872C8"/>
    <w:rsid w:val="00E92A20"/>
    <w:rsid w:val="00E96C90"/>
    <w:rsid w:val="00E96F6A"/>
    <w:rsid w:val="00EA1567"/>
    <w:rsid w:val="00EA17A4"/>
    <w:rsid w:val="00EA1AEE"/>
    <w:rsid w:val="00EA2BCB"/>
    <w:rsid w:val="00EA6CAA"/>
    <w:rsid w:val="00EB091D"/>
    <w:rsid w:val="00EB2606"/>
    <w:rsid w:val="00EB2E76"/>
    <w:rsid w:val="00EB32C1"/>
    <w:rsid w:val="00EB366B"/>
    <w:rsid w:val="00EB4C1E"/>
    <w:rsid w:val="00EC070D"/>
    <w:rsid w:val="00EC37C7"/>
    <w:rsid w:val="00EC6B18"/>
    <w:rsid w:val="00ED52B9"/>
    <w:rsid w:val="00ED61B2"/>
    <w:rsid w:val="00ED6EC0"/>
    <w:rsid w:val="00EE0F58"/>
    <w:rsid w:val="00EE233C"/>
    <w:rsid w:val="00EE48BF"/>
    <w:rsid w:val="00EE53B1"/>
    <w:rsid w:val="00EF2D35"/>
    <w:rsid w:val="00EF4332"/>
    <w:rsid w:val="00EF64CE"/>
    <w:rsid w:val="00EF7845"/>
    <w:rsid w:val="00F018BD"/>
    <w:rsid w:val="00F01B74"/>
    <w:rsid w:val="00F049E7"/>
    <w:rsid w:val="00F05D65"/>
    <w:rsid w:val="00F13819"/>
    <w:rsid w:val="00F157C7"/>
    <w:rsid w:val="00F21CB9"/>
    <w:rsid w:val="00F22F38"/>
    <w:rsid w:val="00F24F0F"/>
    <w:rsid w:val="00F277CC"/>
    <w:rsid w:val="00F27907"/>
    <w:rsid w:val="00F27CB8"/>
    <w:rsid w:val="00F31329"/>
    <w:rsid w:val="00F35E59"/>
    <w:rsid w:val="00F51395"/>
    <w:rsid w:val="00F5284B"/>
    <w:rsid w:val="00F5351A"/>
    <w:rsid w:val="00F618FF"/>
    <w:rsid w:val="00F64467"/>
    <w:rsid w:val="00F65DC8"/>
    <w:rsid w:val="00F7458A"/>
    <w:rsid w:val="00F80442"/>
    <w:rsid w:val="00F8365E"/>
    <w:rsid w:val="00F85A93"/>
    <w:rsid w:val="00F873C1"/>
    <w:rsid w:val="00F91A81"/>
    <w:rsid w:val="00F93D83"/>
    <w:rsid w:val="00F94E99"/>
    <w:rsid w:val="00F95C25"/>
    <w:rsid w:val="00FA09EE"/>
    <w:rsid w:val="00FA317B"/>
    <w:rsid w:val="00FA4CBA"/>
    <w:rsid w:val="00FA6ADF"/>
    <w:rsid w:val="00FB21C9"/>
    <w:rsid w:val="00FB25C8"/>
    <w:rsid w:val="00FB5078"/>
    <w:rsid w:val="00FB6192"/>
    <w:rsid w:val="00FB75FB"/>
    <w:rsid w:val="00FC18DE"/>
    <w:rsid w:val="00FC1F70"/>
    <w:rsid w:val="00FC2B47"/>
    <w:rsid w:val="00FC470F"/>
    <w:rsid w:val="00FC6B82"/>
    <w:rsid w:val="00FC6FFB"/>
    <w:rsid w:val="00FD056D"/>
    <w:rsid w:val="00FD05AD"/>
    <w:rsid w:val="00FD0AD2"/>
    <w:rsid w:val="00FD1D5B"/>
    <w:rsid w:val="00FD2270"/>
    <w:rsid w:val="00FD2D3D"/>
    <w:rsid w:val="00FE2E82"/>
    <w:rsid w:val="00FE2E90"/>
    <w:rsid w:val="00FE3B36"/>
    <w:rsid w:val="00FE7214"/>
    <w:rsid w:val="00FF7D71"/>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2062">
      <o:colormenu v:ext="edit" fillcolor="#92d050"/>
    </o:shapedefaults>
    <o:shapelayout v:ext="edit">
      <o:idmap v:ext="edit" data="1"/>
    </o:shapelayout>
  </w:shapeDefaults>
  <w:decimalSymbol w:val=","/>
  <w:listSeparator w:val=","/>
  <w15:docId w15:val="{A98CA38B-51EE-48BB-9D90-71F60E5707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ahoma" w:eastAsia="Times New Roman" w:hAnsi="Tahoma" w:cs="Times New Roman"/>
        <w:lang w:val="es-CR" w:eastAsia="es-C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65DC8"/>
    <w:pPr>
      <w:jc w:val="both"/>
    </w:pPr>
    <w:rPr>
      <w:rFonts w:ascii="Arial" w:hAnsi="Arial"/>
      <w:sz w:val="22"/>
      <w:szCs w:val="24"/>
    </w:rPr>
  </w:style>
  <w:style w:type="paragraph" w:styleId="Ttulo1">
    <w:name w:val="heading 1"/>
    <w:basedOn w:val="Normal"/>
    <w:next w:val="Normal"/>
    <w:link w:val="Ttulo1Car"/>
    <w:uiPriority w:val="9"/>
    <w:qFormat/>
    <w:rsid w:val="00FD1D5B"/>
    <w:pPr>
      <w:keepNext/>
      <w:keepLines/>
      <w:spacing w:before="480"/>
      <w:outlineLvl w:val="0"/>
    </w:pPr>
    <w:rPr>
      <w:rFonts w:asciiTheme="majorHAnsi" w:eastAsiaTheme="majorEastAsia" w:hAnsiTheme="majorHAnsi" w:cstheme="majorBidi"/>
      <w:b/>
      <w:bCs/>
      <w:color w:val="3476B1" w:themeColor="accent1" w:themeShade="BF"/>
      <w:sz w:val="28"/>
      <w:szCs w:val="28"/>
    </w:rPr>
  </w:style>
  <w:style w:type="paragraph" w:styleId="Ttulo2">
    <w:name w:val="heading 2"/>
    <w:basedOn w:val="Normal"/>
    <w:next w:val="Normal"/>
    <w:link w:val="Ttulo2Car"/>
    <w:uiPriority w:val="9"/>
    <w:unhideWhenUsed/>
    <w:qFormat/>
    <w:rsid w:val="0098015B"/>
    <w:pPr>
      <w:keepNext/>
      <w:keepLines/>
      <w:spacing w:before="200"/>
      <w:outlineLvl w:val="1"/>
    </w:pPr>
    <w:rPr>
      <w:rFonts w:asciiTheme="majorHAnsi" w:eastAsiaTheme="majorEastAsia" w:hAnsiTheme="majorHAnsi" w:cstheme="majorBidi"/>
      <w:b/>
      <w:bCs/>
      <w:color w:val="629DD1" w:themeColor="accent1"/>
      <w:sz w:val="26"/>
      <w:szCs w:val="26"/>
    </w:rPr>
  </w:style>
  <w:style w:type="paragraph" w:styleId="Ttulo3">
    <w:name w:val="heading 3"/>
    <w:basedOn w:val="Normal"/>
    <w:next w:val="Normal"/>
    <w:link w:val="Ttulo3Car"/>
    <w:uiPriority w:val="9"/>
    <w:unhideWhenUsed/>
    <w:qFormat/>
    <w:rsid w:val="0098015B"/>
    <w:pPr>
      <w:keepNext/>
      <w:keepLines/>
      <w:spacing w:before="200"/>
      <w:outlineLvl w:val="2"/>
    </w:pPr>
    <w:rPr>
      <w:rFonts w:asciiTheme="majorHAnsi" w:eastAsiaTheme="majorEastAsia" w:hAnsiTheme="majorHAnsi" w:cstheme="majorBidi"/>
      <w:b/>
      <w:bCs/>
      <w:color w:val="629DD1" w:themeColor="accent1"/>
    </w:rPr>
  </w:style>
  <w:style w:type="paragraph" w:styleId="Ttulo4">
    <w:name w:val="heading 4"/>
    <w:basedOn w:val="Normal"/>
    <w:next w:val="Normal"/>
    <w:link w:val="Ttulo4Car"/>
    <w:qFormat/>
    <w:rsid w:val="00F65DC8"/>
    <w:pPr>
      <w:keepNext/>
      <w:widowControl w:val="0"/>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jc w:val="left"/>
      <w:outlineLvl w:val="3"/>
    </w:pPr>
    <w:rPr>
      <w:rFonts w:ascii="Times" w:hAnsi="Times"/>
      <w:i/>
      <w:sz w:val="24"/>
      <w:szCs w:val="20"/>
      <w:lang w:val="en-US" w:eastAsia="es-ES"/>
    </w:rPr>
  </w:style>
  <w:style w:type="paragraph" w:styleId="Ttulo5">
    <w:name w:val="heading 5"/>
    <w:basedOn w:val="Normal"/>
    <w:next w:val="Normal"/>
    <w:link w:val="Ttulo5Car"/>
    <w:uiPriority w:val="9"/>
    <w:unhideWhenUsed/>
    <w:qFormat/>
    <w:rsid w:val="00D31DF1"/>
    <w:pPr>
      <w:keepNext/>
      <w:keepLines/>
      <w:spacing w:before="200"/>
      <w:outlineLvl w:val="4"/>
    </w:pPr>
    <w:rPr>
      <w:rFonts w:asciiTheme="majorHAnsi" w:eastAsiaTheme="majorEastAsia" w:hAnsiTheme="majorHAnsi" w:cstheme="majorBidi"/>
      <w:color w:val="224E76"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4Car">
    <w:name w:val="Título 4 Car"/>
    <w:link w:val="Ttulo4"/>
    <w:rsid w:val="00F65DC8"/>
    <w:rPr>
      <w:rFonts w:ascii="Times" w:hAnsi="Times"/>
      <w:i/>
      <w:sz w:val="24"/>
      <w:lang w:val="en-US" w:eastAsia="es-ES"/>
    </w:rPr>
  </w:style>
  <w:style w:type="paragraph" w:styleId="Piedepgina">
    <w:name w:val="footer"/>
    <w:basedOn w:val="Normal"/>
    <w:link w:val="PiedepginaCar"/>
    <w:uiPriority w:val="99"/>
    <w:rsid w:val="00F65DC8"/>
    <w:pPr>
      <w:tabs>
        <w:tab w:val="center" w:pos="4419"/>
        <w:tab w:val="right" w:pos="8838"/>
      </w:tabs>
    </w:pPr>
  </w:style>
  <w:style w:type="character" w:customStyle="1" w:styleId="PiedepginaCar">
    <w:name w:val="Pie de página Car"/>
    <w:link w:val="Piedepgina"/>
    <w:uiPriority w:val="99"/>
    <w:rsid w:val="00F65DC8"/>
    <w:rPr>
      <w:rFonts w:ascii="Arial" w:hAnsi="Arial"/>
      <w:sz w:val="22"/>
      <w:szCs w:val="24"/>
      <w:lang w:eastAsia="es-CR"/>
    </w:rPr>
  </w:style>
  <w:style w:type="character" w:styleId="Nmerodepgina">
    <w:name w:val="page number"/>
    <w:rsid w:val="00F65DC8"/>
  </w:style>
  <w:style w:type="paragraph" w:customStyle="1" w:styleId="WPDefaults">
    <w:name w:val="WP Defaults"/>
    <w:rsid w:val="00F65DC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Pr>
      <w:rFonts w:ascii="Helvetica" w:hAnsi="Helvetica"/>
      <w:color w:val="000000"/>
      <w:sz w:val="24"/>
      <w:lang w:val="en-US" w:eastAsia="es-ES"/>
    </w:rPr>
  </w:style>
  <w:style w:type="paragraph" w:styleId="Puesto">
    <w:name w:val="Title"/>
    <w:basedOn w:val="Normal"/>
    <w:next w:val="Normal"/>
    <w:link w:val="TtuloCar"/>
    <w:uiPriority w:val="10"/>
    <w:qFormat/>
    <w:rsid w:val="000D4E59"/>
    <w:pPr>
      <w:pBdr>
        <w:bottom w:val="single" w:sz="8" w:space="4" w:color="629DD1" w:themeColor="accent1"/>
      </w:pBdr>
      <w:spacing w:after="300"/>
      <w:contextualSpacing/>
    </w:pPr>
    <w:rPr>
      <w:rFonts w:asciiTheme="majorHAnsi" w:eastAsiaTheme="majorEastAsia" w:hAnsiTheme="majorHAnsi" w:cstheme="majorBidi"/>
      <w:color w:val="1B1D3D" w:themeColor="text2" w:themeShade="BF"/>
      <w:spacing w:val="5"/>
      <w:kern w:val="28"/>
      <w:sz w:val="52"/>
      <w:szCs w:val="52"/>
    </w:rPr>
  </w:style>
  <w:style w:type="character" w:customStyle="1" w:styleId="TtuloCar">
    <w:name w:val="Título Car"/>
    <w:basedOn w:val="Fuentedeprrafopredeter"/>
    <w:link w:val="Puesto"/>
    <w:uiPriority w:val="10"/>
    <w:rsid w:val="000D4E59"/>
    <w:rPr>
      <w:rFonts w:asciiTheme="majorHAnsi" w:eastAsiaTheme="majorEastAsia" w:hAnsiTheme="majorHAnsi" w:cstheme="majorBidi"/>
      <w:color w:val="1B1D3D" w:themeColor="text2" w:themeShade="BF"/>
      <w:spacing w:val="5"/>
      <w:kern w:val="28"/>
      <w:sz w:val="52"/>
      <w:szCs w:val="52"/>
    </w:rPr>
  </w:style>
  <w:style w:type="paragraph" w:styleId="Subttulo">
    <w:name w:val="Subtitle"/>
    <w:basedOn w:val="Normal"/>
    <w:next w:val="Normal"/>
    <w:link w:val="SubttuloCar"/>
    <w:uiPriority w:val="11"/>
    <w:qFormat/>
    <w:rsid w:val="000B3658"/>
    <w:pPr>
      <w:numPr>
        <w:ilvl w:val="1"/>
      </w:numPr>
      <w:spacing w:after="200" w:line="276" w:lineRule="auto"/>
      <w:jc w:val="left"/>
    </w:pPr>
    <w:rPr>
      <w:rFonts w:asciiTheme="majorHAnsi" w:eastAsiaTheme="majorEastAsia" w:hAnsiTheme="majorHAnsi" w:cstheme="majorBidi"/>
      <w:i/>
      <w:iCs/>
      <w:color w:val="629DD1" w:themeColor="accent1"/>
      <w:spacing w:val="15"/>
      <w:sz w:val="24"/>
    </w:rPr>
  </w:style>
  <w:style w:type="character" w:customStyle="1" w:styleId="SubttuloCar">
    <w:name w:val="Subtítulo Car"/>
    <w:basedOn w:val="Fuentedeprrafopredeter"/>
    <w:link w:val="Subttulo"/>
    <w:uiPriority w:val="11"/>
    <w:rsid w:val="000B3658"/>
    <w:rPr>
      <w:rFonts w:asciiTheme="majorHAnsi" w:eastAsiaTheme="majorEastAsia" w:hAnsiTheme="majorHAnsi" w:cstheme="majorBidi"/>
      <w:i/>
      <w:iCs/>
      <w:color w:val="629DD1" w:themeColor="accent1"/>
      <w:spacing w:val="15"/>
      <w:sz w:val="24"/>
      <w:szCs w:val="24"/>
    </w:rPr>
  </w:style>
  <w:style w:type="paragraph" w:styleId="Textodeglobo">
    <w:name w:val="Balloon Text"/>
    <w:basedOn w:val="Normal"/>
    <w:link w:val="TextodegloboCar"/>
    <w:uiPriority w:val="99"/>
    <w:semiHidden/>
    <w:unhideWhenUsed/>
    <w:rsid w:val="000B3658"/>
    <w:rPr>
      <w:rFonts w:ascii="Tahoma" w:hAnsi="Tahoma" w:cs="Tahoma"/>
      <w:sz w:val="16"/>
      <w:szCs w:val="16"/>
    </w:rPr>
  </w:style>
  <w:style w:type="character" w:customStyle="1" w:styleId="TextodegloboCar">
    <w:name w:val="Texto de globo Car"/>
    <w:basedOn w:val="Fuentedeprrafopredeter"/>
    <w:link w:val="Textodeglobo"/>
    <w:uiPriority w:val="99"/>
    <w:semiHidden/>
    <w:rsid w:val="000B3658"/>
    <w:rPr>
      <w:rFonts w:cs="Tahoma"/>
      <w:sz w:val="16"/>
      <w:szCs w:val="16"/>
    </w:rPr>
  </w:style>
  <w:style w:type="paragraph" w:styleId="Sinespaciado">
    <w:name w:val="No Spacing"/>
    <w:link w:val="SinespaciadoCar"/>
    <w:uiPriority w:val="1"/>
    <w:qFormat/>
    <w:rsid w:val="00A5743D"/>
    <w:rPr>
      <w:rFonts w:asciiTheme="minorHAnsi" w:eastAsiaTheme="minorEastAsia" w:hAnsiTheme="minorHAnsi" w:cstheme="minorBidi"/>
      <w:sz w:val="22"/>
      <w:szCs w:val="22"/>
    </w:rPr>
  </w:style>
  <w:style w:type="character" w:customStyle="1" w:styleId="SinespaciadoCar">
    <w:name w:val="Sin espaciado Car"/>
    <w:basedOn w:val="Fuentedeprrafopredeter"/>
    <w:link w:val="Sinespaciado"/>
    <w:uiPriority w:val="1"/>
    <w:rsid w:val="00A5743D"/>
    <w:rPr>
      <w:rFonts w:asciiTheme="minorHAnsi" w:eastAsiaTheme="minorEastAsia" w:hAnsiTheme="minorHAnsi" w:cstheme="minorBidi"/>
      <w:sz w:val="22"/>
      <w:szCs w:val="22"/>
    </w:rPr>
  </w:style>
  <w:style w:type="character" w:customStyle="1" w:styleId="Ttulo1Car">
    <w:name w:val="Título 1 Car"/>
    <w:basedOn w:val="Fuentedeprrafopredeter"/>
    <w:link w:val="Ttulo1"/>
    <w:uiPriority w:val="9"/>
    <w:rsid w:val="00FD1D5B"/>
    <w:rPr>
      <w:rFonts w:asciiTheme="majorHAnsi" w:eastAsiaTheme="majorEastAsia" w:hAnsiTheme="majorHAnsi" w:cstheme="majorBidi"/>
      <w:b/>
      <w:bCs/>
      <w:color w:val="3476B1" w:themeColor="accent1" w:themeShade="BF"/>
      <w:sz w:val="28"/>
      <w:szCs w:val="28"/>
    </w:rPr>
  </w:style>
  <w:style w:type="character" w:customStyle="1" w:styleId="Ttulo2Car">
    <w:name w:val="Título 2 Car"/>
    <w:basedOn w:val="Fuentedeprrafopredeter"/>
    <w:link w:val="Ttulo2"/>
    <w:uiPriority w:val="9"/>
    <w:rsid w:val="0098015B"/>
    <w:rPr>
      <w:rFonts w:asciiTheme="majorHAnsi" w:eastAsiaTheme="majorEastAsia" w:hAnsiTheme="majorHAnsi" w:cstheme="majorBidi"/>
      <w:b/>
      <w:bCs/>
      <w:color w:val="629DD1" w:themeColor="accent1"/>
      <w:sz w:val="26"/>
      <w:szCs w:val="26"/>
    </w:rPr>
  </w:style>
  <w:style w:type="paragraph" w:styleId="Encabezado">
    <w:name w:val="header"/>
    <w:basedOn w:val="Normal"/>
    <w:link w:val="EncabezadoCar"/>
    <w:uiPriority w:val="99"/>
    <w:unhideWhenUsed/>
    <w:rsid w:val="0098015B"/>
    <w:pPr>
      <w:tabs>
        <w:tab w:val="center" w:pos="4419"/>
        <w:tab w:val="right" w:pos="8838"/>
      </w:tabs>
    </w:pPr>
  </w:style>
  <w:style w:type="character" w:customStyle="1" w:styleId="EncabezadoCar">
    <w:name w:val="Encabezado Car"/>
    <w:basedOn w:val="Fuentedeprrafopredeter"/>
    <w:link w:val="Encabezado"/>
    <w:uiPriority w:val="99"/>
    <w:rsid w:val="0098015B"/>
    <w:rPr>
      <w:rFonts w:ascii="Arial" w:hAnsi="Arial"/>
      <w:sz w:val="22"/>
      <w:szCs w:val="24"/>
    </w:rPr>
  </w:style>
  <w:style w:type="paragraph" w:styleId="Prrafodelista">
    <w:name w:val="List Paragraph"/>
    <w:basedOn w:val="Normal"/>
    <w:uiPriority w:val="34"/>
    <w:qFormat/>
    <w:rsid w:val="0098015B"/>
    <w:pPr>
      <w:ind w:left="720"/>
      <w:contextualSpacing/>
    </w:pPr>
  </w:style>
  <w:style w:type="character" w:customStyle="1" w:styleId="Ttulo3Car">
    <w:name w:val="Título 3 Car"/>
    <w:basedOn w:val="Fuentedeprrafopredeter"/>
    <w:link w:val="Ttulo3"/>
    <w:uiPriority w:val="9"/>
    <w:rsid w:val="0098015B"/>
    <w:rPr>
      <w:rFonts w:asciiTheme="majorHAnsi" w:eastAsiaTheme="majorEastAsia" w:hAnsiTheme="majorHAnsi" w:cstheme="majorBidi"/>
      <w:b/>
      <w:bCs/>
      <w:color w:val="629DD1" w:themeColor="accent1"/>
      <w:sz w:val="22"/>
      <w:szCs w:val="24"/>
    </w:rPr>
  </w:style>
  <w:style w:type="paragraph" w:styleId="TtulodeTDC">
    <w:name w:val="TOC Heading"/>
    <w:basedOn w:val="Ttulo1"/>
    <w:next w:val="Normal"/>
    <w:uiPriority w:val="39"/>
    <w:semiHidden/>
    <w:unhideWhenUsed/>
    <w:qFormat/>
    <w:rsid w:val="005A2D21"/>
    <w:pPr>
      <w:spacing w:line="276" w:lineRule="auto"/>
      <w:jc w:val="left"/>
      <w:outlineLvl w:val="9"/>
    </w:pPr>
  </w:style>
  <w:style w:type="paragraph" w:styleId="TDC2">
    <w:name w:val="toc 2"/>
    <w:basedOn w:val="Normal"/>
    <w:next w:val="Normal"/>
    <w:autoRedefine/>
    <w:uiPriority w:val="39"/>
    <w:unhideWhenUsed/>
    <w:rsid w:val="005A2D21"/>
    <w:pPr>
      <w:spacing w:after="100"/>
      <w:ind w:left="220"/>
    </w:pPr>
  </w:style>
  <w:style w:type="paragraph" w:styleId="TDC3">
    <w:name w:val="toc 3"/>
    <w:basedOn w:val="Normal"/>
    <w:next w:val="Normal"/>
    <w:autoRedefine/>
    <w:uiPriority w:val="39"/>
    <w:unhideWhenUsed/>
    <w:rsid w:val="005A2D21"/>
    <w:pPr>
      <w:spacing w:after="100"/>
      <w:ind w:left="440"/>
    </w:pPr>
  </w:style>
  <w:style w:type="character" w:styleId="Hipervnculo">
    <w:name w:val="Hyperlink"/>
    <w:basedOn w:val="Fuentedeprrafopredeter"/>
    <w:uiPriority w:val="99"/>
    <w:unhideWhenUsed/>
    <w:rsid w:val="005A2D21"/>
    <w:rPr>
      <w:color w:val="9454C3" w:themeColor="hyperlink"/>
      <w:u w:val="single"/>
    </w:rPr>
  </w:style>
  <w:style w:type="paragraph" w:styleId="TDC1">
    <w:name w:val="toc 1"/>
    <w:basedOn w:val="Normal"/>
    <w:next w:val="Normal"/>
    <w:autoRedefine/>
    <w:uiPriority w:val="39"/>
    <w:unhideWhenUsed/>
    <w:rsid w:val="005A2D21"/>
    <w:pPr>
      <w:spacing w:after="100"/>
    </w:pPr>
  </w:style>
  <w:style w:type="character" w:customStyle="1" w:styleId="Ttulo5Car">
    <w:name w:val="Título 5 Car"/>
    <w:basedOn w:val="Fuentedeprrafopredeter"/>
    <w:link w:val="Ttulo5"/>
    <w:uiPriority w:val="9"/>
    <w:rsid w:val="00D31DF1"/>
    <w:rPr>
      <w:rFonts w:asciiTheme="majorHAnsi" w:eastAsiaTheme="majorEastAsia" w:hAnsiTheme="majorHAnsi" w:cstheme="majorBidi"/>
      <w:color w:val="224E76" w:themeColor="accent1" w:themeShade="7F"/>
      <w:sz w:val="22"/>
      <w:szCs w:val="24"/>
    </w:rPr>
  </w:style>
  <w:style w:type="table" w:styleId="Tablaconcuadrcula">
    <w:name w:val="Table Grid"/>
    <w:basedOn w:val="Tablanormal"/>
    <w:uiPriority w:val="59"/>
    <w:rsid w:val="005F35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043170"/>
    <w:pPr>
      <w:spacing w:before="100" w:beforeAutospacing="1" w:after="100" w:afterAutospacing="1"/>
      <w:jc w:val="left"/>
    </w:pPr>
    <w:rPr>
      <w:rFonts w:ascii="Times New Roman" w:hAnsi="Times New Roman"/>
      <w:sz w:val="24"/>
      <w:lang w:val="en-US" w:eastAsia="en-US"/>
    </w:rPr>
  </w:style>
  <w:style w:type="character" w:customStyle="1" w:styleId="apple-converted-space">
    <w:name w:val="apple-converted-space"/>
    <w:basedOn w:val="Fuentedeprrafopredeter"/>
    <w:rsid w:val="00043170"/>
  </w:style>
  <w:style w:type="character" w:styleId="Textoennegrita">
    <w:name w:val="Strong"/>
    <w:basedOn w:val="Fuentedeprrafopredeter"/>
    <w:uiPriority w:val="22"/>
    <w:qFormat/>
    <w:rsid w:val="00BF10F8"/>
    <w:rPr>
      <w:b/>
      <w:bCs/>
    </w:rPr>
  </w:style>
  <w:style w:type="paragraph" w:styleId="Textonotapie">
    <w:name w:val="footnote text"/>
    <w:basedOn w:val="Normal"/>
    <w:link w:val="TextonotapieCar"/>
    <w:unhideWhenUsed/>
    <w:rsid w:val="00CE1778"/>
    <w:rPr>
      <w:sz w:val="20"/>
      <w:szCs w:val="20"/>
    </w:rPr>
  </w:style>
  <w:style w:type="character" w:customStyle="1" w:styleId="TextonotapieCar">
    <w:name w:val="Texto nota pie Car"/>
    <w:basedOn w:val="Fuentedeprrafopredeter"/>
    <w:link w:val="Textonotapie"/>
    <w:uiPriority w:val="99"/>
    <w:rsid w:val="00CE1778"/>
    <w:rPr>
      <w:rFonts w:ascii="Arial" w:hAnsi="Arial"/>
    </w:rPr>
  </w:style>
  <w:style w:type="character" w:styleId="Refdenotaalpie">
    <w:name w:val="footnote reference"/>
    <w:basedOn w:val="Fuentedeprrafopredeter"/>
    <w:unhideWhenUsed/>
    <w:rsid w:val="00CE1778"/>
    <w:rPr>
      <w:vertAlign w:val="superscript"/>
    </w:rPr>
  </w:style>
  <w:style w:type="paragraph" w:customStyle="1" w:styleId="Default">
    <w:name w:val="Default"/>
    <w:rsid w:val="00D12128"/>
    <w:pPr>
      <w:autoSpaceDE w:val="0"/>
      <w:autoSpaceDN w:val="0"/>
      <w:adjustRightInd w:val="0"/>
    </w:pPr>
    <w:rPr>
      <w:rFonts w:ascii="Arial" w:eastAsia="Calibri" w:hAnsi="Arial" w:cs="Arial"/>
      <w:color w:val="000000"/>
      <w:sz w:val="24"/>
      <w:szCs w:val="24"/>
      <w:lang w:val="es-ES" w:eastAsia="es-ES"/>
    </w:rPr>
  </w:style>
  <w:style w:type="paragraph" w:styleId="Textoindependiente2">
    <w:name w:val="Body Text 2"/>
    <w:basedOn w:val="Normal"/>
    <w:link w:val="Textoindependiente2Car"/>
    <w:rsid w:val="00130DFF"/>
    <w:pPr>
      <w:tabs>
        <w:tab w:val="left" w:pos="3544"/>
        <w:tab w:val="center" w:pos="4680"/>
      </w:tabs>
      <w:suppressAutoHyphens/>
    </w:pPr>
    <w:rPr>
      <w:rFonts w:ascii="Times New Roman" w:hAnsi="Times New Roman"/>
      <w:spacing w:val="-2"/>
      <w:sz w:val="24"/>
      <w:szCs w:val="20"/>
      <w:lang w:val="es-ES_tradnl" w:eastAsia="es-ES"/>
    </w:rPr>
  </w:style>
  <w:style w:type="character" w:customStyle="1" w:styleId="Textoindependiente2Car">
    <w:name w:val="Texto independiente 2 Car"/>
    <w:basedOn w:val="Fuentedeprrafopredeter"/>
    <w:link w:val="Textoindependiente2"/>
    <w:rsid w:val="00130DFF"/>
    <w:rPr>
      <w:rFonts w:ascii="Times New Roman" w:hAnsi="Times New Roman"/>
      <w:spacing w:val="-2"/>
      <w:sz w:val="24"/>
      <w:lang w:val="es-ES_tradnl" w:eastAsia="es-ES"/>
    </w:rPr>
  </w:style>
  <w:style w:type="table" w:customStyle="1" w:styleId="Tablaconcuadrcula1">
    <w:name w:val="Tabla con cuadrícula1"/>
    <w:basedOn w:val="Tablanormal"/>
    <w:next w:val="Tablaconcuadrcula"/>
    <w:uiPriority w:val="59"/>
    <w:rsid w:val="00B3741C"/>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conformatoprevio">
    <w:name w:val="HTML Preformatted"/>
    <w:basedOn w:val="Normal"/>
    <w:link w:val="HTMLconformatoprevioCar"/>
    <w:uiPriority w:val="99"/>
    <w:unhideWhenUsed/>
    <w:rsid w:val="00B374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cs="Courier New"/>
      <w:sz w:val="20"/>
      <w:szCs w:val="20"/>
    </w:rPr>
  </w:style>
  <w:style w:type="character" w:customStyle="1" w:styleId="HTMLconformatoprevioCar">
    <w:name w:val="HTML con formato previo Car"/>
    <w:basedOn w:val="Fuentedeprrafopredeter"/>
    <w:link w:val="HTMLconformatoprevio"/>
    <w:uiPriority w:val="99"/>
    <w:rsid w:val="00B3741C"/>
    <w:rPr>
      <w:rFonts w:ascii="Courier New" w:hAnsi="Courier New" w:cs="Courier New"/>
    </w:rPr>
  </w:style>
  <w:style w:type="character" w:customStyle="1" w:styleId="s68m771">
    <w:name w:val="s68m771"/>
    <w:basedOn w:val="Fuentedeprrafopredeter"/>
    <w:rsid w:val="005D3B64"/>
    <w:rPr>
      <w:b w:val="0"/>
      <w:bCs w:val="0"/>
      <w:vanish w:val="0"/>
      <w:webHidden w:val="0"/>
      <w:color w:val="0000FF"/>
      <w:u w:val="single"/>
      <w:bdr w:val="none" w:sz="0" w:space="0" w:color="auto" w:frame="1"/>
      <w:specVanish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443730">
      <w:bodyDiv w:val="1"/>
      <w:marLeft w:val="0"/>
      <w:marRight w:val="0"/>
      <w:marTop w:val="0"/>
      <w:marBottom w:val="0"/>
      <w:divBdr>
        <w:top w:val="none" w:sz="0" w:space="0" w:color="auto"/>
        <w:left w:val="none" w:sz="0" w:space="0" w:color="auto"/>
        <w:bottom w:val="none" w:sz="0" w:space="0" w:color="auto"/>
        <w:right w:val="none" w:sz="0" w:space="0" w:color="auto"/>
      </w:divBdr>
    </w:div>
    <w:div w:id="80106695">
      <w:bodyDiv w:val="1"/>
      <w:marLeft w:val="0"/>
      <w:marRight w:val="0"/>
      <w:marTop w:val="0"/>
      <w:marBottom w:val="0"/>
      <w:divBdr>
        <w:top w:val="none" w:sz="0" w:space="0" w:color="auto"/>
        <w:left w:val="none" w:sz="0" w:space="0" w:color="auto"/>
        <w:bottom w:val="none" w:sz="0" w:space="0" w:color="auto"/>
        <w:right w:val="none" w:sz="0" w:space="0" w:color="auto"/>
      </w:divBdr>
      <w:divsChild>
        <w:div w:id="997920096">
          <w:marLeft w:val="432"/>
          <w:marRight w:val="0"/>
          <w:marTop w:val="120"/>
          <w:marBottom w:val="0"/>
          <w:divBdr>
            <w:top w:val="none" w:sz="0" w:space="0" w:color="auto"/>
            <w:left w:val="none" w:sz="0" w:space="0" w:color="auto"/>
            <w:bottom w:val="none" w:sz="0" w:space="0" w:color="auto"/>
            <w:right w:val="none" w:sz="0" w:space="0" w:color="auto"/>
          </w:divBdr>
        </w:div>
        <w:div w:id="374696662">
          <w:marLeft w:val="432"/>
          <w:marRight w:val="0"/>
          <w:marTop w:val="120"/>
          <w:marBottom w:val="0"/>
          <w:divBdr>
            <w:top w:val="none" w:sz="0" w:space="0" w:color="auto"/>
            <w:left w:val="none" w:sz="0" w:space="0" w:color="auto"/>
            <w:bottom w:val="none" w:sz="0" w:space="0" w:color="auto"/>
            <w:right w:val="none" w:sz="0" w:space="0" w:color="auto"/>
          </w:divBdr>
        </w:div>
        <w:div w:id="866873804">
          <w:marLeft w:val="432"/>
          <w:marRight w:val="0"/>
          <w:marTop w:val="120"/>
          <w:marBottom w:val="0"/>
          <w:divBdr>
            <w:top w:val="none" w:sz="0" w:space="0" w:color="auto"/>
            <w:left w:val="none" w:sz="0" w:space="0" w:color="auto"/>
            <w:bottom w:val="none" w:sz="0" w:space="0" w:color="auto"/>
            <w:right w:val="none" w:sz="0" w:space="0" w:color="auto"/>
          </w:divBdr>
        </w:div>
        <w:div w:id="929587610">
          <w:marLeft w:val="432"/>
          <w:marRight w:val="0"/>
          <w:marTop w:val="120"/>
          <w:marBottom w:val="0"/>
          <w:divBdr>
            <w:top w:val="none" w:sz="0" w:space="0" w:color="auto"/>
            <w:left w:val="none" w:sz="0" w:space="0" w:color="auto"/>
            <w:bottom w:val="none" w:sz="0" w:space="0" w:color="auto"/>
            <w:right w:val="none" w:sz="0" w:space="0" w:color="auto"/>
          </w:divBdr>
        </w:div>
      </w:divsChild>
    </w:div>
    <w:div w:id="93282437">
      <w:bodyDiv w:val="1"/>
      <w:marLeft w:val="0"/>
      <w:marRight w:val="0"/>
      <w:marTop w:val="0"/>
      <w:marBottom w:val="0"/>
      <w:divBdr>
        <w:top w:val="none" w:sz="0" w:space="0" w:color="auto"/>
        <w:left w:val="none" w:sz="0" w:space="0" w:color="auto"/>
        <w:bottom w:val="none" w:sz="0" w:space="0" w:color="auto"/>
        <w:right w:val="none" w:sz="0" w:space="0" w:color="auto"/>
      </w:divBdr>
    </w:div>
    <w:div w:id="96802799">
      <w:bodyDiv w:val="1"/>
      <w:marLeft w:val="0"/>
      <w:marRight w:val="0"/>
      <w:marTop w:val="0"/>
      <w:marBottom w:val="0"/>
      <w:divBdr>
        <w:top w:val="none" w:sz="0" w:space="0" w:color="auto"/>
        <w:left w:val="none" w:sz="0" w:space="0" w:color="auto"/>
        <w:bottom w:val="none" w:sz="0" w:space="0" w:color="auto"/>
        <w:right w:val="none" w:sz="0" w:space="0" w:color="auto"/>
      </w:divBdr>
    </w:div>
    <w:div w:id="111439353">
      <w:bodyDiv w:val="1"/>
      <w:marLeft w:val="0"/>
      <w:marRight w:val="0"/>
      <w:marTop w:val="0"/>
      <w:marBottom w:val="0"/>
      <w:divBdr>
        <w:top w:val="none" w:sz="0" w:space="0" w:color="auto"/>
        <w:left w:val="none" w:sz="0" w:space="0" w:color="auto"/>
        <w:bottom w:val="none" w:sz="0" w:space="0" w:color="auto"/>
        <w:right w:val="none" w:sz="0" w:space="0" w:color="auto"/>
      </w:divBdr>
    </w:div>
    <w:div w:id="112140452">
      <w:bodyDiv w:val="1"/>
      <w:marLeft w:val="0"/>
      <w:marRight w:val="0"/>
      <w:marTop w:val="0"/>
      <w:marBottom w:val="0"/>
      <w:divBdr>
        <w:top w:val="none" w:sz="0" w:space="0" w:color="auto"/>
        <w:left w:val="none" w:sz="0" w:space="0" w:color="auto"/>
        <w:bottom w:val="none" w:sz="0" w:space="0" w:color="auto"/>
        <w:right w:val="none" w:sz="0" w:space="0" w:color="auto"/>
      </w:divBdr>
    </w:div>
    <w:div w:id="152722690">
      <w:bodyDiv w:val="1"/>
      <w:marLeft w:val="0"/>
      <w:marRight w:val="0"/>
      <w:marTop w:val="0"/>
      <w:marBottom w:val="0"/>
      <w:divBdr>
        <w:top w:val="none" w:sz="0" w:space="0" w:color="auto"/>
        <w:left w:val="none" w:sz="0" w:space="0" w:color="auto"/>
        <w:bottom w:val="none" w:sz="0" w:space="0" w:color="auto"/>
        <w:right w:val="none" w:sz="0" w:space="0" w:color="auto"/>
      </w:divBdr>
      <w:divsChild>
        <w:div w:id="1073507539">
          <w:marLeft w:val="432"/>
          <w:marRight w:val="0"/>
          <w:marTop w:val="77"/>
          <w:marBottom w:val="0"/>
          <w:divBdr>
            <w:top w:val="none" w:sz="0" w:space="0" w:color="auto"/>
            <w:left w:val="none" w:sz="0" w:space="0" w:color="auto"/>
            <w:bottom w:val="none" w:sz="0" w:space="0" w:color="auto"/>
            <w:right w:val="none" w:sz="0" w:space="0" w:color="auto"/>
          </w:divBdr>
        </w:div>
        <w:div w:id="1921402246">
          <w:marLeft w:val="432"/>
          <w:marRight w:val="0"/>
          <w:marTop w:val="77"/>
          <w:marBottom w:val="0"/>
          <w:divBdr>
            <w:top w:val="none" w:sz="0" w:space="0" w:color="auto"/>
            <w:left w:val="none" w:sz="0" w:space="0" w:color="auto"/>
            <w:bottom w:val="none" w:sz="0" w:space="0" w:color="auto"/>
            <w:right w:val="none" w:sz="0" w:space="0" w:color="auto"/>
          </w:divBdr>
        </w:div>
        <w:div w:id="1393456197">
          <w:marLeft w:val="432"/>
          <w:marRight w:val="0"/>
          <w:marTop w:val="77"/>
          <w:marBottom w:val="0"/>
          <w:divBdr>
            <w:top w:val="none" w:sz="0" w:space="0" w:color="auto"/>
            <w:left w:val="none" w:sz="0" w:space="0" w:color="auto"/>
            <w:bottom w:val="none" w:sz="0" w:space="0" w:color="auto"/>
            <w:right w:val="none" w:sz="0" w:space="0" w:color="auto"/>
          </w:divBdr>
        </w:div>
        <w:div w:id="588587495">
          <w:marLeft w:val="432"/>
          <w:marRight w:val="0"/>
          <w:marTop w:val="77"/>
          <w:marBottom w:val="0"/>
          <w:divBdr>
            <w:top w:val="none" w:sz="0" w:space="0" w:color="auto"/>
            <w:left w:val="none" w:sz="0" w:space="0" w:color="auto"/>
            <w:bottom w:val="none" w:sz="0" w:space="0" w:color="auto"/>
            <w:right w:val="none" w:sz="0" w:space="0" w:color="auto"/>
          </w:divBdr>
        </w:div>
        <w:div w:id="509687308">
          <w:marLeft w:val="432"/>
          <w:marRight w:val="0"/>
          <w:marTop w:val="77"/>
          <w:marBottom w:val="0"/>
          <w:divBdr>
            <w:top w:val="none" w:sz="0" w:space="0" w:color="auto"/>
            <w:left w:val="none" w:sz="0" w:space="0" w:color="auto"/>
            <w:bottom w:val="none" w:sz="0" w:space="0" w:color="auto"/>
            <w:right w:val="none" w:sz="0" w:space="0" w:color="auto"/>
          </w:divBdr>
        </w:div>
        <w:div w:id="286937950">
          <w:marLeft w:val="432"/>
          <w:marRight w:val="0"/>
          <w:marTop w:val="77"/>
          <w:marBottom w:val="0"/>
          <w:divBdr>
            <w:top w:val="none" w:sz="0" w:space="0" w:color="auto"/>
            <w:left w:val="none" w:sz="0" w:space="0" w:color="auto"/>
            <w:bottom w:val="none" w:sz="0" w:space="0" w:color="auto"/>
            <w:right w:val="none" w:sz="0" w:space="0" w:color="auto"/>
          </w:divBdr>
        </w:div>
        <w:div w:id="1563367899">
          <w:marLeft w:val="432"/>
          <w:marRight w:val="0"/>
          <w:marTop w:val="77"/>
          <w:marBottom w:val="0"/>
          <w:divBdr>
            <w:top w:val="none" w:sz="0" w:space="0" w:color="auto"/>
            <w:left w:val="none" w:sz="0" w:space="0" w:color="auto"/>
            <w:bottom w:val="none" w:sz="0" w:space="0" w:color="auto"/>
            <w:right w:val="none" w:sz="0" w:space="0" w:color="auto"/>
          </w:divBdr>
        </w:div>
      </w:divsChild>
    </w:div>
    <w:div w:id="154146246">
      <w:bodyDiv w:val="1"/>
      <w:marLeft w:val="0"/>
      <w:marRight w:val="0"/>
      <w:marTop w:val="0"/>
      <w:marBottom w:val="0"/>
      <w:divBdr>
        <w:top w:val="none" w:sz="0" w:space="0" w:color="auto"/>
        <w:left w:val="none" w:sz="0" w:space="0" w:color="auto"/>
        <w:bottom w:val="none" w:sz="0" w:space="0" w:color="auto"/>
        <w:right w:val="none" w:sz="0" w:space="0" w:color="auto"/>
      </w:divBdr>
      <w:divsChild>
        <w:div w:id="1837649969">
          <w:marLeft w:val="576"/>
          <w:marRight w:val="0"/>
          <w:marTop w:val="80"/>
          <w:marBottom w:val="0"/>
          <w:divBdr>
            <w:top w:val="none" w:sz="0" w:space="0" w:color="auto"/>
            <w:left w:val="none" w:sz="0" w:space="0" w:color="auto"/>
            <w:bottom w:val="none" w:sz="0" w:space="0" w:color="auto"/>
            <w:right w:val="none" w:sz="0" w:space="0" w:color="auto"/>
          </w:divBdr>
        </w:div>
        <w:div w:id="164050583">
          <w:marLeft w:val="576"/>
          <w:marRight w:val="0"/>
          <w:marTop w:val="80"/>
          <w:marBottom w:val="0"/>
          <w:divBdr>
            <w:top w:val="none" w:sz="0" w:space="0" w:color="auto"/>
            <w:left w:val="none" w:sz="0" w:space="0" w:color="auto"/>
            <w:bottom w:val="none" w:sz="0" w:space="0" w:color="auto"/>
            <w:right w:val="none" w:sz="0" w:space="0" w:color="auto"/>
          </w:divBdr>
        </w:div>
        <w:div w:id="1657689177">
          <w:marLeft w:val="576"/>
          <w:marRight w:val="0"/>
          <w:marTop w:val="80"/>
          <w:marBottom w:val="0"/>
          <w:divBdr>
            <w:top w:val="none" w:sz="0" w:space="0" w:color="auto"/>
            <w:left w:val="none" w:sz="0" w:space="0" w:color="auto"/>
            <w:bottom w:val="none" w:sz="0" w:space="0" w:color="auto"/>
            <w:right w:val="none" w:sz="0" w:space="0" w:color="auto"/>
          </w:divBdr>
        </w:div>
        <w:div w:id="237175533">
          <w:marLeft w:val="576"/>
          <w:marRight w:val="0"/>
          <w:marTop w:val="80"/>
          <w:marBottom w:val="0"/>
          <w:divBdr>
            <w:top w:val="none" w:sz="0" w:space="0" w:color="auto"/>
            <w:left w:val="none" w:sz="0" w:space="0" w:color="auto"/>
            <w:bottom w:val="none" w:sz="0" w:space="0" w:color="auto"/>
            <w:right w:val="none" w:sz="0" w:space="0" w:color="auto"/>
          </w:divBdr>
        </w:div>
        <w:div w:id="1250120687">
          <w:marLeft w:val="576"/>
          <w:marRight w:val="0"/>
          <w:marTop w:val="80"/>
          <w:marBottom w:val="0"/>
          <w:divBdr>
            <w:top w:val="none" w:sz="0" w:space="0" w:color="auto"/>
            <w:left w:val="none" w:sz="0" w:space="0" w:color="auto"/>
            <w:bottom w:val="none" w:sz="0" w:space="0" w:color="auto"/>
            <w:right w:val="none" w:sz="0" w:space="0" w:color="auto"/>
          </w:divBdr>
        </w:div>
        <w:div w:id="168445227">
          <w:marLeft w:val="576"/>
          <w:marRight w:val="0"/>
          <w:marTop w:val="80"/>
          <w:marBottom w:val="0"/>
          <w:divBdr>
            <w:top w:val="none" w:sz="0" w:space="0" w:color="auto"/>
            <w:left w:val="none" w:sz="0" w:space="0" w:color="auto"/>
            <w:bottom w:val="none" w:sz="0" w:space="0" w:color="auto"/>
            <w:right w:val="none" w:sz="0" w:space="0" w:color="auto"/>
          </w:divBdr>
        </w:div>
        <w:div w:id="534848819">
          <w:marLeft w:val="576"/>
          <w:marRight w:val="0"/>
          <w:marTop w:val="80"/>
          <w:marBottom w:val="0"/>
          <w:divBdr>
            <w:top w:val="none" w:sz="0" w:space="0" w:color="auto"/>
            <w:left w:val="none" w:sz="0" w:space="0" w:color="auto"/>
            <w:bottom w:val="none" w:sz="0" w:space="0" w:color="auto"/>
            <w:right w:val="none" w:sz="0" w:space="0" w:color="auto"/>
          </w:divBdr>
        </w:div>
        <w:div w:id="883949724">
          <w:marLeft w:val="576"/>
          <w:marRight w:val="0"/>
          <w:marTop w:val="80"/>
          <w:marBottom w:val="0"/>
          <w:divBdr>
            <w:top w:val="none" w:sz="0" w:space="0" w:color="auto"/>
            <w:left w:val="none" w:sz="0" w:space="0" w:color="auto"/>
            <w:bottom w:val="none" w:sz="0" w:space="0" w:color="auto"/>
            <w:right w:val="none" w:sz="0" w:space="0" w:color="auto"/>
          </w:divBdr>
        </w:div>
        <w:div w:id="1739860601">
          <w:marLeft w:val="576"/>
          <w:marRight w:val="0"/>
          <w:marTop w:val="80"/>
          <w:marBottom w:val="0"/>
          <w:divBdr>
            <w:top w:val="none" w:sz="0" w:space="0" w:color="auto"/>
            <w:left w:val="none" w:sz="0" w:space="0" w:color="auto"/>
            <w:bottom w:val="none" w:sz="0" w:space="0" w:color="auto"/>
            <w:right w:val="none" w:sz="0" w:space="0" w:color="auto"/>
          </w:divBdr>
        </w:div>
        <w:div w:id="162165082">
          <w:marLeft w:val="576"/>
          <w:marRight w:val="0"/>
          <w:marTop w:val="80"/>
          <w:marBottom w:val="0"/>
          <w:divBdr>
            <w:top w:val="none" w:sz="0" w:space="0" w:color="auto"/>
            <w:left w:val="none" w:sz="0" w:space="0" w:color="auto"/>
            <w:bottom w:val="none" w:sz="0" w:space="0" w:color="auto"/>
            <w:right w:val="none" w:sz="0" w:space="0" w:color="auto"/>
          </w:divBdr>
        </w:div>
        <w:div w:id="962929182">
          <w:marLeft w:val="576"/>
          <w:marRight w:val="0"/>
          <w:marTop w:val="80"/>
          <w:marBottom w:val="0"/>
          <w:divBdr>
            <w:top w:val="none" w:sz="0" w:space="0" w:color="auto"/>
            <w:left w:val="none" w:sz="0" w:space="0" w:color="auto"/>
            <w:bottom w:val="none" w:sz="0" w:space="0" w:color="auto"/>
            <w:right w:val="none" w:sz="0" w:space="0" w:color="auto"/>
          </w:divBdr>
        </w:div>
        <w:div w:id="2022776570">
          <w:marLeft w:val="576"/>
          <w:marRight w:val="0"/>
          <w:marTop w:val="80"/>
          <w:marBottom w:val="0"/>
          <w:divBdr>
            <w:top w:val="none" w:sz="0" w:space="0" w:color="auto"/>
            <w:left w:val="none" w:sz="0" w:space="0" w:color="auto"/>
            <w:bottom w:val="none" w:sz="0" w:space="0" w:color="auto"/>
            <w:right w:val="none" w:sz="0" w:space="0" w:color="auto"/>
          </w:divBdr>
        </w:div>
        <w:div w:id="1782992706">
          <w:marLeft w:val="576"/>
          <w:marRight w:val="0"/>
          <w:marTop w:val="80"/>
          <w:marBottom w:val="0"/>
          <w:divBdr>
            <w:top w:val="none" w:sz="0" w:space="0" w:color="auto"/>
            <w:left w:val="none" w:sz="0" w:space="0" w:color="auto"/>
            <w:bottom w:val="none" w:sz="0" w:space="0" w:color="auto"/>
            <w:right w:val="none" w:sz="0" w:space="0" w:color="auto"/>
          </w:divBdr>
        </w:div>
        <w:div w:id="1114783892">
          <w:marLeft w:val="576"/>
          <w:marRight w:val="0"/>
          <w:marTop w:val="80"/>
          <w:marBottom w:val="0"/>
          <w:divBdr>
            <w:top w:val="none" w:sz="0" w:space="0" w:color="auto"/>
            <w:left w:val="none" w:sz="0" w:space="0" w:color="auto"/>
            <w:bottom w:val="none" w:sz="0" w:space="0" w:color="auto"/>
            <w:right w:val="none" w:sz="0" w:space="0" w:color="auto"/>
          </w:divBdr>
        </w:div>
      </w:divsChild>
    </w:div>
    <w:div w:id="189297389">
      <w:bodyDiv w:val="1"/>
      <w:marLeft w:val="0"/>
      <w:marRight w:val="0"/>
      <w:marTop w:val="0"/>
      <w:marBottom w:val="0"/>
      <w:divBdr>
        <w:top w:val="none" w:sz="0" w:space="0" w:color="auto"/>
        <w:left w:val="none" w:sz="0" w:space="0" w:color="auto"/>
        <w:bottom w:val="none" w:sz="0" w:space="0" w:color="auto"/>
        <w:right w:val="none" w:sz="0" w:space="0" w:color="auto"/>
      </w:divBdr>
    </w:div>
    <w:div w:id="195781270">
      <w:bodyDiv w:val="1"/>
      <w:marLeft w:val="0"/>
      <w:marRight w:val="0"/>
      <w:marTop w:val="0"/>
      <w:marBottom w:val="0"/>
      <w:divBdr>
        <w:top w:val="none" w:sz="0" w:space="0" w:color="auto"/>
        <w:left w:val="none" w:sz="0" w:space="0" w:color="auto"/>
        <w:bottom w:val="none" w:sz="0" w:space="0" w:color="auto"/>
        <w:right w:val="none" w:sz="0" w:space="0" w:color="auto"/>
      </w:divBdr>
    </w:div>
    <w:div w:id="200826123">
      <w:bodyDiv w:val="1"/>
      <w:marLeft w:val="0"/>
      <w:marRight w:val="0"/>
      <w:marTop w:val="0"/>
      <w:marBottom w:val="0"/>
      <w:divBdr>
        <w:top w:val="none" w:sz="0" w:space="0" w:color="auto"/>
        <w:left w:val="none" w:sz="0" w:space="0" w:color="auto"/>
        <w:bottom w:val="none" w:sz="0" w:space="0" w:color="auto"/>
        <w:right w:val="none" w:sz="0" w:space="0" w:color="auto"/>
      </w:divBdr>
      <w:divsChild>
        <w:div w:id="836116189">
          <w:marLeft w:val="576"/>
          <w:marRight w:val="0"/>
          <w:marTop w:val="120"/>
          <w:marBottom w:val="0"/>
          <w:divBdr>
            <w:top w:val="none" w:sz="0" w:space="0" w:color="auto"/>
            <w:left w:val="none" w:sz="0" w:space="0" w:color="auto"/>
            <w:bottom w:val="none" w:sz="0" w:space="0" w:color="auto"/>
            <w:right w:val="none" w:sz="0" w:space="0" w:color="auto"/>
          </w:divBdr>
        </w:div>
        <w:div w:id="284850043">
          <w:marLeft w:val="576"/>
          <w:marRight w:val="0"/>
          <w:marTop w:val="120"/>
          <w:marBottom w:val="0"/>
          <w:divBdr>
            <w:top w:val="none" w:sz="0" w:space="0" w:color="auto"/>
            <w:left w:val="none" w:sz="0" w:space="0" w:color="auto"/>
            <w:bottom w:val="none" w:sz="0" w:space="0" w:color="auto"/>
            <w:right w:val="none" w:sz="0" w:space="0" w:color="auto"/>
          </w:divBdr>
        </w:div>
        <w:div w:id="1168865006">
          <w:marLeft w:val="576"/>
          <w:marRight w:val="0"/>
          <w:marTop w:val="120"/>
          <w:marBottom w:val="0"/>
          <w:divBdr>
            <w:top w:val="none" w:sz="0" w:space="0" w:color="auto"/>
            <w:left w:val="none" w:sz="0" w:space="0" w:color="auto"/>
            <w:bottom w:val="none" w:sz="0" w:space="0" w:color="auto"/>
            <w:right w:val="none" w:sz="0" w:space="0" w:color="auto"/>
          </w:divBdr>
        </w:div>
        <w:div w:id="950480914">
          <w:marLeft w:val="576"/>
          <w:marRight w:val="0"/>
          <w:marTop w:val="120"/>
          <w:marBottom w:val="0"/>
          <w:divBdr>
            <w:top w:val="none" w:sz="0" w:space="0" w:color="auto"/>
            <w:left w:val="none" w:sz="0" w:space="0" w:color="auto"/>
            <w:bottom w:val="none" w:sz="0" w:space="0" w:color="auto"/>
            <w:right w:val="none" w:sz="0" w:space="0" w:color="auto"/>
          </w:divBdr>
        </w:div>
        <w:div w:id="1166165080">
          <w:marLeft w:val="576"/>
          <w:marRight w:val="0"/>
          <w:marTop w:val="120"/>
          <w:marBottom w:val="0"/>
          <w:divBdr>
            <w:top w:val="none" w:sz="0" w:space="0" w:color="auto"/>
            <w:left w:val="none" w:sz="0" w:space="0" w:color="auto"/>
            <w:bottom w:val="none" w:sz="0" w:space="0" w:color="auto"/>
            <w:right w:val="none" w:sz="0" w:space="0" w:color="auto"/>
          </w:divBdr>
        </w:div>
      </w:divsChild>
    </w:div>
    <w:div w:id="201329120">
      <w:bodyDiv w:val="1"/>
      <w:marLeft w:val="0"/>
      <w:marRight w:val="0"/>
      <w:marTop w:val="0"/>
      <w:marBottom w:val="0"/>
      <w:divBdr>
        <w:top w:val="none" w:sz="0" w:space="0" w:color="auto"/>
        <w:left w:val="none" w:sz="0" w:space="0" w:color="auto"/>
        <w:bottom w:val="none" w:sz="0" w:space="0" w:color="auto"/>
        <w:right w:val="none" w:sz="0" w:space="0" w:color="auto"/>
      </w:divBdr>
      <w:divsChild>
        <w:div w:id="2144610871">
          <w:marLeft w:val="432"/>
          <w:marRight w:val="0"/>
          <w:marTop w:val="125"/>
          <w:marBottom w:val="0"/>
          <w:divBdr>
            <w:top w:val="none" w:sz="0" w:space="0" w:color="auto"/>
            <w:left w:val="none" w:sz="0" w:space="0" w:color="auto"/>
            <w:bottom w:val="none" w:sz="0" w:space="0" w:color="auto"/>
            <w:right w:val="none" w:sz="0" w:space="0" w:color="auto"/>
          </w:divBdr>
        </w:div>
        <w:div w:id="162084631">
          <w:marLeft w:val="432"/>
          <w:marRight w:val="0"/>
          <w:marTop w:val="125"/>
          <w:marBottom w:val="0"/>
          <w:divBdr>
            <w:top w:val="none" w:sz="0" w:space="0" w:color="auto"/>
            <w:left w:val="none" w:sz="0" w:space="0" w:color="auto"/>
            <w:bottom w:val="none" w:sz="0" w:space="0" w:color="auto"/>
            <w:right w:val="none" w:sz="0" w:space="0" w:color="auto"/>
          </w:divBdr>
        </w:div>
        <w:div w:id="1934584805">
          <w:marLeft w:val="432"/>
          <w:marRight w:val="0"/>
          <w:marTop w:val="125"/>
          <w:marBottom w:val="0"/>
          <w:divBdr>
            <w:top w:val="none" w:sz="0" w:space="0" w:color="auto"/>
            <w:left w:val="none" w:sz="0" w:space="0" w:color="auto"/>
            <w:bottom w:val="none" w:sz="0" w:space="0" w:color="auto"/>
            <w:right w:val="none" w:sz="0" w:space="0" w:color="auto"/>
          </w:divBdr>
        </w:div>
        <w:div w:id="1688672200">
          <w:marLeft w:val="432"/>
          <w:marRight w:val="0"/>
          <w:marTop w:val="125"/>
          <w:marBottom w:val="0"/>
          <w:divBdr>
            <w:top w:val="none" w:sz="0" w:space="0" w:color="auto"/>
            <w:left w:val="none" w:sz="0" w:space="0" w:color="auto"/>
            <w:bottom w:val="none" w:sz="0" w:space="0" w:color="auto"/>
            <w:right w:val="none" w:sz="0" w:space="0" w:color="auto"/>
          </w:divBdr>
        </w:div>
        <w:div w:id="1523398787">
          <w:marLeft w:val="432"/>
          <w:marRight w:val="0"/>
          <w:marTop w:val="125"/>
          <w:marBottom w:val="0"/>
          <w:divBdr>
            <w:top w:val="none" w:sz="0" w:space="0" w:color="auto"/>
            <w:left w:val="none" w:sz="0" w:space="0" w:color="auto"/>
            <w:bottom w:val="none" w:sz="0" w:space="0" w:color="auto"/>
            <w:right w:val="none" w:sz="0" w:space="0" w:color="auto"/>
          </w:divBdr>
        </w:div>
        <w:div w:id="420948950">
          <w:marLeft w:val="432"/>
          <w:marRight w:val="0"/>
          <w:marTop w:val="125"/>
          <w:marBottom w:val="0"/>
          <w:divBdr>
            <w:top w:val="none" w:sz="0" w:space="0" w:color="auto"/>
            <w:left w:val="none" w:sz="0" w:space="0" w:color="auto"/>
            <w:bottom w:val="none" w:sz="0" w:space="0" w:color="auto"/>
            <w:right w:val="none" w:sz="0" w:space="0" w:color="auto"/>
          </w:divBdr>
        </w:div>
        <w:div w:id="1371296450">
          <w:marLeft w:val="432"/>
          <w:marRight w:val="0"/>
          <w:marTop w:val="125"/>
          <w:marBottom w:val="0"/>
          <w:divBdr>
            <w:top w:val="none" w:sz="0" w:space="0" w:color="auto"/>
            <w:left w:val="none" w:sz="0" w:space="0" w:color="auto"/>
            <w:bottom w:val="none" w:sz="0" w:space="0" w:color="auto"/>
            <w:right w:val="none" w:sz="0" w:space="0" w:color="auto"/>
          </w:divBdr>
        </w:div>
        <w:div w:id="263804577">
          <w:marLeft w:val="432"/>
          <w:marRight w:val="0"/>
          <w:marTop w:val="125"/>
          <w:marBottom w:val="0"/>
          <w:divBdr>
            <w:top w:val="none" w:sz="0" w:space="0" w:color="auto"/>
            <w:left w:val="none" w:sz="0" w:space="0" w:color="auto"/>
            <w:bottom w:val="none" w:sz="0" w:space="0" w:color="auto"/>
            <w:right w:val="none" w:sz="0" w:space="0" w:color="auto"/>
          </w:divBdr>
        </w:div>
      </w:divsChild>
    </w:div>
    <w:div w:id="211969607">
      <w:bodyDiv w:val="1"/>
      <w:marLeft w:val="0"/>
      <w:marRight w:val="0"/>
      <w:marTop w:val="0"/>
      <w:marBottom w:val="0"/>
      <w:divBdr>
        <w:top w:val="none" w:sz="0" w:space="0" w:color="auto"/>
        <w:left w:val="none" w:sz="0" w:space="0" w:color="auto"/>
        <w:bottom w:val="none" w:sz="0" w:space="0" w:color="auto"/>
        <w:right w:val="none" w:sz="0" w:space="0" w:color="auto"/>
      </w:divBdr>
    </w:div>
    <w:div w:id="253514948">
      <w:bodyDiv w:val="1"/>
      <w:marLeft w:val="0"/>
      <w:marRight w:val="0"/>
      <w:marTop w:val="0"/>
      <w:marBottom w:val="0"/>
      <w:divBdr>
        <w:top w:val="none" w:sz="0" w:space="0" w:color="auto"/>
        <w:left w:val="none" w:sz="0" w:space="0" w:color="auto"/>
        <w:bottom w:val="none" w:sz="0" w:space="0" w:color="auto"/>
        <w:right w:val="none" w:sz="0" w:space="0" w:color="auto"/>
      </w:divBdr>
    </w:div>
    <w:div w:id="260335552">
      <w:bodyDiv w:val="1"/>
      <w:marLeft w:val="0"/>
      <w:marRight w:val="0"/>
      <w:marTop w:val="0"/>
      <w:marBottom w:val="0"/>
      <w:divBdr>
        <w:top w:val="none" w:sz="0" w:space="0" w:color="auto"/>
        <w:left w:val="none" w:sz="0" w:space="0" w:color="auto"/>
        <w:bottom w:val="none" w:sz="0" w:space="0" w:color="auto"/>
        <w:right w:val="none" w:sz="0" w:space="0" w:color="auto"/>
      </w:divBdr>
    </w:div>
    <w:div w:id="261652287">
      <w:bodyDiv w:val="1"/>
      <w:marLeft w:val="0"/>
      <w:marRight w:val="0"/>
      <w:marTop w:val="0"/>
      <w:marBottom w:val="0"/>
      <w:divBdr>
        <w:top w:val="none" w:sz="0" w:space="0" w:color="auto"/>
        <w:left w:val="none" w:sz="0" w:space="0" w:color="auto"/>
        <w:bottom w:val="none" w:sz="0" w:space="0" w:color="auto"/>
        <w:right w:val="none" w:sz="0" w:space="0" w:color="auto"/>
      </w:divBdr>
      <w:divsChild>
        <w:div w:id="1262378793">
          <w:marLeft w:val="0"/>
          <w:marRight w:val="0"/>
          <w:marTop w:val="120"/>
          <w:marBottom w:val="0"/>
          <w:divBdr>
            <w:top w:val="none" w:sz="0" w:space="0" w:color="auto"/>
            <w:left w:val="none" w:sz="0" w:space="0" w:color="auto"/>
            <w:bottom w:val="none" w:sz="0" w:space="0" w:color="auto"/>
            <w:right w:val="none" w:sz="0" w:space="0" w:color="auto"/>
          </w:divBdr>
        </w:div>
        <w:div w:id="1216118495">
          <w:marLeft w:val="0"/>
          <w:marRight w:val="0"/>
          <w:marTop w:val="120"/>
          <w:marBottom w:val="0"/>
          <w:divBdr>
            <w:top w:val="none" w:sz="0" w:space="0" w:color="auto"/>
            <w:left w:val="none" w:sz="0" w:space="0" w:color="auto"/>
            <w:bottom w:val="none" w:sz="0" w:space="0" w:color="auto"/>
            <w:right w:val="none" w:sz="0" w:space="0" w:color="auto"/>
          </w:divBdr>
        </w:div>
        <w:div w:id="1698890120">
          <w:marLeft w:val="0"/>
          <w:marRight w:val="0"/>
          <w:marTop w:val="120"/>
          <w:marBottom w:val="0"/>
          <w:divBdr>
            <w:top w:val="none" w:sz="0" w:space="0" w:color="auto"/>
            <w:left w:val="none" w:sz="0" w:space="0" w:color="auto"/>
            <w:bottom w:val="none" w:sz="0" w:space="0" w:color="auto"/>
            <w:right w:val="none" w:sz="0" w:space="0" w:color="auto"/>
          </w:divBdr>
        </w:div>
        <w:div w:id="1035161457">
          <w:marLeft w:val="0"/>
          <w:marRight w:val="0"/>
          <w:marTop w:val="120"/>
          <w:marBottom w:val="0"/>
          <w:divBdr>
            <w:top w:val="none" w:sz="0" w:space="0" w:color="auto"/>
            <w:left w:val="none" w:sz="0" w:space="0" w:color="auto"/>
            <w:bottom w:val="none" w:sz="0" w:space="0" w:color="auto"/>
            <w:right w:val="none" w:sz="0" w:space="0" w:color="auto"/>
          </w:divBdr>
        </w:div>
        <w:div w:id="1105348672">
          <w:marLeft w:val="0"/>
          <w:marRight w:val="0"/>
          <w:marTop w:val="120"/>
          <w:marBottom w:val="0"/>
          <w:divBdr>
            <w:top w:val="none" w:sz="0" w:space="0" w:color="auto"/>
            <w:left w:val="none" w:sz="0" w:space="0" w:color="auto"/>
            <w:bottom w:val="none" w:sz="0" w:space="0" w:color="auto"/>
            <w:right w:val="none" w:sz="0" w:space="0" w:color="auto"/>
          </w:divBdr>
        </w:div>
        <w:div w:id="1830707955">
          <w:marLeft w:val="0"/>
          <w:marRight w:val="0"/>
          <w:marTop w:val="120"/>
          <w:marBottom w:val="0"/>
          <w:divBdr>
            <w:top w:val="none" w:sz="0" w:space="0" w:color="auto"/>
            <w:left w:val="none" w:sz="0" w:space="0" w:color="auto"/>
            <w:bottom w:val="none" w:sz="0" w:space="0" w:color="auto"/>
            <w:right w:val="none" w:sz="0" w:space="0" w:color="auto"/>
          </w:divBdr>
        </w:div>
        <w:div w:id="418646490">
          <w:marLeft w:val="0"/>
          <w:marRight w:val="0"/>
          <w:marTop w:val="120"/>
          <w:marBottom w:val="0"/>
          <w:divBdr>
            <w:top w:val="none" w:sz="0" w:space="0" w:color="auto"/>
            <w:left w:val="none" w:sz="0" w:space="0" w:color="auto"/>
            <w:bottom w:val="none" w:sz="0" w:space="0" w:color="auto"/>
            <w:right w:val="none" w:sz="0" w:space="0" w:color="auto"/>
          </w:divBdr>
        </w:div>
        <w:div w:id="8723323">
          <w:marLeft w:val="0"/>
          <w:marRight w:val="0"/>
          <w:marTop w:val="120"/>
          <w:marBottom w:val="0"/>
          <w:divBdr>
            <w:top w:val="none" w:sz="0" w:space="0" w:color="auto"/>
            <w:left w:val="none" w:sz="0" w:space="0" w:color="auto"/>
            <w:bottom w:val="none" w:sz="0" w:space="0" w:color="auto"/>
            <w:right w:val="none" w:sz="0" w:space="0" w:color="auto"/>
          </w:divBdr>
        </w:div>
        <w:div w:id="1573005624">
          <w:marLeft w:val="0"/>
          <w:marRight w:val="0"/>
          <w:marTop w:val="120"/>
          <w:marBottom w:val="0"/>
          <w:divBdr>
            <w:top w:val="none" w:sz="0" w:space="0" w:color="auto"/>
            <w:left w:val="none" w:sz="0" w:space="0" w:color="auto"/>
            <w:bottom w:val="none" w:sz="0" w:space="0" w:color="auto"/>
            <w:right w:val="none" w:sz="0" w:space="0" w:color="auto"/>
          </w:divBdr>
        </w:div>
        <w:div w:id="1843352601">
          <w:marLeft w:val="0"/>
          <w:marRight w:val="0"/>
          <w:marTop w:val="120"/>
          <w:marBottom w:val="0"/>
          <w:divBdr>
            <w:top w:val="none" w:sz="0" w:space="0" w:color="auto"/>
            <w:left w:val="none" w:sz="0" w:space="0" w:color="auto"/>
            <w:bottom w:val="none" w:sz="0" w:space="0" w:color="auto"/>
            <w:right w:val="none" w:sz="0" w:space="0" w:color="auto"/>
          </w:divBdr>
        </w:div>
        <w:div w:id="1474444456">
          <w:marLeft w:val="0"/>
          <w:marRight w:val="0"/>
          <w:marTop w:val="120"/>
          <w:marBottom w:val="0"/>
          <w:divBdr>
            <w:top w:val="none" w:sz="0" w:space="0" w:color="auto"/>
            <w:left w:val="none" w:sz="0" w:space="0" w:color="auto"/>
            <w:bottom w:val="none" w:sz="0" w:space="0" w:color="auto"/>
            <w:right w:val="none" w:sz="0" w:space="0" w:color="auto"/>
          </w:divBdr>
        </w:div>
      </w:divsChild>
    </w:div>
    <w:div w:id="276454061">
      <w:bodyDiv w:val="1"/>
      <w:marLeft w:val="0"/>
      <w:marRight w:val="0"/>
      <w:marTop w:val="0"/>
      <w:marBottom w:val="0"/>
      <w:divBdr>
        <w:top w:val="none" w:sz="0" w:space="0" w:color="auto"/>
        <w:left w:val="none" w:sz="0" w:space="0" w:color="auto"/>
        <w:bottom w:val="none" w:sz="0" w:space="0" w:color="auto"/>
        <w:right w:val="none" w:sz="0" w:space="0" w:color="auto"/>
      </w:divBdr>
    </w:div>
    <w:div w:id="278921752">
      <w:bodyDiv w:val="1"/>
      <w:marLeft w:val="0"/>
      <w:marRight w:val="0"/>
      <w:marTop w:val="0"/>
      <w:marBottom w:val="0"/>
      <w:divBdr>
        <w:top w:val="none" w:sz="0" w:space="0" w:color="auto"/>
        <w:left w:val="none" w:sz="0" w:space="0" w:color="auto"/>
        <w:bottom w:val="none" w:sz="0" w:space="0" w:color="auto"/>
        <w:right w:val="none" w:sz="0" w:space="0" w:color="auto"/>
      </w:divBdr>
    </w:div>
    <w:div w:id="301859383">
      <w:bodyDiv w:val="1"/>
      <w:marLeft w:val="0"/>
      <w:marRight w:val="0"/>
      <w:marTop w:val="0"/>
      <w:marBottom w:val="0"/>
      <w:divBdr>
        <w:top w:val="none" w:sz="0" w:space="0" w:color="auto"/>
        <w:left w:val="none" w:sz="0" w:space="0" w:color="auto"/>
        <w:bottom w:val="none" w:sz="0" w:space="0" w:color="auto"/>
        <w:right w:val="none" w:sz="0" w:space="0" w:color="auto"/>
      </w:divBdr>
      <w:divsChild>
        <w:div w:id="733166142">
          <w:marLeft w:val="432"/>
          <w:marRight w:val="0"/>
          <w:marTop w:val="120"/>
          <w:marBottom w:val="0"/>
          <w:divBdr>
            <w:top w:val="none" w:sz="0" w:space="0" w:color="auto"/>
            <w:left w:val="none" w:sz="0" w:space="0" w:color="auto"/>
            <w:bottom w:val="none" w:sz="0" w:space="0" w:color="auto"/>
            <w:right w:val="none" w:sz="0" w:space="0" w:color="auto"/>
          </w:divBdr>
        </w:div>
        <w:div w:id="1832796545">
          <w:marLeft w:val="432"/>
          <w:marRight w:val="0"/>
          <w:marTop w:val="120"/>
          <w:marBottom w:val="0"/>
          <w:divBdr>
            <w:top w:val="none" w:sz="0" w:space="0" w:color="auto"/>
            <w:left w:val="none" w:sz="0" w:space="0" w:color="auto"/>
            <w:bottom w:val="none" w:sz="0" w:space="0" w:color="auto"/>
            <w:right w:val="none" w:sz="0" w:space="0" w:color="auto"/>
          </w:divBdr>
        </w:div>
        <w:div w:id="2112625084">
          <w:marLeft w:val="432"/>
          <w:marRight w:val="0"/>
          <w:marTop w:val="120"/>
          <w:marBottom w:val="0"/>
          <w:divBdr>
            <w:top w:val="none" w:sz="0" w:space="0" w:color="auto"/>
            <w:left w:val="none" w:sz="0" w:space="0" w:color="auto"/>
            <w:bottom w:val="none" w:sz="0" w:space="0" w:color="auto"/>
            <w:right w:val="none" w:sz="0" w:space="0" w:color="auto"/>
          </w:divBdr>
        </w:div>
        <w:div w:id="1527212806">
          <w:marLeft w:val="432"/>
          <w:marRight w:val="0"/>
          <w:marTop w:val="120"/>
          <w:marBottom w:val="0"/>
          <w:divBdr>
            <w:top w:val="none" w:sz="0" w:space="0" w:color="auto"/>
            <w:left w:val="none" w:sz="0" w:space="0" w:color="auto"/>
            <w:bottom w:val="none" w:sz="0" w:space="0" w:color="auto"/>
            <w:right w:val="none" w:sz="0" w:space="0" w:color="auto"/>
          </w:divBdr>
        </w:div>
        <w:div w:id="2026520164">
          <w:marLeft w:val="432"/>
          <w:marRight w:val="0"/>
          <w:marTop w:val="120"/>
          <w:marBottom w:val="0"/>
          <w:divBdr>
            <w:top w:val="none" w:sz="0" w:space="0" w:color="auto"/>
            <w:left w:val="none" w:sz="0" w:space="0" w:color="auto"/>
            <w:bottom w:val="none" w:sz="0" w:space="0" w:color="auto"/>
            <w:right w:val="none" w:sz="0" w:space="0" w:color="auto"/>
          </w:divBdr>
        </w:div>
        <w:div w:id="417747671">
          <w:marLeft w:val="432"/>
          <w:marRight w:val="0"/>
          <w:marTop w:val="120"/>
          <w:marBottom w:val="0"/>
          <w:divBdr>
            <w:top w:val="none" w:sz="0" w:space="0" w:color="auto"/>
            <w:left w:val="none" w:sz="0" w:space="0" w:color="auto"/>
            <w:bottom w:val="none" w:sz="0" w:space="0" w:color="auto"/>
            <w:right w:val="none" w:sz="0" w:space="0" w:color="auto"/>
          </w:divBdr>
        </w:div>
      </w:divsChild>
    </w:div>
    <w:div w:id="304358718">
      <w:bodyDiv w:val="1"/>
      <w:marLeft w:val="0"/>
      <w:marRight w:val="0"/>
      <w:marTop w:val="0"/>
      <w:marBottom w:val="0"/>
      <w:divBdr>
        <w:top w:val="none" w:sz="0" w:space="0" w:color="auto"/>
        <w:left w:val="none" w:sz="0" w:space="0" w:color="auto"/>
        <w:bottom w:val="none" w:sz="0" w:space="0" w:color="auto"/>
        <w:right w:val="none" w:sz="0" w:space="0" w:color="auto"/>
      </w:divBdr>
    </w:div>
    <w:div w:id="321393156">
      <w:bodyDiv w:val="1"/>
      <w:marLeft w:val="0"/>
      <w:marRight w:val="0"/>
      <w:marTop w:val="0"/>
      <w:marBottom w:val="0"/>
      <w:divBdr>
        <w:top w:val="none" w:sz="0" w:space="0" w:color="auto"/>
        <w:left w:val="none" w:sz="0" w:space="0" w:color="auto"/>
        <w:bottom w:val="none" w:sz="0" w:space="0" w:color="auto"/>
        <w:right w:val="none" w:sz="0" w:space="0" w:color="auto"/>
      </w:divBdr>
    </w:div>
    <w:div w:id="354314045">
      <w:bodyDiv w:val="1"/>
      <w:marLeft w:val="0"/>
      <w:marRight w:val="0"/>
      <w:marTop w:val="0"/>
      <w:marBottom w:val="0"/>
      <w:divBdr>
        <w:top w:val="none" w:sz="0" w:space="0" w:color="auto"/>
        <w:left w:val="none" w:sz="0" w:space="0" w:color="auto"/>
        <w:bottom w:val="none" w:sz="0" w:space="0" w:color="auto"/>
        <w:right w:val="none" w:sz="0" w:space="0" w:color="auto"/>
      </w:divBdr>
    </w:div>
    <w:div w:id="402878232">
      <w:bodyDiv w:val="1"/>
      <w:marLeft w:val="0"/>
      <w:marRight w:val="0"/>
      <w:marTop w:val="0"/>
      <w:marBottom w:val="0"/>
      <w:divBdr>
        <w:top w:val="none" w:sz="0" w:space="0" w:color="auto"/>
        <w:left w:val="none" w:sz="0" w:space="0" w:color="auto"/>
        <w:bottom w:val="none" w:sz="0" w:space="0" w:color="auto"/>
        <w:right w:val="none" w:sz="0" w:space="0" w:color="auto"/>
      </w:divBdr>
    </w:div>
    <w:div w:id="438263043">
      <w:bodyDiv w:val="1"/>
      <w:marLeft w:val="0"/>
      <w:marRight w:val="0"/>
      <w:marTop w:val="0"/>
      <w:marBottom w:val="0"/>
      <w:divBdr>
        <w:top w:val="none" w:sz="0" w:space="0" w:color="auto"/>
        <w:left w:val="none" w:sz="0" w:space="0" w:color="auto"/>
        <w:bottom w:val="none" w:sz="0" w:space="0" w:color="auto"/>
        <w:right w:val="none" w:sz="0" w:space="0" w:color="auto"/>
      </w:divBdr>
      <w:divsChild>
        <w:div w:id="48309397">
          <w:marLeft w:val="576"/>
          <w:marRight w:val="0"/>
          <w:marTop w:val="80"/>
          <w:marBottom w:val="0"/>
          <w:divBdr>
            <w:top w:val="none" w:sz="0" w:space="0" w:color="auto"/>
            <w:left w:val="none" w:sz="0" w:space="0" w:color="auto"/>
            <w:bottom w:val="none" w:sz="0" w:space="0" w:color="auto"/>
            <w:right w:val="none" w:sz="0" w:space="0" w:color="auto"/>
          </w:divBdr>
        </w:div>
        <w:div w:id="1849054346">
          <w:marLeft w:val="576"/>
          <w:marRight w:val="0"/>
          <w:marTop w:val="80"/>
          <w:marBottom w:val="0"/>
          <w:divBdr>
            <w:top w:val="none" w:sz="0" w:space="0" w:color="auto"/>
            <w:left w:val="none" w:sz="0" w:space="0" w:color="auto"/>
            <w:bottom w:val="none" w:sz="0" w:space="0" w:color="auto"/>
            <w:right w:val="none" w:sz="0" w:space="0" w:color="auto"/>
          </w:divBdr>
        </w:div>
        <w:div w:id="1695031546">
          <w:marLeft w:val="576"/>
          <w:marRight w:val="0"/>
          <w:marTop w:val="80"/>
          <w:marBottom w:val="0"/>
          <w:divBdr>
            <w:top w:val="none" w:sz="0" w:space="0" w:color="auto"/>
            <w:left w:val="none" w:sz="0" w:space="0" w:color="auto"/>
            <w:bottom w:val="none" w:sz="0" w:space="0" w:color="auto"/>
            <w:right w:val="none" w:sz="0" w:space="0" w:color="auto"/>
          </w:divBdr>
        </w:div>
      </w:divsChild>
    </w:div>
    <w:div w:id="457720645">
      <w:bodyDiv w:val="1"/>
      <w:marLeft w:val="0"/>
      <w:marRight w:val="0"/>
      <w:marTop w:val="0"/>
      <w:marBottom w:val="0"/>
      <w:divBdr>
        <w:top w:val="none" w:sz="0" w:space="0" w:color="auto"/>
        <w:left w:val="none" w:sz="0" w:space="0" w:color="auto"/>
        <w:bottom w:val="none" w:sz="0" w:space="0" w:color="auto"/>
        <w:right w:val="none" w:sz="0" w:space="0" w:color="auto"/>
      </w:divBdr>
    </w:div>
    <w:div w:id="461923915">
      <w:bodyDiv w:val="1"/>
      <w:marLeft w:val="0"/>
      <w:marRight w:val="0"/>
      <w:marTop w:val="0"/>
      <w:marBottom w:val="0"/>
      <w:divBdr>
        <w:top w:val="none" w:sz="0" w:space="0" w:color="auto"/>
        <w:left w:val="none" w:sz="0" w:space="0" w:color="auto"/>
        <w:bottom w:val="none" w:sz="0" w:space="0" w:color="auto"/>
        <w:right w:val="none" w:sz="0" w:space="0" w:color="auto"/>
      </w:divBdr>
      <w:divsChild>
        <w:div w:id="729305175">
          <w:marLeft w:val="979"/>
          <w:marRight w:val="0"/>
          <w:marTop w:val="65"/>
          <w:marBottom w:val="0"/>
          <w:divBdr>
            <w:top w:val="none" w:sz="0" w:space="0" w:color="auto"/>
            <w:left w:val="none" w:sz="0" w:space="0" w:color="auto"/>
            <w:bottom w:val="none" w:sz="0" w:space="0" w:color="auto"/>
            <w:right w:val="none" w:sz="0" w:space="0" w:color="auto"/>
          </w:divBdr>
        </w:div>
        <w:div w:id="1254631221">
          <w:marLeft w:val="979"/>
          <w:marRight w:val="0"/>
          <w:marTop w:val="65"/>
          <w:marBottom w:val="0"/>
          <w:divBdr>
            <w:top w:val="none" w:sz="0" w:space="0" w:color="auto"/>
            <w:left w:val="none" w:sz="0" w:space="0" w:color="auto"/>
            <w:bottom w:val="none" w:sz="0" w:space="0" w:color="auto"/>
            <w:right w:val="none" w:sz="0" w:space="0" w:color="auto"/>
          </w:divBdr>
        </w:div>
        <w:div w:id="669404092">
          <w:marLeft w:val="979"/>
          <w:marRight w:val="0"/>
          <w:marTop w:val="65"/>
          <w:marBottom w:val="0"/>
          <w:divBdr>
            <w:top w:val="none" w:sz="0" w:space="0" w:color="auto"/>
            <w:left w:val="none" w:sz="0" w:space="0" w:color="auto"/>
            <w:bottom w:val="none" w:sz="0" w:space="0" w:color="auto"/>
            <w:right w:val="none" w:sz="0" w:space="0" w:color="auto"/>
          </w:divBdr>
        </w:div>
        <w:div w:id="306053548">
          <w:marLeft w:val="576"/>
          <w:marRight w:val="0"/>
          <w:marTop w:val="80"/>
          <w:marBottom w:val="0"/>
          <w:divBdr>
            <w:top w:val="none" w:sz="0" w:space="0" w:color="auto"/>
            <w:left w:val="none" w:sz="0" w:space="0" w:color="auto"/>
            <w:bottom w:val="none" w:sz="0" w:space="0" w:color="auto"/>
            <w:right w:val="none" w:sz="0" w:space="0" w:color="auto"/>
          </w:divBdr>
        </w:div>
        <w:div w:id="473328868">
          <w:marLeft w:val="979"/>
          <w:marRight w:val="0"/>
          <w:marTop w:val="65"/>
          <w:marBottom w:val="0"/>
          <w:divBdr>
            <w:top w:val="none" w:sz="0" w:space="0" w:color="auto"/>
            <w:left w:val="none" w:sz="0" w:space="0" w:color="auto"/>
            <w:bottom w:val="none" w:sz="0" w:space="0" w:color="auto"/>
            <w:right w:val="none" w:sz="0" w:space="0" w:color="auto"/>
          </w:divBdr>
        </w:div>
      </w:divsChild>
    </w:div>
    <w:div w:id="462816777">
      <w:bodyDiv w:val="1"/>
      <w:marLeft w:val="0"/>
      <w:marRight w:val="0"/>
      <w:marTop w:val="0"/>
      <w:marBottom w:val="0"/>
      <w:divBdr>
        <w:top w:val="none" w:sz="0" w:space="0" w:color="auto"/>
        <w:left w:val="none" w:sz="0" w:space="0" w:color="auto"/>
        <w:bottom w:val="none" w:sz="0" w:space="0" w:color="auto"/>
        <w:right w:val="none" w:sz="0" w:space="0" w:color="auto"/>
      </w:divBdr>
    </w:div>
    <w:div w:id="466708231">
      <w:bodyDiv w:val="1"/>
      <w:marLeft w:val="0"/>
      <w:marRight w:val="0"/>
      <w:marTop w:val="0"/>
      <w:marBottom w:val="0"/>
      <w:divBdr>
        <w:top w:val="none" w:sz="0" w:space="0" w:color="auto"/>
        <w:left w:val="none" w:sz="0" w:space="0" w:color="auto"/>
        <w:bottom w:val="none" w:sz="0" w:space="0" w:color="auto"/>
        <w:right w:val="none" w:sz="0" w:space="0" w:color="auto"/>
      </w:divBdr>
    </w:div>
    <w:div w:id="473379235">
      <w:bodyDiv w:val="1"/>
      <w:marLeft w:val="0"/>
      <w:marRight w:val="0"/>
      <w:marTop w:val="0"/>
      <w:marBottom w:val="0"/>
      <w:divBdr>
        <w:top w:val="none" w:sz="0" w:space="0" w:color="auto"/>
        <w:left w:val="none" w:sz="0" w:space="0" w:color="auto"/>
        <w:bottom w:val="none" w:sz="0" w:space="0" w:color="auto"/>
        <w:right w:val="none" w:sz="0" w:space="0" w:color="auto"/>
      </w:divBdr>
    </w:div>
    <w:div w:id="481042275">
      <w:bodyDiv w:val="1"/>
      <w:marLeft w:val="0"/>
      <w:marRight w:val="0"/>
      <w:marTop w:val="0"/>
      <w:marBottom w:val="0"/>
      <w:divBdr>
        <w:top w:val="none" w:sz="0" w:space="0" w:color="auto"/>
        <w:left w:val="none" w:sz="0" w:space="0" w:color="auto"/>
        <w:bottom w:val="none" w:sz="0" w:space="0" w:color="auto"/>
        <w:right w:val="none" w:sz="0" w:space="0" w:color="auto"/>
      </w:divBdr>
      <w:divsChild>
        <w:div w:id="359555780">
          <w:marLeft w:val="0"/>
          <w:marRight w:val="0"/>
          <w:marTop w:val="0"/>
          <w:marBottom w:val="0"/>
          <w:divBdr>
            <w:top w:val="none" w:sz="0" w:space="0" w:color="auto"/>
            <w:left w:val="none" w:sz="0" w:space="0" w:color="auto"/>
            <w:bottom w:val="none" w:sz="0" w:space="0" w:color="auto"/>
            <w:right w:val="none" w:sz="0" w:space="0" w:color="auto"/>
          </w:divBdr>
          <w:divsChild>
            <w:div w:id="247539882">
              <w:marLeft w:val="0"/>
              <w:marRight w:val="0"/>
              <w:marTop w:val="0"/>
              <w:marBottom w:val="0"/>
              <w:divBdr>
                <w:top w:val="none" w:sz="0" w:space="0" w:color="auto"/>
                <w:left w:val="none" w:sz="0" w:space="0" w:color="auto"/>
                <w:bottom w:val="none" w:sz="0" w:space="0" w:color="auto"/>
                <w:right w:val="none" w:sz="0" w:space="0" w:color="auto"/>
              </w:divBdr>
              <w:divsChild>
                <w:div w:id="2040230013">
                  <w:marLeft w:val="0"/>
                  <w:marRight w:val="0"/>
                  <w:marTop w:val="0"/>
                  <w:marBottom w:val="0"/>
                  <w:divBdr>
                    <w:top w:val="none" w:sz="0" w:space="0" w:color="auto"/>
                    <w:left w:val="none" w:sz="0" w:space="0" w:color="auto"/>
                    <w:bottom w:val="none" w:sz="0" w:space="0" w:color="auto"/>
                    <w:right w:val="none" w:sz="0" w:space="0" w:color="auto"/>
                  </w:divBdr>
                  <w:divsChild>
                    <w:div w:id="1005867077">
                      <w:marLeft w:val="0"/>
                      <w:marRight w:val="0"/>
                      <w:marTop w:val="0"/>
                      <w:marBottom w:val="0"/>
                      <w:divBdr>
                        <w:top w:val="none" w:sz="0" w:space="0" w:color="auto"/>
                        <w:left w:val="none" w:sz="0" w:space="0" w:color="auto"/>
                        <w:bottom w:val="none" w:sz="0" w:space="0" w:color="auto"/>
                        <w:right w:val="none" w:sz="0" w:space="0" w:color="auto"/>
                      </w:divBdr>
                      <w:divsChild>
                        <w:div w:id="1518077604">
                          <w:marLeft w:val="0"/>
                          <w:marRight w:val="0"/>
                          <w:marTop w:val="0"/>
                          <w:marBottom w:val="0"/>
                          <w:divBdr>
                            <w:top w:val="none" w:sz="0" w:space="0" w:color="auto"/>
                            <w:left w:val="none" w:sz="0" w:space="0" w:color="auto"/>
                            <w:bottom w:val="none" w:sz="0" w:space="0" w:color="auto"/>
                            <w:right w:val="none" w:sz="0" w:space="0" w:color="auto"/>
                          </w:divBdr>
                          <w:divsChild>
                            <w:div w:id="1685088302">
                              <w:marLeft w:val="0"/>
                              <w:marRight w:val="0"/>
                              <w:marTop w:val="0"/>
                              <w:marBottom w:val="0"/>
                              <w:divBdr>
                                <w:top w:val="none" w:sz="0" w:space="0" w:color="auto"/>
                                <w:left w:val="none" w:sz="0" w:space="0" w:color="auto"/>
                                <w:bottom w:val="none" w:sz="0" w:space="0" w:color="auto"/>
                                <w:right w:val="none" w:sz="0" w:space="0" w:color="auto"/>
                              </w:divBdr>
                              <w:divsChild>
                                <w:div w:id="1157114555">
                                  <w:marLeft w:val="0"/>
                                  <w:marRight w:val="0"/>
                                  <w:marTop w:val="0"/>
                                  <w:marBottom w:val="360"/>
                                  <w:divBdr>
                                    <w:top w:val="none" w:sz="0" w:space="0" w:color="auto"/>
                                    <w:left w:val="none" w:sz="0" w:space="0" w:color="auto"/>
                                    <w:bottom w:val="none" w:sz="0" w:space="0" w:color="auto"/>
                                    <w:right w:val="none" w:sz="0" w:space="0" w:color="auto"/>
                                  </w:divBdr>
                                  <w:divsChild>
                                    <w:div w:id="708186582">
                                      <w:marLeft w:val="0"/>
                                      <w:marRight w:val="0"/>
                                      <w:marTop w:val="0"/>
                                      <w:marBottom w:val="0"/>
                                      <w:divBdr>
                                        <w:top w:val="none" w:sz="0" w:space="0" w:color="auto"/>
                                        <w:left w:val="none" w:sz="0" w:space="0" w:color="auto"/>
                                        <w:bottom w:val="none" w:sz="0" w:space="0" w:color="auto"/>
                                        <w:right w:val="none" w:sz="0" w:space="0" w:color="auto"/>
                                      </w:divBdr>
                                      <w:divsChild>
                                        <w:div w:id="140082673">
                                          <w:marLeft w:val="0"/>
                                          <w:marRight w:val="0"/>
                                          <w:marTop w:val="0"/>
                                          <w:marBottom w:val="0"/>
                                          <w:divBdr>
                                            <w:top w:val="none" w:sz="0" w:space="0" w:color="auto"/>
                                            <w:left w:val="none" w:sz="0" w:space="0" w:color="auto"/>
                                            <w:bottom w:val="none" w:sz="0" w:space="0" w:color="auto"/>
                                            <w:right w:val="none" w:sz="0" w:space="0" w:color="auto"/>
                                          </w:divBdr>
                                          <w:divsChild>
                                            <w:div w:id="1795640329">
                                              <w:marLeft w:val="0"/>
                                              <w:marRight w:val="0"/>
                                              <w:marTop w:val="0"/>
                                              <w:marBottom w:val="0"/>
                                              <w:divBdr>
                                                <w:top w:val="none" w:sz="0" w:space="0" w:color="auto"/>
                                                <w:left w:val="none" w:sz="0" w:space="0" w:color="auto"/>
                                                <w:bottom w:val="none" w:sz="0" w:space="0" w:color="auto"/>
                                                <w:right w:val="none" w:sz="0" w:space="0" w:color="auto"/>
                                              </w:divBdr>
                                              <w:divsChild>
                                                <w:div w:id="287786902">
                                                  <w:marLeft w:val="0"/>
                                                  <w:marRight w:val="0"/>
                                                  <w:marTop w:val="0"/>
                                                  <w:marBottom w:val="0"/>
                                                  <w:divBdr>
                                                    <w:top w:val="none" w:sz="0" w:space="0" w:color="auto"/>
                                                    <w:left w:val="none" w:sz="0" w:space="0" w:color="auto"/>
                                                    <w:bottom w:val="none" w:sz="0" w:space="0" w:color="auto"/>
                                                    <w:right w:val="none" w:sz="0" w:space="0" w:color="auto"/>
                                                  </w:divBdr>
                                                  <w:divsChild>
                                                    <w:div w:id="1670325307">
                                                      <w:marLeft w:val="0"/>
                                                      <w:marRight w:val="0"/>
                                                      <w:marTop w:val="0"/>
                                                      <w:marBottom w:val="0"/>
                                                      <w:divBdr>
                                                        <w:top w:val="none" w:sz="0" w:space="0" w:color="auto"/>
                                                        <w:left w:val="none" w:sz="0" w:space="0" w:color="auto"/>
                                                        <w:bottom w:val="none" w:sz="0" w:space="0" w:color="auto"/>
                                                        <w:right w:val="none" w:sz="0" w:space="0" w:color="auto"/>
                                                      </w:divBdr>
                                                      <w:divsChild>
                                                        <w:div w:id="1013921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506604067">
      <w:bodyDiv w:val="1"/>
      <w:marLeft w:val="0"/>
      <w:marRight w:val="0"/>
      <w:marTop w:val="0"/>
      <w:marBottom w:val="0"/>
      <w:divBdr>
        <w:top w:val="none" w:sz="0" w:space="0" w:color="auto"/>
        <w:left w:val="none" w:sz="0" w:space="0" w:color="auto"/>
        <w:bottom w:val="none" w:sz="0" w:space="0" w:color="auto"/>
        <w:right w:val="none" w:sz="0" w:space="0" w:color="auto"/>
      </w:divBdr>
    </w:div>
    <w:div w:id="509754374">
      <w:bodyDiv w:val="1"/>
      <w:marLeft w:val="0"/>
      <w:marRight w:val="0"/>
      <w:marTop w:val="0"/>
      <w:marBottom w:val="0"/>
      <w:divBdr>
        <w:top w:val="none" w:sz="0" w:space="0" w:color="auto"/>
        <w:left w:val="none" w:sz="0" w:space="0" w:color="auto"/>
        <w:bottom w:val="none" w:sz="0" w:space="0" w:color="auto"/>
        <w:right w:val="none" w:sz="0" w:space="0" w:color="auto"/>
      </w:divBdr>
      <w:divsChild>
        <w:div w:id="1704134868">
          <w:marLeft w:val="432"/>
          <w:marRight w:val="0"/>
          <w:marTop w:val="62"/>
          <w:marBottom w:val="0"/>
          <w:divBdr>
            <w:top w:val="none" w:sz="0" w:space="0" w:color="auto"/>
            <w:left w:val="none" w:sz="0" w:space="0" w:color="auto"/>
            <w:bottom w:val="none" w:sz="0" w:space="0" w:color="auto"/>
            <w:right w:val="none" w:sz="0" w:space="0" w:color="auto"/>
          </w:divBdr>
        </w:div>
        <w:div w:id="1191381618">
          <w:marLeft w:val="432"/>
          <w:marRight w:val="0"/>
          <w:marTop w:val="62"/>
          <w:marBottom w:val="0"/>
          <w:divBdr>
            <w:top w:val="none" w:sz="0" w:space="0" w:color="auto"/>
            <w:left w:val="none" w:sz="0" w:space="0" w:color="auto"/>
            <w:bottom w:val="none" w:sz="0" w:space="0" w:color="auto"/>
            <w:right w:val="none" w:sz="0" w:space="0" w:color="auto"/>
          </w:divBdr>
        </w:div>
        <w:div w:id="845096144">
          <w:marLeft w:val="432"/>
          <w:marRight w:val="0"/>
          <w:marTop w:val="62"/>
          <w:marBottom w:val="0"/>
          <w:divBdr>
            <w:top w:val="none" w:sz="0" w:space="0" w:color="auto"/>
            <w:left w:val="none" w:sz="0" w:space="0" w:color="auto"/>
            <w:bottom w:val="none" w:sz="0" w:space="0" w:color="auto"/>
            <w:right w:val="none" w:sz="0" w:space="0" w:color="auto"/>
          </w:divBdr>
        </w:div>
        <w:div w:id="1072653368">
          <w:marLeft w:val="432"/>
          <w:marRight w:val="0"/>
          <w:marTop w:val="62"/>
          <w:marBottom w:val="0"/>
          <w:divBdr>
            <w:top w:val="none" w:sz="0" w:space="0" w:color="auto"/>
            <w:left w:val="none" w:sz="0" w:space="0" w:color="auto"/>
            <w:bottom w:val="none" w:sz="0" w:space="0" w:color="auto"/>
            <w:right w:val="none" w:sz="0" w:space="0" w:color="auto"/>
          </w:divBdr>
        </w:div>
        <w:div w:id="1689091416">
          <w:marLeft w:val="432"/>
          <w:marRight w:val="0"/>
          <w:marTop w:val="62"/>
          <w:marBottom w:val="0"/>
          <w:divBdr>
            <w:top w:val="none" w:sz="0" w:space="0" w:color="auto"/>
            <w:left w:val="none" w:sz="0" w:space="0" w:color="auto"/>
            <w:bottom w:val="none" w:sz="0" w:space="0" w:color="auto"/>
            <w:right w:val="none" w:sz="0" w:space="0" w:color="auto"/>
          </w:divBdr>
        </w:div>
        <w:div w:id="1068916877">
          <w:marLeft w:val="432"/>
          <w:marRight w:val="0"/>
          <w:marTop w:val="62"/>
          <w:marBottom w:val="0"/>
          <w:divBdr>
            <w:top w:val="none" w:sz="0" w:space="0" w:color="auto"/>
            <w:left w:val="none" w:sz="0" w:space="0" w:color="auto"/>
            <w:bottom w:val="none" w:sz="0" w:space="0" w:color="auto"/>
            <w:right w:val="none" w:sz="0" w:space="0" w:color="auto"/>
          </w:divBdr>
        </w:div>
        <w:div w:id="591621705">
          <w:marLeft w:val="432"/>
          <w:marRight w:val="0"/>
          <w:marTop w:val="62"/>
          <w:marBottom w:val="0"/>
          <w:divBdr>
            <w:top w:val="none" w:sz="0" w:space="0" w:color="auto"/>
            <w:left w:val="none" w:sz="0" w:space="0" w:color="auto"/>
            <w:bottom w:val="none" w:sz="0" w:space="0" w:color="auto"/>
            <w:right w:val="none" w:sz="0" w:space="0" w:color="auto"/>
          </w:divBdr>
        </w:div>
        <w:div w:id="2094735493">
          <w:marLeft w:val="432"/>
          <w:marRight w:val="0"/>
          <w:marTop w:val="62"/>
          <w:marBottom w:val="0"/>
          <w:divBdr>
            <w:top w:val="none" w:sz="0" w:space="0" w:color="auto"/>
            <w:left w:val="none" w:sz="0" w:space="0" w:color="auto"/>
            <w:bottom w:val="none" w:sz="0" w:space="0" w:color="auto"/>
            <w:right w:val="none" w:sz="0" w:space="0" w:color="auto"/>
          </w:divBdr>
        </w:div>
        <w:div w:id="513307291">
          <w:marLeft w:val="432"/>
          <w:marRight w:val="0"/>
          <w:marTop w:val="62"/>
          <w:marBottom w:val="0"/>
          <w:divBdr>
            <w:top w:val="none" w:sz="0" w:space="0" w:color="auto"/>
            <w:left w:val="none" w:sz="0" w:space="0" w:color="auto"/>
            <w:bottom w:val="none" w:sz="0" w:space="0" w:color="auto"/>
            <w:right w:val="none" w:sz="0" w:space="0" w:color="auto"/>
          </w:divBdr>
        </w:div>
        <w:div w:id="1065029395">
          <w:marLeft w:val="432"/>
          <w:marRight w:val="0"/>
          <w:marTop w:val="62"/>
          <w:marBottom w:val="0"/>
          <w:divBdr>
            <w:top w:val="none" w:sz="0" w:space="0" w:color="auto"/>
            <w:left w:val="none" w:sz="0" w:space="0" w:color="auto"/>
            <w:bottom w:val="none" w:sz="0" w:space="0" w:color="auto"/>
            <w:right w:val="none" w:sz="0" w:space="0" w:color="auto"/>
          </w:divBdr>
        </w:div>
        <w:div w:id="1284726295">
          <w:marLeft w:val="432"/>
          <w:marRight w:val="0"/>
          <w:marTop w:val="62"/>
          <w:marBottom w:val="0"/>
          <w:divBdr>
            <w:top w:val="none" w:sz="0" w:space="0" w:color="auto"/>
            <w:left w:val="none" w:sz="0" w:space="0" w:color="auto"/>
            <w:bottom w:val="none" w:sz="0" w:space="0" w:color="auto"/>
            <w:right w:val="none" w:sz="0" w:space="0" w:color="auto"/>
          </w:divBdr>
        </w:div>
        <w:div w:id="1319849123">
          <w:marLeft w:val="432"/>
          <w:marRight w:val="0"/>
          <w:marTop w:val="62"/>
          <w:marBottom w:val="0"/>
          <w:divBdr>
            <w:top w:val="none" w:sz="0" w:space="0" w:color="auto"/>
            <w:left w:val="none" w:sz="0" w:space="0" w:color="auto"/>
            <w:bottom w:val="none" w:sz="0" w:space="0" w:color="auto"/>
            <w:right w:val="none" w:sz="0" w:space="0" w:color="auto"/>
          </w:divBdr>
        </w:div>
        <w:div w:id="506214430">
          <w:marLeft w:val="432"/>
          <w:marRight w:val="0"/>
          <w:marTop w:val="62"/>
          <w:marBottom w:val="0"/>
          <w:divBdr>
            <w:top w:val="none" w:sz="0" w:space="0" w:color="auto"/>
            <w:left w:val="none" w:sz="0" w:space="0" w:color="auto"/>
            <w:bottom w:val="none" w:sz="0" w:space="0" w:color="auto"/>
            <w:right w:val="none" w:sz="0" w:space="0" w:color="auto"/>
          </w:divBdr>
        </w:div>
        <w:div w:id="2003192366">
          <w:marLeft w:val="432"/>
          <w:marRight w:val="0"/>
          <w:marTop w:val="62"/>
          <w:marBottom w:val="0"/>
          <w:divBdr>
            <w:top w:val="none" w:sz="0" w:space="0" w:color="auto"/>
            <w:left w:val="none" w:sz="0" w:space="0" w:color="auto"/>
            <w:bottom w:val="none" w:sz="0" w:space="0" w:color="auto"/>
            <w:right w:val="none" w:sz="0" w:space="0" w:color="auto"/>
          </w:divBdr>
        </w:div>
        <w:div w:id="1663582344">
          <w:marLeft w:val="432"/>
          <w:marRight w:val="0"/>
          <w:marTop w:val="62"/>
          <w:marBottom w:val="0"/>
          <w:divBdr>
            <w:top w:val="none" w:sz="0" w:space="0" w:color="auto"/>
            <w:left w:val="none" w:sz="0" w:space="0" w:color="auto"/>
            <w:bottom w:val="none" w:sz="0" w:space="0" w:color="auto"/>
            <w:right w:val="none" w:sz="0" w:space="0" w:color="auto"/>
          </w:divBdr>
        </w:div>
        <w:div w:id="1030498085">
          <w:marLeft w:val="432"/>
          <w:marRight w:val="0"/>
          <w:marTop w:val="62"/>
          <w:marBottom w:val="0"/>
          <w:divBdr>
            <w:top w:val="none" w:sz="0" w:space="0" w:color="auto"/>
            <w:left w:val="none" w:sz="0" w:space="0" w:color="auto"/>
            <w:bottom w:val="none" w:sz="0" w:space="0" w:color="auto"/>
            <w:right w:val="none" w:sz="0" w:space="0" w:color="auto"/>
          </w:divBdr>
        </w:div>
        <w:div w:id="1018896660">
          <w:marLeft w:val="432"/>
          <w:marRight w:val="0"/>
          <w:marTop w:val="62"/>
          <w:marBottom w:val="0"/>
          <w:divBdr>
            <w:top w:val="none" w:sz="0" w:space="0" w:color="auto"/>
            <w:left w:val="none" w:sz="0" w:space="0" w:color="auto"/>
            <w:bottom w:val="none" w:sz="0" w:space="0" w:color="auto"/>
            <w:right w:val="none" w:sz="0" w:space="0" w:color="auto"/>
          </w:divBdr>
        </w:div>
      </w:divsChild>
    </w:div>
    <w:div w:id="509881442">
      <w:bodyDiv w:val="1"/>
      <w:marLeft w:val="0"/>
      <w:marRight w:val="0"/>
      <w:marTop w:val="0"/>
      <w:marBottom w:val="0"/>
      <w:divBdr>
        <w:top w:val="none" w:sz="0" w:space="0" w:color="auto"/>
        <w:left w:val="none" w:sz="0" w:space="0" w:color="auto"/>
        <w:bottom w:val="none" w:sz="0" w:space="0" w:color="auto"/>
        <w:right w:val="none" w:sz="0" w:space="0" w:color="auto"/>
      </w:divBdr>
    </w:div>
    <w:div w:id="522939696">
      <w:bodyDiv w:val="1"/>
      <w:marLeft w:val="0"/>
      <w:marRight w:val="0"/>
      <w:marTop w:val="0"/>
      <w:marBottom w:val="0"/>
      <w:divBdr>
        <w:top w:val="none" w:sz="0" w:space="0" w:color="auto"/>
        <w:left w:val="none" w:sz="0" w:space="0" w:color="auto"/>
        <w:bottom w:val="none" w:sz="0" w:space="0" w:color="auto"/>
        <w:right w:val="none" w:sz="0" w:space="0" w:color="auto"/>
      </w:divBdr>
    </w:div>
    <w:div w:id="524515108">
      <w:bodyDiv w:val="1"/>
      <w:marLeft w:val="0"/>
      <w:marRight w:val="0"/>
      <w:marTop w:val="0"/>
      <w:marBottom w:val="0"/>
      <w:divBdr>
        <w:top w:val="none" w:sz="0" w:space="0" w:color="auto"/>
        <w:left w:val="none" w:sz="0" w:space="0" w:color="auto"/>
        <w:bottom w:val="none" w:sz="0" w:space="0" w:color="auto"/>
        <w:right w:val="none" w:sz="0" w:space="0" w:color="auto"/>
      </w:divBdr>
    </w:div>
    <w:div w:id="531651621">
      <w:bodyDiv w:val="1"/>
      <w:marLeft w:val="0"/>
      <w:marRight w:val="0"/>
      <w:marTop w:val="0"/>
      <w:marBottom w:val="0"/>
      <w:divBdr>
        <w:top w:val="none" w:sz="0" w:space="0" w:color="auto"/>
        <w:left w:val="none" w:sz="0" w:space="0" w:color="auto"/>
        <w:bottom w:val="none" w:sz="0" w:space="0" w:color="auto"/>
        <w:right w:val="none" w:sz="0" w:space="0" w:color="auto"/>
      </w:divBdr>
    </w:div>
    <w:div w:id="563027017">
      <w:bodyDiv w:val="1"/>
      <w:marLeft w:val="0"/>
      <w:marRight w:val="0"/>
      <w:marTop w:val="0"/>
      <w:marBottom w:val="0"/>
      <w:divBdr>
        <w:top w:val="none" w:sz="0" w:space="0" w:color="auto"/>
        <w:left w:val="none" w:sz="0" w:space="0" w:color="auto"/>
        <w:bottom w:val="none" w:sz="0" w:space="0" w:color="auto"/>
        <w:right w:val="none" w:sz="0" w:space="0" w:color="auto"/>
      </w:divBdr>
    </w:div>
    <w:div w:id="594633578">
      <w:bodyDiv w:val="1"/>
      <w:marLeft w:val="0"/>
      <w:marRight w:val="0"/>
      <w:marTop w:val="0"/>
      <w:marBottom w:val="0"/>
      <w:divBdr>
        <w:top w:val="none" w:sz="0" w:space="0" w:color="auto"/>
        <w:left w:val="none" w:sz="0" w:space="0" w:color="auto"/>
        <w:bottom w:val="none" w:sz="0" w:space="0" w:color="auto"/>
        <w:right w:val="none" w:sz="0" w:space="0" w:color="auto"/>
      </w:divBdr>
    </w:div>
    <w:div w:id="605037526">
      <w:bodyDiv w:val="1"/>
      <w:marLeft w:val="0"/>
      <w:marRight w:val="0"/>
      <w:marTop w:val="0"/>
      <w:marBottom w:val="0"/>
      <w:divBdr>
        <w:top w:val="none" w:sz="0" w:space="0" w:color="auto"/>
        <w:left w:val="none" w:sz="0" w:space="0" w:color="auto"/>
        <w:bottom w:val="none" w:sz="0" w:space="0" w:color="auto"/>
        <w:right w:val="none" w:sz="0" w:space="0" w:color="auto"/>
      </w:divBdr>
    </w:div>
    <w:div w:id="642542523">
      <w:bodyDiv w:val="1"/>
      <w:marLeft w:val="0"/>
      <w:marRight w:val="0"/>
      <w:marTop w:val="0"/>
      <w:marBottom w:val="0"/>
      <w:divBdr>
        <w:top w:val="none" w:sz="0" w:space="0" w:color="auto"/>
        <w:left w:val="none" w:sz="0" w:space="0" w:color="auto"/>
        <w:bottom w:val="none" w:sz="0" w:space="0" w:color="auto"/>
        <w:right w:val="none" w:sz="0" w:space="0" w:color="auto"/>
      </w:divBdr>
      <w:divsChild>
        <w:div w:id="1855193382">
          <w:marLeft w:val="432"/>
          <w:marRight w:val="0"/>
          <w:marTop w:val="58"/>
          <w:marBottom w:val="0"/>
          <w:divBdr>
            <w:top w:val="none" w:sz="0" w:space="0" w:color="auto"/>
            <w:left w:val="none" w:sz="0" w:space="0" w:color="auto"/>
            <w:bottom w:val="none" w:sz="0" w:space="0" w:color="auto"/>
            <w:right w:val="none" w:sz="0" w:space="0" w:color="auto"/>
          </w:divBdr>
        </w:div>
        <w:div w:id="324482767">
          <w:marLeft w:val="432"/>
          <w:marRight w:val="0"/>
          <w:marTop w:val="58"/>
          <w:marBottom w:val="0"/>
          <w:divBdr>
            <w:top w:val="none" w:sz="0" w:space="0" w:color="auto"/>
            <w:left w:val="none" w:sz="0" w:space="0" w:color="auto"/>
            <w:bottom w:val="none" w:sz="0" w:space="0" w:color="auto"/>
            <w:right w:val="none" w:sz="0" w:space="0" w:color="auto"/>
          </w:divBdr>
        </w:div>
        <w:div w:id="921065632">
          <w:marLeft w:val="432"/>
          <w:marRight w:val="0"/>
          <w:marTop w:val="58"/>
          <w:marBottom w:val="0"/>
          <w:divBdr>
            <w:top w:val="none" w:sz="0" w:space="0" w:color="auto"/>
            <w:left w:val="none" w:sz="0" w:space="0" w:color="auto"/>
            <w:bottom w:val="none" w:sz="0" w:space="0" w:color="auto"/>
            <w:right w:val="none" w:sz="0" w:space="0" w:color="auto"/>
          </w:divBdr>
        </w:div>
        <w:div w:id="26836985">
          <w:marLeft w:val="432"/>
          <w:marRight w:val="0"/>
          <w:marTop w:val="58"/>
          <w:marBottom w:val="0"/>
          <w:divBdr>
            <w:top w:val="none" w:sz="0" w:space="0" w:color="auto"/>
            <w:left w:val="none" w:sz="0" w:space="0" w:color="auto"/>
            <w:bottom w:val="none" w:sz="0" w:space="0" w:color="auto"/>
            <w:right w:val="none" w:sz="0" w:space="0" w:color="auto"/>
          </w:divBdr>
        </w:div>
        <w:div w:id="743992762">
          <w:marLeft w:val="432"/>
          <w:marRight w:val="0"/>
          <w:marTop w:val="58"/>
          <w:marBottom w:val="0"/>
          <w:divBdr>
            <w:top w:val="none" w:sz="0" w:space="0" w:color="auto"/>
            <w:left w:val="none" w:sz="0" w:space="0" w:color="auto"/>
            <w:bottom w:val="none" w:sz="0" w:space="0" w:color="auto"/>
            <w:right w:val="none" w:sz="0" w:space="0" w:color="auto"/>
          </w:divBdr>
        </w:div>
        <w:div w:id="338578288">
          <w:marLeft w:val="432"/>
          <w:marRight w:val="0"/>
          <w:marTop w:val="58"/>
          <w:marBottom w:val="0"/>
          <w:divBdr>
            <w:top w:val="none" w:sz="0" w:space="0" w:color="auto"/>
            <w:left w:val="none" w:sz="0" w:space="0" w:color="auto"/>
            <w:bottom w:val="none" w:sz="0" w:space="0" w:color="auto"/>
            <w:right w:val="none" w:sz="0" w:space="0" w:color="auto"/>
          </w:divBdr>
        </w:div>
        <w:div w:id="953291566">
          <w:marLeft w:val="432"/>
          <w:marRight w:val="0"/>
          <w:marTop w:val="58"/>
          <w:marBottom w:val="0"/>
          <w:divBdr>
            <w:top w:val="none" w:sz="0" w:space="0" w:color="auto"/>
            <w:left w:val="none" w:sz="0" w:space="0" w:color="auto"/>
            <w:bottom w:val="none" w:sz="0" w:space="0" w:color="auto"/>
            <w:right w:val="none" w:sz="0" w:space="0" w:color="auto"/>
          </w:divBdr>
        </w:div>
        <w:div w:id="1333990742">
          <w:marLeft w:val="432"/>
          <w:marRight w:val="0"/>
          <w:marTop w:val="58"/>
          <w:marBottom w:val="0"/>
          <w:divBdr>
            <w:top w:val="none" w:sz="0" w:space="0" w:color="auto"/>
            <w:left w:val="none" w:sz="0" w:space="0" w:color="auto"/>
            <w:bottom w:val="none" w:sz="0" w:space="0" w:color="auto"/>
            <w:right w:val="none" w:sz="0" w:space="0" w:color="auto"/>
          </w:divBdr>
        </w:div>
        <w:div w:id="149249648">
          <w:marLeft w:val="432"/>
          <w:marRight w:val="0"/>
          <w:marTop w:val="58"/>
          <w:marBottom w:val="0"/>
          <w:divBdr>
            <w:top w:val="none" w:sz="0" w:space="0" w:color="auto"/>
            <w:left w:val="none" w:sz="0" w:space="0" w:color="auto"/>
            <w:bottom w:val="none" w:sz="0" w:space="0" w:color="auto"/>
            <w:right w:val="none" w:sz="0" w:space="0" w:color="auto"/>
          </w:divBdr>
        </w:div>
        <w:div w:id="251089587">
          <w:marLeft w:val="432"/>
          <w:marRight w:val="0"/>
          <w:marTop w:val="58"/>
          <w:marBottom w:val="0"/>
          <w:divBdr>
            <w:top w:val="none" w:sz="0" w:space="0" w:color="auto"/>
            <w:left w:val="none" w:sz="0" w:space="0" w:color="auto"/>
            <w:bottom w:val="none" w:sz="0" w:space="0" w:color="auto"/>
            <w:right w:val="none" w:sz="0" w:space="0" w:color="auto"/>
          </w:divBdr>
        </w:div>
        <w:div w:id="786463371">
          <w:marLeft w:val="432"/>
          <w:marRight w:val="0"/>
          <w:marTop w:val="58"/>
          <w:marBottom w:val="0"/>
          <w:divBdr>
            <w:top w:val="none" w:sz="0" w:space="0" w:color="auto"/>
            <w:left w:val="none" w:sz="0" w:space="0" w:color="auto"/>
            <w:bottom w:val="none" w:sz="0" w:space="0" w:color="auto"/>
            <w:right w:val="none" w:sz="0" w:space="0" w:color="auto"/>
          </w:divBdr>
        </w:div>
        <w:div w:id="1484348610">
          <w:marLeft w:val="432"/>
          <w:marRight w:val="0"/>
          <w:marTop w:val="58"/>
          <w:marBottom w:val="0"/>
          <w:divBdr>
            <w:top w:val="none" w:sz="0" w:space="0" w:color="auto"/>
            <w:left w:val="none" w:sz="0" w:space="0" w:color="auto"/>
            <w:bottom w:val="none" w:sz="0" w:space="0" w:color="auto"/>
            <w:right w:val="none" w:sz="0" w:space="0" w:color="auto"/>
          </w:divBdr>
        </w:div>
      </w:divsChild>
    </w:div>
    <w:div w:id="642732091">
      <w:bodyDiv w:val="1"/>
      <w:marLeft w:val="0"/>
      <w:marRight w:val="0"/>
      <w:marTop w:val="0"/>
      <w:marBottom w:val="0"/>
      <w:divBdr>
        <w:top w:val="none" w:sz="0" w:space="0" w:color="auto"/>
        <w:left w:val="none" w:sz="0" w:space="0" w:color="auto"/>
        <w:bottom w:val="none" w:sz="0" w:space="0" w:color="auto"/>
        <w:right w:val="none" w:sz="0" w:space="0" w:color="auto"/>
      </w:divBdr>
      <w:divsChild>
        <w:div w:id="1193766655">
          <w:marLeft w:val="432"/>
          <w:marRight w:val="0"/>
          <w:marTop w:val="77"/>
          <w:marBottom w:val="0"/>
          <w:divBdr>
            <w:top w:val="none" w:sz="0" w:space="0" w:color="auto"/>
            <w:left w:val="none" w:sz="0" w:space="0" w:color="auto"/>
            <w:bottom w:val="none" w:sz="0" w:space="0" w:color="auto"/>
            <w:right w:val="none" w:sz="0" w:space="0" w:color="auto"/>
          </w:divBdr>
        </w:div>
        <w:div w:id="1273130660">
          <w:marLeft w:val="432"/>
          <w:marRight w:val="0"/>
          <w:marTop w:val="77"/>
          <w:marBottom w:val="0"/>
          <w:divBdr>
            <w:top w:val="none" w:sz="0" w:space="0" w:color="auto"/>
            <w:left w:val="none" w:sz="0" w:space="0" w:color="auto"/>
            <w:bottom w:val="none" w:sz="0" w:space="0" w:color="auto"/>
            <w:right w:val="none" w:sz="0" w:space="0" w:color="auto"/>
          </w:divBdr>
        </w:div>
        <w:div w:id="980036437">
          <w:marLeft w:val="432"/>
          <w:marRight w:val="0"/>
          <w:marTop w:val="77"/>
          <w:marBottom w:val="0"/>
          <w:divBdr>
            <w:top w:val="none" w:sz="0" w:space="0" w:color="auto"/>
            <w:left w:val="none" w:sz="0" w:space="0" w:color="auto"/>
            <w:bottom w:val="none" w:sz="0" w:space="0" w:color="auto"/>
            <w:right w:val="none" w:sz="0" w:space="0" w:color="auto"/>
          </w:divBdr>
        </w:div>
        <w:div w:id="2068020799">
          <w:marLeft w:val="432"/>
          <w:marRight w:val="0"/>
          <w:marTop w:val="77"/>
          <w:marBottom w:val="0"/>
          <w:divBdr>
            <w:top w:val="none" w:sz="0" w:space="0" w:color="auto"/>
            <w:left w:val="none" w:sz="0" w:space="0" w:color="auto"/>
            <w:bottom w:val="none" w:sz="0" w:space="0" w:color="auto"/>
            <w:right w:val="none" w:sz="0" w:space="0" w:color="auto"/>
          </w:divBdr>
        </w:div>
        <w:div w:id="1841775256">
          <w:marLeft w:val="432"/>
          <w:marRight w:val="0"/>
          <w:marTop w:val="77"/>
          <w:marBottom w:val="0"/>
          <w:divBdr>
            <w:top w:val="none" w:sz="0" w:space="0" w:color="auto"/>
            <w:left w:val="none" w:sz="0" w:space="0" w:color="auto"/>
            <w:bottom w:val="none" w:sz="0" w:space="0" w:color="auto"/>
            <w:right w:val="none" w:sz="0" w:space="0" w:color="auto"/>
          </w:divBdr>
        </w:div>
        <w:div w:id="1859346603">
          <w:marLeft w:val="432"/>
          <w:marRight w:val="0"/>
          <w:marTop w:val="77"/>
          <w:marBottom w:val="0"/>
          <w:divBdr>
            <w:top w:val="none" w:sz="0" w:space="0" w:color="auto"/>
            <w:left w:val="none" w:sz="0" w:space="0" w:color="auto"/>
            <w:bottom w:val="none" w:sz="0" w:space="0" w:color="auto"/>
            <w:right w:val="none" w:sz="0" w:space="0" w:color="auto"/>
          </w:divBdr>
        </w:div>
        <w:div w:id="894849258">
          <w:marLeft w:val="432"/>
          <w:marRight w:val="0"/>
          <w:marTop w:val="77"/>
          <w:marBottom w:val="0"/>
          <w:divBdr>
            <w:top w:val="none" w:sz="0" w:space="0" w:color="auto"/>
            <w:left w:val="none" w:sz="0" w:space="0" w:color="auto"/>
            <w:bottom w:val="none" w:sz="0" w:space="0" w:color="auto"/>
            <w:right w:val="none" w:sz="0" w:space="0" w:color="auto"/>
          </w:divBdr>
        </w:div>
        <w:div w:id="1395927298">
          <w:marLeft w:val="432"/>
          <w:marRight w:val="0"/>
          <w:marTop w:val="77"/>
          <w:marBottom w:val="0"/>
          <w:divBdr>
            <w:top w:val="none" w:sz="0" w:space="0" w:color="auto"/>
            <w:left w:val="none" w:sz="0" w:space="0" w:color="auto"/>
            <w:bottom w:val="none" w:sz="0" w:space="0" w:color="auto"/>
            <w:right w:val="none" w:sz="0" w:space="0" w:color="auto"/>
          </w:divBdr>
        </w:div>
        <w:div w:id="1338191926">
          <w:marLeft w:val="432"/>
          <w:marRight w:val="0"/>
          <w:marTop w:val="77"/>
          <w:marBottom w:val="0"/>
          <w:divBdr>
            <w:top w:val="none" w:sz="0" w:space="0" w:color="auto"/>
            <w:left w:val="none" w:sz="0" w:space="0" w:color="auto"/>
            <w:bottom w:val="none" w:sz="0" w:space="0" w:color="auto"/>
            <w:right w:val="none" w:sz="0" w:space="0" w:color="auto"/>
          </w:divBdr>
        </w:div>
        <w:div w:id="641733482">
          <w:marLeft w:val="432"/>
          <w:marRight w:val="0"/>
          <w:marTop w:val="77"/>
          <w:marBottom w:val="0"/>
          <w:divBdr>
            <w:top w:val="none" w:sz="0" w:space="0" w:color="auto"/>
            <w:left w:val="none" w:sz="0" w:space="0" w:color="auto"/>
            <w:bottom w:val="none" w:sz="0" w:space="0" w:color="auto"/>
            <w:right w:val="none" w:sz="0" w:space="0" w:color="auto"/>
          </w:divBdr>
        </w:div>
        <w:div w:id="1535997284">
          <w:marLeft w:val="432"/>
          <w:marRight w:val="0"/>
          <w:marTop w:val="77"/>
          <w:marBottom w:val="0"/>
          <w:divBdr>
            <w:top w:val="none" w:sz="0" w:space="0" w:color="auto"/>
            <w:left w:val="none" w:sz="0" w:space="0" w:color="auto"/>
            <w:bottom w:val="none" w:sz="0" w:space="0" w:color="auto"/>
            <w:right w:val="none" w:sz="0" w:space="0" w:color="auto"/>
          </w:divBdr>
        </w:div>
      </w:divsChild>
    </w:div>
    <w:div w:id="652947194">
      <w:bodyDiv w:val="1"/>
      <w:marLeft w:val="0"/>
      <w:marRight w:val="0"/>
      <w:marTop w:val="0"/>
      <w:marBottom w:val="0"/>
      <w:divBdr>
        <w:top w:val="none" w:sz="0" w:space="0" w:color="auto"/>
        <w:left w:val="none" w:sz="0" w:space="0" w:color="auto"/>
        <w:bottom w:val="none" w:sz="0" w:space="0" w:color="auto"/>
        <w:right w:val="none" w:sz="0" w:space="0" w:color="auto"/>
      </w:divBdr>
    </w:div>
    <w:div w:id="660155315">
      <w:bodyDiv w:val="1"/>
      <w:marLeft w:val="0"/>
      <w:marRight w:val="0"/>
      <w:marTop w:val="0"/>
      <w:marBottom w:val="0"/>
      <w:divBdr>
        <w:top w:val="none" w:sz="0" w:space="0" w:color="auto"/>
        <w:left w:val="none" w:sz="0" w:space="0" w:color="auto"/>
        <w:bottom w:val="none" w:sz="0" w:space="0" w:color="auto"/>
        <w:right w:val="none" w:sz="0" w:space="0" w:color="auto"/>
      </w:divBdr>
    </w:div>
    <w:div w:id="660623067">
      <w:bodyDiv w:val="1"/>
      <w:marLeft w:val="0"/>
      <w:marRight w:val="0"/>
      <w:marTop w:val="0"/>
      <w:marBottom w:val="0"/>
      <w:divBdr>
        <w:top w:val="none" w:sz="0" w:space="0" w:color="auto"/>
        <w:left w:val="none" w:sz="0" w:space="0" w:color="auto"/>
        <w:bottom w:val="none" w:sz="0" w:space="0" w:color="auto"/>
        <w:right w:val="none" w:sz="0" w:space="0" w:color="auto"/>
      </w:divBdr>
    </w:div>
    <w:div w:id="670370502">
      <w:bodyDiv w:val="1"/>
      <w:marLeft w:val="0"/>
      <w:marRight w:val="0"/>
      <w:marTop w:val="0"/>
      <w:marBottom w:val="0"/>
      <w:divBdr>
        <w:top w:val="none" w:sz="0" w:space="0" w:color="auto"/>
        <w:left w:val="none" w:sz="0" w:space="0" w:color="auto"/>
        <w:bottom w:val="none" w:sz="0" w:space="0" w:color="auto"/>
        <w:right w:val="none" w:sz="0" w:space="0" w:color="auto"/>
      </w:divBdr>
    </w:div>
    <w:div w:id="672679969">
      <w:bodyDiv w:val="1"/>
      <w:marLeft w:val="0"/>
      <w:marRight w:val="0"/>
      <w:marTop w:val="0"/>
      <w:marBottom w:val="0"/>
      <w:divBdr>
        <w:top w:val="none" w:sz="0" w:space="0" w:color="auto"/>
        <w:left w:val="none" w:sz="0" w:space="0" w:color="auto"/>
        <w:bottom w:val="none" w:sz="0" w:space="0" w:color="auto"/>
        <w:right w:val="none" w:sz="0" w:space="0" w:color="auto"/>
      </w:divBdr>
    </w:div>
    <w:div w:id="672730664">
      <w:bodyDiv w:val="1"/>
      <w:marLeft w:val="0"/>
      <w:marRight w:val="0"/>
      <w:marTop w:val="0"/>
      <w:marBottom w:val="0"/>
      <w:divBdr>
        <w:top w:val="none" w:sz="0" w:space="0" w:color="auto"/>
        <w:left w:val="none" w:sz="0" w:space="0" w:color="auto"/>
        <w:bottom w:val="none" w:sz="0" w:space="0" w:color="auto"/>
        <w:right w:val="none" w:sz="0" w:space="0" w:color="auto"/>
      </w:divBdr>
    </w:div>
    <w:div w:id="676343370">
      <w:bodyDiv w:val="1"/>
      <w:marLeft w:val="0"/>
      <w:marRight w:val="0"/>
      <w:marTop w:val="0"/>
      <w:marBottom w:val="0"/>
      <w:divBdr>
        <w:top w:val="none" w:sz="0" w:space="0" w:color="auto"/>
        <w:left w:val="none" w:sz="0" w:space="0" w:color="auto"/>
        <w:bottom w:val="none" w:sz="0" w:space="0" w:color="auto"/>
        <w:right w:val="none" w:sz="0" w:space="0" w:color="auto"/>
      </w:divBdr>
    </w:div>
    <w:div w:id="679477823">
      <w:bodyDiv w:val="1"/>
      <w:marLeft w:val="0"/>
      <w:marRight w:val="0"/>
      <w:marTop w:val="0"/>
      <w:marBottom w:val="0"/>
      <w:divBdr>
        <w:top w:val="none" w:sz="0" w:space="0" w:color="auto"/>
        <w:left w:val="none" w:sz="0" w:space="0" w:color="auto"/>
        <w:bottom w:val="none" w:sz="0" w:space="0" w:color="auto"/>
        <w:right w:val="none" w:sz="0" w:space="0" w:color="auto"/>
      </w:divBdr>
      <w:divsChild>
        <w:div w:id="1240286673">
          <w:marLeft w:val="432"/>
          <w:marRight w:val="0"/>
          <w:marTop w:val="115"/>
          <w:marBottom w:val="0"/>
          <w:divBdr>
            <w:top w:val="none" w:sz="0" w:space="0" w:color="auto"/>
            <w:left w:val="none" w:sz="0" w:space="0" w:color="auto"/>
            <w:bottom w:val="none" w:sz="0" w:space="0" w:color="auto"/>
            <w:right w:val="none" w:sz="0" w:space="0" w:color="auto"/>
          </w:divBdr>
        </w:div>
        <w:div w:id="104735343">
          <w:marLeft w:val="432"/>
          <w:marRight w:val="0"/>
          <w:marTop w:val="115"/>
          <w:marBottom w:val="0"/>
          <w:divBdr>
            <w:top w:val="none" w:sz="0" w:space="0" w:color="auto"/>
            <w:left w:val="none" w:sz="0" w:space="0" w:color="auto"/>
            <w:bottom w:val="none" w:sz="0" w:space="0" w:color="auto"/>
            <w:right w:val="none" w:sz="0" w:space="0" w:color="auto"/>
          </w:divBdr>
        </w:div>
        <w:div w:id="304162527">
          <w:marLeft w:val="432"/>
          <w:marRight w:val="0"/>
          <w:marTop w:val="115"/>
          <w:marBottom w:val="0"/>
          <w:divBdr>
            <w:top w:val="none" w:sz="0" w:space="0" w:color="auto"/>
            <w:left w:val="none" w:sz="0" w:space="0" w:color="auto"/>
            <w:bottom w:val="none" w:sz="0" w:space="0" w:color="auto"/>
            <w:right w:val="none" w:sz="0" w:space="0" w:color="auto"/>
          </w:divBdr>
        </w:div>
        <w:div w:id="1273367540">
          <w:marLeft w:val="432"/>
          <w:marRight w:val="0"/>
          <w:marTop w:val="115"/>
          <w:marBottom w:val="0"/>
          <w:divBdr>
            <w:top w:val="none" w:sz="0" w:space="0" w:color="auto"/>
            <w:left w:val="none" w:sz="0" w:space="0" w:color="auto"/>
            <w:bottom w:val="none" w:sz="0" w:space="0" w:color="auto"/>
            <w:right w:val="none" w:sz="0" w:space="0" w:color="auto"/>
          </w:divBdr>
        </w:div>
      </w:divsChild>
    </w:div>
    <w:div w:id="690184914">
      <w:bodyDiv w:val="1"/>
      <w:marLeft w:val="0"/>
      <w:marRight w:val="0"/>
      <w:marTop w:val="0"/>
      <w:marBottom w:val="0"/>
      <w:divBdr>
        <w:top w:val="none" w:sz="0" w:space="0" w:color="auto"/>
        <w:left w:val="none" w:sz="0" w:space="0" w:color="auto"/>
        <w:bottom w:val="none" w:sz="0" w:space="0" w:color="auto"/>
        <w:right w:val="none" w:sz="0" w:space="0" w:color="auto"/>
      </w:divBdr>
    </w:div>
    <w:div w:id="697657780">
      <w:bodyDiv w:val="1"/>
      <w:marLeft w:val="0"/>
      <w:marRight w:val="0"/>
      <w:marTop w:val="0"/>
      <w:marBottom w:val="0"/>
      <w:divBdr>
        <w:top w:val="none" w:sz="0" w:space="0" w:color="auto"/>
        <w:left w:val="none" w:sz="0" w:space="0" w:color="auto"/>
        <w:bottom w:val="none" w:sz="0" w:space="0" w:color="auto"/>
        <w:right w:val="none" w:sz="0" w:space="0" w:color="auto"/>
      </w:divBdr>
    </w:div>
    <w:div w:id="734008923">
      <w:bodyDiv w:val="1"/>
      <w:marLeft w:val="0"/>
      <w:marRight w:val="0"/>
      <w:marTop w:val="0"/>
      <w:marBottom w:val="0"/>
      <w:divBdr>
        <w:top w:val="none" w:sz="0" w:space="0" w:color="auto"/>
        <w:left w:val="none" w:sz="0" w:space="0" w:color="auto"/>
        <w:bottom w:val="none" w:sz="0" w:space="0" w:color="auto"/>
        <w:right w:val="none" w:sz="0" w:space="0" w:color="auto"/>
      </w:divBdr>
    </w:div>
    <w:div w:id="743603683">
      <w:bodyDiv w:val="1"/>
      <w:marLeft w:val="0"/>
      <w:marRight w:val="0"/>
      <w:marTop w:val="0"/>
      <w:marBottom w:val="0"/>
      <w:divBdr>
        <w:top w:val="none" w:sz="0" w:space="0" w:color="auto"/>
        <w:left w:val="none" w:sz="0" w:space="0" w:color="auto"/>
        <w:bottom w:val="none" w:sz="0" w:space="0" w:color="auto"/>
        <w:right w:val="none" w:sz="0" w:space="0" w:color="auto"/>
      </w:divBdr>
    </w:div>
    <w:div w:id="762069023">
      <w:bodyDiv w:val="1"/>
      <w:marLeft w:val="0"/>
      <w:marRight w:val="0"/>
      <w:marTop w:val="0"/>
      <w:marBottom w:val="0"/>
      <w:divBdr>
        <w:top w:val="none" w:sz="0" w:space="0" w:color="auto"/>
        <w:left w:val="none" w:sz="0" w:space="0" w:color="auto"/>
        <w:bottom w:val="none" w:sz="0" w:space="0" w:color="auto"/>
        <w:right w:val="none" w:sz="0" w:space="0" w:color="auto"/>
      </w:divBdr>
    </w:div>
    <w:div w:id="775054000">
      <w:bodyDiv w:val="1"/>
      <w:marLeft w:val="0"/>
      <w:marRight w:val="0"/>
      <w:marTop w:val="0"/>
      <w:marBottom w:val="0"/>
      <w:divBdr>
        <w:top w:val="none" w:sz="0" w:space="0" w:color="auto"/>
        <w:left w:val="none" w:sz="0" w:space="0" w:color="auto"/>
        <w:bottom w:val="none" w:sz="0" w:space="0" w:color="auto"/>
        <w:right w:val="none" w:sz="0" w:space="0" w:color="auto"/>
      </w:divBdr>
    </w:div>
    <w:div w:id="792362387">
      <w:bodyDiv w:val="1"/>
      <w:marLeft w:val="0"/>
      <w:marRight w:val="0"/>
      <w:marTop w:val="0"/>
      <w:marBottom w:val="0"/>
      <w:divBdr>
        <w:top w:val="none" w:sz="0" w:space="0" w:color="auto"/>
        <w:left w:val="none" w:sz="0" w:space="0" w:color="auto"/>
        <w:bottom w:val="none" w:sz="0" w:space="0" w:color="auto"/>
        <w:right w:val="none" w:sz="0" w:space="0" w:color="auto"/>
      </w:divBdr>
    </w:div>
    <w:div w:id="795756102">
      <w:bodyDiv w:val="1"/>
      <w:marLeft w:val="0"/>
      <w:marRight w:val="0"/>
      <w:marTop w:val="0"/>
      <w:marBottom w:val="0"/>
      <w:divBdr>
        <w:top w:val="none" w:sz="0" w:space="0" w:color="auto"/>
        <w:left w:val="none" w:sz="0" w:space="0" w:color="auto"/>
        <w:bottom w:val="none" w:sz="0" w:space="0" w:color="auto"/>
        <w:right w:val="none" w:sz="0" w:space="0" w:color="auto"/>
      </w:divBdr>
    </w:div>
    <w:div w:id="814179550">
      <w:bodyDiv w:val="1"/>
      <w:marLeft w:val="0"/>
      <w:marRight w:val="0"/>
      <w:marTop w:val="0"/>
      <w:marBottom w:val="0"/>
      <w:divBdr>
        <w:top w:val="none" w:sz="0" w:space="0" w:color="auto"/>
        <w:left w:val="none" w:sz="0" w:space="0" w:color="auto"/>
        <w:bottom w:val="none" w:sz="0" w:space="0" w:color="auto"/>
        <w:right w:val="none" w:sz="0" w:space="0" w:color="auto"/>
      </w:divBdr>
    </w:div>
    <w:div w:id="825900770">
      <w:bodyDiv w:val="1"/>
      <w:marLeft w:val="0"/>
      <w:marRight w:val="0"/>
      <w:marTop w:val="0"/>
      <w:marBottom w:val="0"/>
      <w:divBdr>
        <w:top w:val="none" w:sz="0" w:space="0" w:color="auto"/>
        <w:left w:val="none" w:sz="0" w:space="0" w:color="auto"/>
        <w:bottom w:val="none" w:sz="0" w:space="0" w:color="auto"/>
        <w:right w:val="none" w:sz="0" w:space="0" w:color="auto"/>
      </w:divBdr>
    </w:div>
    <w:div w:id="828785040">
      <w:bodyDiv w:val="1"/>
      <w:marLeft w:val="0"/>
      <w:marRight w:val="0"/>
      <w:marTop w:val="0"/>
      <w:marBottom w:val="0"/>
      <w:divBdr>
        <w:top w:val="none" w:sz="0" w:space="0" w:color="auto"/>
        <w:left w:val="none" w:sz="0" w:space="0" w:color="auto"/>
        <w:bottom w:val="none" w:sz="0" w:space="0" w:color="auto"/>
        <w:right w:val="none" w:sz="0" w:space="0" w:color="auto"/>
      </w:divBdr>
    </w:div>
    <w:div w:id="836967729">
      <w:bodyDiv w:val="1"/>
      <w:marLeft w:val="0"/>
      <w:marRight w:val="0"/>
      <w:marTop w:val="0"/>
      <w:marBottom w:val="0"/>
      <w:divBdr>
        <w:top w:val="none" w:sz="0" w:space="0" w:color="auto"/>
        <w:left w:val="none" w:sz="0" w:space="0" w:color="auto"/>
        <w:bottom w:val="none" w:sz="0" w:space="0" w:color="auto"/>
        <w:right w:val="none" w:sz="0" w:space="0" w:color="auto"/>
      </w:divBdr>
    </w:div>
    <w:div w:id="838036496">
      <w:bodyDiv w:val="1"/>
      <w:marLeft w:val="0"/>
      <w:marRight w:val="0"/>
      <w:marTop w:val="0"/>
      <w:marBottom w:val="0"/>
      <w:divBdr>
        <w:top w:val="none" w:sz="0" w:space="0" w:color="auto"/>
        <w:left w:val="none" w:sz="0" w:space="0" w:color="auto"/>
        <w:bottom w:val="none" w:sz="0" w:space="0" w:color="auto"/>
        <w:right w:val="none" w:sz="0" w:space="0" w:color="auto"/>
      </w:divBdr>
      <w:divsChild>
        <w:div w:id="127482225">
          <w:marLeft w:val="0"/>
          <w:marRight w:val="0"/>
          <w:marTop w:val="0"/>
          <w:marBottom w:val="0"/>
          <w:divBdr>
            <w:top w:val="none" w:sz="0" w:space="0" w:color="auto"/>
            <w:left w:val="none" w:sz="0" w:space="0" w:color="auto"/>
            <w:bottom w:val="none" w:sz="0" w:space="0" w:color="auto"/>
            <w:right w:val="none" w:sz="0" w:space="0" w:color="auto"/>
          </w:divBdr>
          <w:divsChild>
            <w:div w:id="1577128174">
              <w:marLeft w:val="0"/>
              <w:marRight w:val="0"/>
              <w:marTop w:val="0"/>
              <w:marBottom w:val="0"/>
              <w:divBdr>
                <w:top w:val="none" w:sz="0" w:space="0" w:color="auto"/>
                <w:left w:val="none" w:sz="0" w:space="0" w:color="auto"/>
                <w:bottom w:val="none" w:sz="0" w:space="0" w:color="auto"/>
                <w:right w:val="none" w:sz="0" w:space="0" w:color="auto"/>
              </w:divBdr>
              <w:divsChild>
                <w:div w:id="1969310878">
                  <w:marLeft w:val="0"/>
                  <w:marRight w:val="0"/>
                  <w:marTop w:val="0"/>
                  <w:marBottom w:val="0"/>
                  <w:divBdr>
                    <w:top w:val="none" w:sz="0" w:space="0" w:color="auto"/>
                    <w:left w:val="none" w:sz="0" w:space="0" w:color="auto"/>
                    <w:bottom w:val="none" w:sz="0" w:space="0" w:color="auto"/>
                    <w:right w:val="none" w:sz="0" w:space="0" w:color="auto"/>
                  </w:divBdr>
                  <w:divsChild>
                    <w:div w:id="438992684">
                      <w:marLeft w:val="0"/>
                      <w:marRight w:val="0"/>
                      <w:marTop w:val="0"/>
                      <w:marBottom w:val="0"/>
                      <w:divBdr>
                        <w:top w:val="none" w:sz="0" w:space="0" w:color="auto"/>
                        <w:left w:val="none" w:sz="0" w:space="0" w:color="auto"/>
                        <w:bottom w:val="none" w:sz="0" w:space="0" w:color="auto"/>
                        <w:right w:val="none" w:sz="0" w:space="0" w:color="auto"/>
                      </w:divBdr>
                      <w:divsChild>
                        <w:div w:id="1509248920">
                          <w:marLeft w:val="0"/>
                          <w:marRight w:val="0"/>
                          <w:marTop w:val="0"/>
                          <w:marBottom w:val="0"/>
                          <w:divBdr>
                            <w:top w:val="none" w:sz="0" w:space="0" w:color="auto"/>
                            <w:left w:val="none" w:sz="0" w:space="0" w:color="auto"/>
                            <w:bottom w:val="none" w:sz="0" w:space="0" w:color="auto"/>
                            <w:right w:val="none" w:sz="0" w:space="0" w:color="auto"/>
                          </w:divBdr>
                          <w:divsChild>
                            <w:div w:id="582299887">
                              <w:marLeft w:val="0"/>
                              <w:marRight w:val="0"/>
                              <w:marTop w:val="96"/>
                              <w:marBottom w:val="0"/>
                              <w:divBdr>
                                <w:top w:val="none" w:sz="0" w:space="0" w:color="auto"/>
                                <w:left w:val="none" w:sz="0" w:space="0" w:color="auto"/>
                                <w:bottom w:val="none" w:sz="0" w:space="0" w:color="auto"/>
                                <w:right w:val="none" w:sz="0" w:space="0" w:color="auto"/>
                              </w:divBdr>
                              <w:divsChild>
                                <w:div w:id="230430682">
                                  <w:marLeft w:val="0"/>
                                  <w:marRight w:val="64"/>
                                  <w:marTop w:val="32"/>
                                  <w:marBottom w:val="0"/>
                                  <w:divBdr>
                                    <w:top w:val="single" w:sz="6" w:space="0" w:color="FFFFFF"/>
                                    <w:left w:val="single" w:sz="6" w:space="0" w:color="FFFFFF"/>
                                    <w:bottom w:val="single" w:sz="6" w:space="0" w:color="FFFFFF"/>
                                    <w:right w:val="single" w:sz="6" w:space="0" w:color="FFFFFF"/>
                                  </w:divBdr>
                                  <w:divsChild>
                                    <w:div w:id="939994623">
                                      <w:marLeft w:val="0"/>
                                      <w:marRight w:val="0"/>
                                      <w:marTop w:val="0"/>
                                      <w:marBottom w:val="0"/>
                                      <w:divBdr>
                                        <w:top w:val="none" w:sz="0" w:space="0" w:color="auto"/>
                                        <w:left w:val="none" w:sz="0" w:space="0" w:color="auto"/>
                                        <w:bottom w:val="none" w:sz="0" w:space="0" w:color="auto"/>
                                        <w:right w:val="none" w:sz="0" w:space="0" w:color="auto"/>
                                      </w:divBdr>
                                      <w:divsChild>
                                        <w:div w:id="429740222">
                                          <w:marLeft w:val="0"/>
                                          <w:marRight w:val="0"/>
                                          <w:marTop w:val="0"/>
                                          <w:marBottom w:val="0"/>
                                          <w:divBdr>
                                            <w:top w:val="none" w:sz="0" w:space="0" w:color="auto"/>
                                            <w:left w:val="none" w:sz="0" w:space="0" w:color="auto"/>
                                            <w:bottom w:val="none" w:sz="0" w:space="0" w:color="auto"/>
                                            <w:right w:val="none" w:sz="0" w:space="0" w:color="auto"/>
                                          </w:divBdr>
                                        </w:div>
                                        <w:div w:id="453064966">
                                          <w:marLeft w:val="160"/>
                                          <w:marRight w:val="0"/>
                                          <w:marTop w:val="0"/>
                                          <w:marBottom w:val="0"/>
                                          <w:divBdr>
                                            <w:top w:val="none" w:sz="0" w:space="0" w:color="auto"/>
                                            <w:left w:val="none" w:sz="0" w:space="0" w:color="auto"/>
                                            <w:bottom w:val="none" w:sz="0" w:space="0" w:color="auto"/>
                                            <w:right w:val="none" w:sz="0" w:space="0" w:color="auto"/>
                                          </w:divBdr>
                                        </w:div>
                                      </w:divsChild>
                                    </w:div>
                                    <w:div w:id="693001012">
                                      <w:marLeft w:val="0"/>
                                      <w:marRight w:val="0"/>
                                      <w:marTop w:val="0"/>
                                      <w:marBottom w:val="0"/>
                                      <w:divBdr>
                                        <w:top w:val="none" w:sz="0" w:space="0" w:color="auto"/>
                                        <w:left w:val="none" w:sz="0" w:space="0" w:color="auto"/>
                                        <w:bottom w:val="none" w:sz="0" w:space="0" w:color="auto"/>
                                        <w:right w:val="none" w:sz="0" w:space="0" w:color="auto"/>
                                      </w:divBdr>
                                      <w:divsChild>
                                        <w:div w:id="1425616123">
                                          <w:marLeft w:val="320"/>
                                          <w:marRight w:val="0"/>
                                          <w:marTop w:val="0"/>
                                          <w:marBottom w:val="0"/>
                                          <w:divBdr>
                                            <w:top w:val="none" w:sz="0" w:space="0" w:color="auto"/>
                                            <w:left w:val="none" w:sz="0" w:space="0" w:color="auto"/>
                                            <w:bottom w:val="none" w:sz="0" w:space="0" w:color="auto"/>
                                            <w:right w:val="none" w:sz="0" w:space="0" w:color="auto"/>
                                          </w:divBdr>
                                          <w:divsChild>
                                            <w:div w:id="1074935801">
                                              <w:marLeft w:val="0"/>
                                              <w:marRight w:val="160"/>
                                              <w:marTop w:val="0"/>
                                              <w:marBottom w:val="0"/>
                                              <w:divBdr>
                                                <w:top w:val="none" w:sz="0" w:space="0" w:color="auto"/>
                                                <w:left w:val="none" w:sz="0" w:space="0" w:color="auto"/>
                                                <w:bottom w:val="none" w:sz="0" w:space="0" w:color="auto"/>
                                                <w:right w:val="none" w:sz="0" w:space="0" w:color="auto"/>
                                              </w:divBdr>
                                              <w:divsChild>
                                                <w:div w:id="598605900">
                                                  <w:marLeft w:val="0"/>
                                                  <w:marRight w:val="0"/>
                                                  <w:marTop w:val="0"/>
                                                  <w:marBottom w:val="0"/>
                                                  <w:divBdr>
                                                    <w:top w:val="none" w:sz="0" w:space="0" w:color="auto"/>
                                                    <w:left w:val="none" w:sz="0" w:space="0" w:color="auto"/>
                                                    <w:bottom w:val="none" w:sz="0" w:space="0" w:color="auto"/>
                                                    <w:right w:val="none" w:sz="0" w:space="0" w:color="auto"/>
                                                  </w:divBdr>
                                                </w:div>
                                                <w:div w:id="2016885365">
                                                  <w:marLeft w:val="0"/>
                                                  <w:marRight w:val="0"/>
                                                  <w:marTop w:val="0"/>
                                                  <w:marBottom w:val="0"/>
                                                  <w:divBdr>
                                                    <w:top w:val="none" w:sz="0" w:space="0" w:color="auto"/>
                                                    <w:left w:val="none" w:sz="0" w:space="0" w:color="auto"/>
                                                    <w:bottom w:val="none" w:sz="0" w:space="0" w:color="auto"/>
                                                    <w:right w:val="none" w:sz="0" w:space="0" w:color="auto"/>
                                                  </w:divBdr>
                                                </w:div>
                                                <w:div w:id="867371993">
                                                  <w:marLeft w:val="0"/>
                                                  <w:marRight w:val="0"/>
                                                  <w:marTop w:val="0"/>
                                                  <w:marBottom w:val="0"/>
                                                  <w:divBdr>
                                                    <w:top w:val="none" w:sz="0" w:space="0" w:color="auto"/>
                                                    <w:left w:val="none" w:sz="0" w:space="0" w:color="auto"/>
                                                    <w:bottom w:val="none" w:sz="0" w:space="0" w:color="auto"/>
                                                    <w:right w:val="none" w:sz="0" w:space="0" w:color="auto"/>
                                                  </w:divBdr>
                                                </w:div>
                                                <w:div w:id="477040782">
                                                  <w:marLeft w:val="0"/>
                                                  <w:marRight w:val="0"/>
                                                  <w:marTop w:val="0"/>
                                                  <w:marBottom w:val="0"/>
                                                  <w:divBdr>
                                                    <w:top w:val="none" w:sz="0" w:space="0" w:color="auto"/>
                                                    <w:left w:val="none" w:sz="0" w:space="0" w:color="auto"/>
                                                    <w:bottom w:val="none" w:sz="0" w:space="0" w:color="auto"/>
                                                    <w:right w:val="none" w:sz="0" w:space="0" w:color="auto"/>
                                                  </w:divBdr>
                                                </w:div>
                                                <w:div w:id="398526248">
                                                  <w:marLeft w:val="0"/>
                                                  <w:marRight w:val="0"/>
                                                  <w:marTop w:val="0"/>
                                                  <w:marBottom w:val="0"/>
                                                  <w:divBdr>
                                                    <w:top w:val="none" w:sz="0" w:space="0" w:color="auto"/>
                                                    <w:left w:val="none" w:sz="0" w:space="0" w:color="auto"/>
                                                    <w:bottom w:val="none" w:sz="0" w:space="0" w:color="auto"/>
                                                    <w:right w:val="none" w:sz="0" w:space="0" w:color="auto"/>
                                                  </w:divBdr>
                                                </w:div>
                                                <w:div w:id="130054550">
                                                  <w:marLeft w:val="0"/>
                                                  <w:marRight w:val="0"/>
                                                  <w:marTop w:val="0"/>
                                                  <w:marBottom w:val="0"/>
                                                  <w:divBdr>
                                                    <w:top w:val="none" w:sz="0" w:space="0" w:color="auto"/>
                                                    <w:left w:val="none" w:sz="0" w:space="0" w:color="auto"/>
                                                    <w:bottom w:val="none" w:sz="0" w:space="0" w:color="auto"/>
                                                    <w:right w:val="none" w:sz="0" w:space="0" w:color="auto"/>
                                                  </w:divBdr>
                                                </w:div>
                                                <w:div w:id="379013522">
                                                  <w:marLeft w:val="0"/>
                                                  <w:marRight w:val="0"/>
                                                  <w:marTop w:val="0"/>
                                                  <w:marBottom w:val="0"/>
                                                  <w:divBdr>
                                                    <w:top w:val="none" w:sz="0" w:space="0" w:color="auto"/>
                                                    <w:left w:val="none" w:sz="0" w:space="0" w:color="auto"/>
                                                    <w:bottom w:val="none" w:sz="0" w:space="0" w:color="auto"/>
                                                    <w:right w:val="none" w:sz="0" w:space="0" w:color="auto"/>
                                                  </w:divBdr>
                                                </w:div>
                                                <w:div w:id="300694874">
                                                  <w:marLeft w:val="0"/>
                                                  <w:marRight w:val="0"/>
                                                  <w:marTop w:val="0"/>
                                                  <w:marBottom w:val="0"/>
                                                  <w:divBdr>
                                                    <w:top w:val="none" w:sz="0" w:space="0" w:color="auto"/>
                                                    <w:left w:val="none" w:sz="0" w:space="0" w:color="auto"/>
                                                    <w:bottom w:val="none" w:sz="0" w:space="0" w:color="auto"/>
                                                    <w:right w:val="none" w:sz="0" w:space="0" w:color="auto"/>
                                                  </w:divBdr>
                                                </w:div>
                                                <w:div w:id="998576641">
                                                  <w:marLeft w:val="0"/>
                                                  <w:marRight w:val="0"/>
                                                  <w:marTop w:val="0"/>
                                                  <w:marBottom w:val="0"/>
                                                  <w:divBdr>
                                                    <w:top w:val="none" w:sz="0" w:space="0" w:color="auto"/>
                                                    <w:left w:val="none" w:sz="0" w:space="0" w:color="auto"/>
                                                    <w:bottom w:val="none" w:sz="0" w:space="0" w:color="auto"/>
                                                    <w:right w:val="none" w:sz="0" w:space="0" w:color="auto"/>
                                                  </w:divBdr>
                                                </w:div>
                                                <w:div w:id="760833912">
                                                  <w:marLeft w:val="0"/>
                                                  <w:marRight w:val="0"/>
                                                  <w:marTop w:val="0"/>
                                                  <w:marBottom w:val="0"/>
                                                  <w:divBdr>
                                                    <w:top w:val="none" w:sz="0" w:space="0" w:color="auto"/>
                                                    <w:left w:val="none" w:sz="0" w:space="0" w:color="auto"/>
                                                    <w:bottom w:val="none" w:sz="0" w:space="0" w:color="auto"/>
                                                    <w:right w:val="none" w:sz="0" w:space="0" w:color="auto"/>
                                                  </w:divBdr>
                                                </w:div>
                                                <w:div w:id="294795230">
                                                  <w:marLeft w:val="0"/>
                                                  <w:marRight w:val="0"/>
                                                  <w:marTop w:val="0"/>
                                                  <w:marBottom w:val="0"/>
                                                  <w:divBdr>
                                                    <w:top w:val="none" w:sz="0" w:space="0" w:color="auto"/>
                                                    <w:left w:val="none" w:sz="0" w:space="0" w:color="auto"/>
                                                    <w:bottom w:val="none" w:sz="0" w:space="0" w:color="auto"/>
                                                    <w:right w:val="none" w:sz="0" w:space="0" w:color="auto"/>
                                                  </w:divBdr>
                                                </w:div>
                                                <w:div w:id="1483083022">
                                                  <w:marLeft w:val="0"/>
                                                  <w:marRight w:val="0"/>
                                                  <w:marTop w:val="0"/>
                                                  <w:marBottom w:val="0"/>
                                                  <w:divBdr>
                                                    <w:top w:val="none" w:sz="0" w:space="0" w:color="auto"/>
                                                    <w:left w:val="none" w:sz="0" w:space="0" w:color="auto"/>
                                                    <w:bottom w:val="none" w:sz="0" w:space="0" w:color="auto"/>
                                                    <w:right w:val="none" w:sz="0" w:space="0" w:color="auto"/>
                                                  </w:divBdr>
                                                </w:div>
                                                <w:div w:id="1603687180">
                                                  <w:marLeft w:val="0"/>
                                                  <w:marRight w:val="0"/>
                                                  <w:marTop w:val="0"/>
                                                  <w:marBottom w:val="0"/>
                                                  <w:divBdr>
                                                    <w:top w:val="none" w:sz="0" w:space="0" w:color="auto"/>
                                                    <w:left w:val="none" w:sz="0" w:space="0" w:color="auto"/>
                                                    <w:bottom w:val="none" w:sz="0" w:space="0" w:color="auto"/>
                                                    <w:right w:val="none" w:sz="0" w:space="0" w:color="auto"/>
                                                  </w:divBdr>
                                                </w:div>
                                                <w:div w:id="385032373">
                                                  <w:marLeft w:val="0"/>
                                                  <w:marRight w:val="0"/>
                                                  <w:marTop w:val="0"/>
                                                  <w:marBottom w:val="0"/>
                                                  <w:divBdr>
                                                    <w:top w:val="none" w:sz="0" w:space="0" w:color="auto"/>
                                                    <w:left w:val="none" w:sz="0" w:space="0" w:color="auto"/>
                                                    <w:bottom w:val="none" w:sz="0" w:space="0" w:color="auto"/>
                                                    <w:right w:val="none" w:sz="0" w:space="0" w:color="auto"/>
                                                  </w:divBdr>
                                                  <w:divsChild>
                                                    <w:div w:id="134639536">
                                                      <w:marLeft w:val="0"/>
                                                      <w:marRight w:val="0"/>
                                                      <w:marTop w:val="0"/>
                                                      <w:marBottom w:val="0"/>
                                                      <w:divBdr>
                                                        <w:top w:val="none" w:sz="0" w:space="0" w:color="auto"/>
                                                        <w:left w:val="none" w:sz="0" w:space="0" w:color="auto"/>
                                                        <w:bottom w:val="none" w:sz="0" w:space="0" w:color="auto"/>
                                                        <w:right w:val="none" w:sz="0" w:space="0" w:color="auto"/>
                                                      </w:divBdr>
                                                    </w:div>
                                                    <w:div w:id="1597784792">
                                                      <w:marLeft w:val="0"/>
                                                      <w:marRight w:val="0"/>
                                                      <w:marTop w:val="0"/>
                                                      <w:marBottom w:val="0"/>
                                                      <w:divBdr>
                                                        <w:top w:val="none" w:sz="0" w:space="0" w:color="auto"/>
                                                        <w:left w:val="none" w:sz="0" w:space="0" w:color="auto"/>
                                                        <w:bottom w:val="none" w:sz="0" w:space="0" w:color="auto"/>
                                                        <w:right w:val="none" w:sz="0" w:space="0" w:color="auto"/>
                                                      </w:divBdr>
                                                    </w:div>
                                                    <w:div w:id="89275787">
                                                      <w:marLeft w:val="0"/>
                                                      <w:marRight w:val="0"/>
                                                      <w:marTop w:val="0"/>
                                                      <w:marBottom w:val="0"/>
                                                      <w:divBdr>
                                                        <w:top w:val="none" w:sz="0" w:space="0" w:color="auto"/>
                                                        <w:left w:val="none" w:sz="0" w:space="0" w:color="auto"/>
                                                        <w:bottom w:val="none" w:sz="0" w:space="0" w:color="auto"/>
                                                        <w:right w:val="none" w:sz="0" w:space="0" w:color="auto"/>
                                                      </w:divBdr>
                                                    </w:div>
                                                    <w:div w:id="109785373">
                                                      <w:marLeft w:val="0"/>
                                                      <w:marRight w:val="0"/>
                                                      <w:marTop w:val="0"/>
                                                      <w:marBottom w:val="0"/>
                                                      <w:divBdr>
                                                        <w:top w:val="none" w:sz="0" w:space="0" w:color="auto"/>
                                                        <w:left w:val="none" w:sz="0" w:space="0" w:color="auto"/>
                                                        <w:bottom w:val="none" w:sz="0" w:space="0" w:color="auto"/>
                                                        <w:right w:val="none" w:sz="0" w:space="0" w:color="auto"/>
                                                      </w:divBdr>
                                                    </w:div>
                                                    <w:div w:id="1225068231">
                                                      <w:marLeft w:val="0"/>
                                                      <w:marRight w:val="0"/>
                                                      <w:marTop w:val="0"/>
                                                      <w:marBottom w:val="0"/>
                                                      <w:divBdr>
                                                        <w:top w:val="none" w:sz="0" w:space="0" w:color="auto"/>
                                                        <w:left w:val="none" w:sz="0" w:space="0" w:color="auto"/>
                                                        <w:bottom w:val="none" w:sz="0" w:space="0" w:color="auto"/>
                                                        <w:right w:val="none" w:sz="0" w:space="0" w:color="auto"/>
                                                      </w:divBdr>
                                                    </w:div>
                                                    <w:div w:id="1690915220">
                                                      <w:marLeft w:val="0"/>
                                                      <w:marRight w:val="0"/>
                                                      <w:marTop w:val="0"/>
                                                      <w:marBottom w:val="0"/>
                                                      <w:divBdr>
                                                        <w:top w:val="none" w:sz="0" w:space="0" w:color="auto"/>
                                                        <w:left w:val="none" w:sz="0" w:space="0" w:color="auto"/>
                                                        <w:bottom w:val="none" w:sz="0" w:space="0" w:color="auto"/>
                                                        <w:right w:val="none" w:sz="0" w:space="0" w:color="auto"/>
                                                      </w:divBdr>
                                                    </w:div>
                                                    <w:div w:id="846215286">
                                                      <w:marLeft w:val="0"/>
                                                      <w:marRight w:val="0"/>
                                                      <w:marTop w:val="0"/>
                                                      <w:marBottom w:val="0"/>
                                                      <w:divBdr>
                                                        <w:top w:val="none" w:sz="0" w:space="0" w:color="auto"/>
                                                        <w:left w:val="none" w:sz="0" w:space="0" w:color="auto"/>
                                                        <w:bottom w:val="none" w:sz="0" w:space="0" w:color="auto"/>
                                                        <w:right w:val="none" w:sz="0" w:space="0" w:color="auto"/>
                                                      </w:divBdr>
                                                    </w:div>
                                                    <w:div w:id="763185071">
                                                      <w:marLeft w:val="0"/>
                                                      <w:marRight w:val="0"/>
                                                      <w:marTop w:val="0"/>
                                                      <w:marBottom w:val="0"/>
                                                      <w:divBdr>
                                                        <w:top w:val="none" w:sz="0" w:space="0" w:color="auto"/>
                                                        <w:left w:val="none" w:sz="0" w:space="0" w:color="auto"/>
                                                        <w:bottom w:val="none" w:sz="0" w:space="0" w:color="auto"/>
                                                        <w:right w:val="none" w:sz="0" w:space="0" w:color="auto"/>
                                                      </w:divBdr>
                                                    </w:div>
                                                    <w:div w:id="852232979">
                                                      <w:marLeft w:val="0"/>
                                                      <w:marRight w:val="0"/>
                                                      <w:marTop w:val="0"/>
                                                      <w:marBottom w:val="0"/>
                                                      <w:divBdr>
                                                        <w:top w:val="none" w:sz="0" w:space="0" w:color="auto"/>
                                                        <w:left w:val="none" w:sz="0" w:space="0" w:color="auto"/>
                                                        <w:bottom w:val="none" w:sz="0" w:space="0" w:color="auto"/>
                                                        <w:right w:val="none" w:sz="0" w:space="0" w:color="auto"/>
                                                      </w:divBdr>
                                                    </w:div>
                                                    <w:div w:id="1424834402">
                                                      <w:marLeft w:val="0"/>
                                                      <w:marRight w:val="0"/>
                                                      <w:marTop w:val="0"/>
                                                      <w:marBottom w:val="0"/>
                                                      <w:divBdr>
                                                        <w:top w:val="none" w:sz="0" w:space="0" w:color="auto"/>
                                                        <w:left w:val="none" w:sz="0" w:space="0" w:color="auto"/>
                                                        <w:bottom w:val="none" w:sz="0" w:space="0" w:color="auto"/>
                                                        <w:right w:val="none" w:sz="0" w:space="0" w:color="auto"/>
                                                      </w:divBdr>
                                                    </w:div>
                                                    <w:div w:id="729578944">
                                                      <w:marLeft w:val="0"/>
                                                      <w:marRight w:val="0"/>
                                                      <w:marTop w:val="0"/>
                                                      <w:marBottom w:val="0"/>
                                                      <w:divBdr>
                                                        <w:top w:val="none" w:sz="0" w:space="0" w:color="auto"/>
                                                        <w:left w:val="none" w:sz="0" w:space="0" w:color="auto"/>
                                                        <w:bottom w:val="none" w:sz="0" w:space="0" w:color="auto"/>
                                                        <w:right w:val="none" w:sz="0" w:space="0" w:color="auto"/>
                                                      </w:divBdr>
                                                    </w:div>
                                                    <w:div w:id="1741831493">
                                                      <w:marLeft w:val="0"/>
                                                      <w:marRight w:val="0"/>
                                                      <w:marTop w:val="0"/>
                                                      <w:marBottom w:val="0"/>
                                                      <w:divBdr>
                                                        <w:top w:val="none" w:sz="0" w:space="0" w:color="auto"/>
                                                        <w:left w:val="none" w:sz="0" w:space="0" w:color="auto"/>
                                                        <w:bottom w:val="none" w:sz="0" w:space="0" w:color="auto"/>
                                                        <w:right w:val="none" w:sz="0" w:space="0" w:color="auto"/>
                                                      </w:divBdr>
                                                      <w:divsChild>
                                                        <w:div w:id="1280835930">
                                                          <w:marLeft w:val="0"/>
                                                          <w:marRight w:val="0"/>
                                                          <w:marTop w:val="0"/>
                                                          <w:marBottom w:val="0"/>
                                                          <w:divBdr>
                                                            <w:top w:val="none" w:sz="0" w:space="0" w:color="auto"/>
                                                            <w:left w:val="none" w:sz="0" w:space="0" w:color="auto"/>
                                                            <w:bottom w:val="none" w:sz="0" w:space="0" w:color="auto"/>
                                                            <w:right w:val="none" w:sz="0" w:space="0" w:color="auto"/>
                                                          </w:divBdr>
                                                        </w:div>
                                                        <w:div w:id="1431051463">
                                                          <w:marLeft w:val="0"/>
                                                          <w:marRight w:val="0"/>
                                                          <w:marTop w:val="0"/>
                                                          <w:marBottom w:val="0"/>
                                                          <w:divBdr>
                                                            <w:top w:val="none" w:sz="0" w:space="0" w:color="auto"/>
                                                            <w:left w:val="none" w:sz="0" w:space="0" w:color="auto"/>
                                                            <w:bottom w:val="none" w:sz="0" w:space="0" w:color="auto"/>
                                                            <w:right w:val="none" w:sz="0" w:space="0" w:color="auto"/>
                                                          </w:divBdr>
                                                        </w:div>
                                                        <w:div w:id="410010389">
                                                          <w:marLeft w:val="0"/>
                                                          <w:marRight w:val="0"/>
                                                          <w:marTop w:val="0"/>
                                                          <w:marBottom w:val="0"/>
                                                          <w:divBdr>
                                                            <w:top w:val="none" w:sz="0" w:space="0" w:color="auto"/>
                                                            <w:left w:val="none" w:sz="0" w:space="0" w:color="auto"/>
                                                            <w:bottom w:val="none" w:sz="0" w:space="0" w:color="auto"/>
                                                            <w:right w:val="none" w:sz="0" w:space="0" w:color="auto"/>
                                                          </w:divBdr>
                                                        </w:div>
                                                        <w:div w:id="412510527">
                                                          <w:marLeft w:val="0"/>
                                                          <w:marRight w:val="0"/>
                                                          <w:marTop w:val="0"/>
                                                          <w:marBottom w:val="0"/>
                                                          <w:divBdr>
                                                            <w:top w:val="none" w:sz="0" w:space="0" w:color="auto"/>
                                                            <w:left w:val="none" w:sz="0" w:space="0" w:color="auto"/>
                                                            <w:bottom w:val="none" w:sz="0" w:space="0" w:color="auto"/>
                                                            <w:right w:val="none" w:sz="0" w:space="0" w:color="auto"/>
                                                          </w:divBdr>
                                                        </w:div>
                                                        <w:div w:id="1101298359">
                                                          <w:marLeft w:val="0"/>
                                                          <w:marRight w:val="0"/>
                                                          <w:marTop w:val="0"/>
                                                          <w:marBottom w:val="0"/>
                                                          <w:divBdr>
                                                            <w:top w:val="none" w:sz="0" w:space="0" w:color="auto"/>
                                                            <w:left w:val="none" w:sz="0" w:space="0" w:color="auto"/>
                                                            <w:bottom w:val="none" w:sz="0" w:space="0" w:color="auto"/>
                                                            <w:right w:val="none" w:sz="0" w:space="0" w:color="auto"/>
                                                          </w:divBdr>
                                                        </w:div>
                                                        <w:div w:id="1752004790">
                                                          <w:marLeft w:val="0"/>
                                                          <w:marRight w:val="0"/>
                                                          <w:marTop w:val="0"/>
                                                          <w:marBottom w:val="0"/>
                                                          <w:divBdr>
                                                            <w:top w:val="none" w:sz="0" w:space="0" w:color="auto"/>
                                                            <w:left w:val="none" w:sz="0" w:space="0" w:color="auto"/>
                                                            <w:bottom w:val="none" w:sz="0" w:space="0" w:color="auto"/>
                                                            <w:right w:val="none" w:sz="0" w:space="0" w:color="auto"/>
                                                          </w:divBdr>
                                                        </w:div>
                                                        <w:div w:id="214051934">
                                                          <w:marLeft w:val="0"/>
                                                          <w:marRight w:val="0"/>
                                                          <w:marTop w:val="0"/>
                                                          <w:marBottom w:val="0"/>
                                                          <w:divBdr>
                                                            <w:top w:val="none" w:sz="0" w:space="0" w:color="auto"/>
                                                            <w:left w:val="none" w:sz="0" w:space="0" w:color="auto"/>
                                                            <w:bottom w:val="none" w:sz="0" w:space="0" w:color="auto"/>
                                                            <w:right w:val="none" w:sz="0" w:space="0" w:color="auto"/>
                                                          </w:divBdr>
                                                        </w:div>
                                                        <w:div w:id="954214478">
                                                          <w:marLeft w:val="0"/>
                                                          <w:marRight w:val="0"/>
                                                          <w:marTop w:val="0"/>
                                                          <w:marBottom w:val="0"/>
                                                          <w:divBdr>
                                                            <w:top w:val="none" w:sz="0" w:space="0" w:color="auto"/>
                                                            <w:left w:val="none" w:sz="0" w:space="0" w:color="auto"/>
                                                            <w:bottom w:val="none" w:sz="0" w:space="0" w:color="auto"/>
                                                            <w:right w:val="none" w:sz="0" w:space="0" w:color="auto"/>
                                                          </w:divBdr>
                                                        </w:div>
                                                        <w:div w:id="1156797932">
                                                          <w:marLeft w:val="0"/>
                                                          <w:marRight w:val="0"/>
                                                          <w:marTop w:val="0"/>
                                                          <w:marBottom w:val="0"/>
                                                          <w:divBdr>
                                                            <w:top w:val="none" w:sz="0" w:space="0" w:color="auto"/>
                                                            <w:left w:val="none" w:sz="0" w:space="0" w:color="auto"/>
                                                            <w:bottom w:val="none" w:sz="0" w:space="0" w:color="auto"/>
                                                            <w:right w:val="none" w:sz="0" w:space="0" w:color="auto"/>
                                                          </w:divBdr>
                                                        </w:div>
                                                        <w:div w:id="1493520618">
                                                          <w:marLeft w:val="0"/>
                                                          <w:marRight w:val="0"/>
                                                          <w:marTop w:val="0"/>
                                                          <w:marBottom w:val="0"/>
                                                          <w:divBdr>
                                                            <w:top w:val="none" w:sz="0" w:space="0" w:color="auto"/>
                                                            <w:left w:val="none" w:sz="0" w:space="0" w:color="auto"/>
                                                            <w:bottom w:val="none" w:sz="0" w:space="0" w:color="auto"/>
                                                            <w:right w:val="none" w:sz="0" w:space="0" w:color="auto"/>
                                                          </w:divBdr>
                                                        </w:div>
                                                        <w:div w:id="1359041735">
                                                          <w:marLeft w:val="0"/>
                                                          <w:marRight w:val="0"/>
                                                          <w:marTop w:val="0"/>
                                                          <w:marBottom w:val="0"/>
                                                          <w:divBdr>
                                                            <w:top w:val="none" w:sz="0" w:space="0" w:color="auto"/>
                                                            <w:left w:val="none" w:sz="0" w:space="0" w:color="auto"/>
                                                            <w:bottom w:val="none" w:sz="0" w:space="0" w:color="auto"/>
                                                            <w:right w:val="none" w:sz="0" w:space="0" w:color="auto"/>
                                                          </w:divBdr>
                                                        </w:div>
                                                        <w:div w:id="1900707601">
                                                          <w:marLeft w:val="0"/>
                                                          <w:marRight w:val="0"/>
                                                          <w:marTop w:val="0"/>
                                                          <w:marBottom w:val="0"/>
                                                          <w:divBdr>
                                                            <w:top w:val="none" w:sz="0" w:space="0" w:color="auto"/>
                                                            <w:left w:val="none" w:sz="0" w:space="0" w:color="auto"/>
                                                            <w:bottom w:val="none" w:sz="0" w:space="0" w:color="auto"/>
                                                            <w:right w:val="none" w:sz="0" w:space="0" w:color="auto"/>
                                                          </w:divBdr>
                                                          <w:divsChild>
                                                            <w:div w:id="1885410258">
                                                              <w:marLeft w:val="0"/>
                                                              <w:marRight w:val="0"/>
                                                              <w:marTop w:val="0"/>
                                                              <w:marBottom w:val="0"/>
                                                              <w:divBdr>
                                                                <w:top w:val="none" w:sz="0" w:space="0" w:color="auto"/>
                                                                <w:left w:val="none" w:sz="0" w:space="0" w:color="auto"/>
                                                                <w:bottom w:val="none" w:sz="0" w:space="0" w:color="auto"/>
                                                                <w:right w:val="none" w:sz="0" w:space="0" w:color="auto"/>
                                                              </w:divBdr>
                                                            </w:div>
                                                            <w:div w:id="1859658009">
                                                              <w:marLeft w:val="0"/>
                                                              <w:marRight w:val="0"/>
                                                              <w:marTop w:val="0"/>
                                                              <w:marBottom w:val="0"/>
                                                              <w:divBdr>
                                                                <w:top w:val="none" w:sz="0" w:space="0" w:color="auto"/>
                                                                <w:left w:val="none" w:sz="0" w:space="0" w:color="auto"/>
                                                                <w:bottom w:val="none" w:sz="0" w:space="0" w:color="auto"/>
                                                                <w:right w:val="none" w:sz="0" w:space="0" w:color="auto"/>
                                                              </w:divBdr>
                                                            </w:div>
                                                            <w:div w:id="1613980314">
                                                              <w:marLeft w:val="0"/>
                                                              <w:marRight w:val="0"/>
                                                              <w:marTop w:val="0"/>
                                                              <w:marBottom w:val="0"/>
                                                              <w:divBdr>
                                                                <w:top w:val="none" w:sz="0" w:space="0" w:color="auto"/>
                                                                <w:left w:val="none" w:sz="0" w:space="0" w:color="auto"/>
                                                                <w:bottom w:val="none" w:sz="0" w:space="0" w:color="auto"/>
                                                                <w:right w:val="none" w:sz="0" w:space="0" w:color="auto"/>
                                                              </w:divBdr>
                                                            </w:div>
                                                            <w:div w:id="1586458089">
                                                              <w:marLeft w:val="0"/>
                                                              <w:marRight w:val="0"/>
                                                              <w:marTop w:val="0"/>
                                                              <w:marBottom w:val="0"/>
                                                              <w:divBdr>
                                                                <w:top w:val="none" w:sz="0" w:space="0" w:color="auto"/>
                                                                <w:left w:val="none" w:sz="0" w:space="0" w:color="auto"/>
                                                                <w:bottom w:val="none" w:sz="0" w:space="0" w:color="auto"/>
                                                                <w:right w:val="none" w:sz="0" w:space="0" w:color="auto"/>
                                                              </w:divBdr>
                                                            </w:div>
                                                            <w:div w:id="539632573">
                                                              <w:marLeft w:val="0"/>
                                                              <w:marRight w:val="0"/>
                                                              <w:marTop w:val="0"/>
                                                              <w:marBottom w:val="0"/>
                                                              <w:divBdr>
                                                                <w:top w:val="none" w:sz="0" w:space="0" w:color="auto"/>
                                                                <w:left w:val="none" w:sz="0" w:space="0" w:color="auto"/>
                                                                <w:bottom w:val="none" w:sz="0" w:space="0" w:color="auto"/>
                                                                <w:right w:val="none" w:sz="0" w:space="0" w:color="auto"/>
                                                              </w:divBdr>
                                                            </w:div>
                                                            <w:div w:id="496766875">
                                                              <w:marLeft w:val="0"/>
                                                              <w:marRight w:val="0"/>
                                                              <w:marTop w:val="0"/>
                                                              <w:marBottom w:val="0"/>
                                                              <w:divBdr>
                                                                <w:top w:val="none" w:sz="0" w:space="0" w:color="auto"/>
                                                                <w:left w:val="none" w:sz="0" w:space="0" w:color="auto"/>
                                                                <w:bottom w:val="none" w:sz="0" w:space="0" w:color="auto"/>
                                                                <w:right w:val="none" w:sz="0" w:space="0" w:color="auto"/>
                                                              </w:divBdr>
                                                            </w:div>
                                                            <w:div w:id="961502491">
                                                              <w:marLeft w:val="0"/>
                                                              <w:marRight w:val="0"/>
                                                              <w:marTop w:val="0"/>
                                                              <w:marBottom w:val="0"/>
                                                              <w:divBdr>
                                                                <w:top w:val="none" w:sz="0" w:space="0" w:color="auto"/>
                                                                <w:left w:val="none" w:sz="0" w:space="0" w:color="auto"/>
                                                                <w:bottom w:val="none" w:sz="0" w:space="0" w:color="auto"/>
                                                                <w:right w:val="none" w:sz="0" w:space="0" w:color="auto"/>
                                                              </w:divBdr>
                                                            </w:div>
                                                            <w:div w:id="1749421987">
                                                              <w:marLeft w:val="0"/>
                                                              <w:marRight w:val="0"/>
                                                              <w:marTop w:val="0"/>
                                                              <w:marBottom w:val="0"/>
                                                              <w:divBdr>
                                                                <w:top w:val="none" w:sz="0" w:space="0" w:color="auto"/>
                                                                <w:left w:val="none" w:sz="0" w:space="0" w:color="auto"/>
                                                                <w:bottom w:val="none" w:sz="0" w:space="0" w:color="auto"/>
                                                                <w:right w:val="none" w:sz="0" w:space="0" w:color="auto"/>
                                                              </w:divBdr>
                                                            </w:div>
                                                            <w:div w:id="1745686468">
                                                              <w:marLeft w:val="0"/>
                                                              <w:marRight w:val="0"/>
                                                              <w:marTop w:val="0"/>
                                                              <w:marBottom w:val="0"/>
                                                              <w:divBdr>
                                                                <w:top w:val="none" w:sz="0" w:space="0" w:color="auto"/>
                                                                <w:left w:val="none" w:sz="0" w:space="0" w:color="auto"/>
                                                                <w:bottom w:val="none" w:sz="0" w:space="0" w:color="auto"/>
                                                                <w:right w:val="none" w:sz="0" w:space="0" w:color="auto"/>
                                                              </w:divBdr>
                                                            </w:div>
                                                            <w:div w:id="1864901200">
                                                              <w:marLeft w:val="0"/>
                                                              <w:marRight w:val="0"/>
                                                              <w:marTop w:val="0"/>
                                                              <w:marBottom w:val="0"/>
                                                              <w:divBdr>
                                                                <w:top w:val="none" w:sz="0" w:space="0" w:color="auto"/>
                                                                <w:left w:val="none" w:sz="0" w:space="0" w:color="auto"/>
                                                                <w:bottom w:val="none" w:sz="0" w:space="0" w:color="auto"/>
                                                                <w:right w:val="none" w:sz="0" w:space="0" w:color="auto"/>
                                                              </w:divBdr>
                                                            </w:div>
                                                            <w:div w:id="2082218010">
                                                              <w:marLeft w:val="0"/>
                                                              <w:marRight w:val="0"/>
                                                              <w:marTop w:val="0"/>
                                                              <w:marBottom w:val="0"/>
                                                              <w:divBdr>
                                                                <w:top w:val="none" w:sz="0" w:space="0" w:color="auto"/>
                                                                <w:left w:val="none" w:sz="0" w:space="0" w:color="auto"/>
                                                                <w:bottom w:val="none" w:sz="0" w:space="0" w:color="auto"/>
                                                                <w:right w:val="none" w:sz="0" w:space="0" w:color="auto"/>
                                                              </w:divBdr>
                                                            </w:div>
                                                            <w:div w:id="449934437">
                                                              <w:marLeft w:val="0"/>
                                                              <w:marRight w:val="0"/>
                                                              <w:marTop w:val="0"/>
                                                              <w:marBottom w:val="0"/>
                                                              <w:divBdr>
                                                                <w:top w:val="none" w:sz="0" w:space="0" w:color="auto"/>
                                                                <w:left w:val="none" w:sz="0" w:space="0" w:color="auto"/>
                                                                <w:bottom w:val="none" w:sz="0" w:space="0" w:color="auto"/>
                                                                <w:right w:val="none" w:sz="0" w:space="0" w:color="auto"/>
                                                              </w:divBdr>
                                                            </w:div>
                                                            <w:div w:id="1798405921">
                                                              <w:marLeft w:val="0"/>
                                                              <w:marRight w:val="0"/>
                                                              <w:marTop w:val="0"/>
                                                              <w:marBottom w:val="0"/>
                                                              <w:divBdr>
                                                                <w:top w:val="none" w:sz="0" w:space="0" w:color="auto"/>
                                                                <w:left w:val="none" w:sz="0" w:space="0" w:color="auto"/>
                                                                <w:bottom w:val="none" w:sz="0" w:space="0" w:color="auto"/>
                                                                <w:right w:val="none" w:sz="0" w:space="0" w:color="auto"/>
                                                              </w:divBdr>
                                                            </w:div>
                                                            <w:div w:id="898244954">
                                                              <w:marLeft w:val="0"/>
                                                              <w:marRight w:val="0"/>
                                                              <w:marTop w:val="0"/>
                                                              <w:marBottom w:val="0"/>
                                                              <w:divBdr>
                                                                <w:top w:val="none" w:sz="0" w:space="0" w:color="auto"/>
                                                                <w:left w:val="none" w:sz="0" w:space="0" w:color="auto"/>
                                                                <w:bottom w:val="none" w:sz="0" w:space="0" w:color="auto"/>
                                                                <w:right w:val="none" w:sz="0" w:space="0" w:color="auto"/>
                                                              </w:divBdr>
                                                            </w:div>
                                                            <w:div w:id="424885778">
                                                              <w:marLeft w:val="0"/>
                                                              <w:marRight w:val="0"/>
                                                              <w:marTop w:val="0"/>
                                                              <w:marBottom w:val="0"/>
                                                              <w:divBdr>
                                                                <w:top w:val="none" w:sz="0" w:space="0" w:color="auto"/>
                                                                <w:left w:val="none" w:sz="0" w:space="0" w:color="auto"/>
                                                                <w:bottom w:val="none" w:sz="0" w:space="0" w:color="auto"/>
                                                                <w:right w:val="none" w:sz="0" w:space="0" w:color="auto"/>
                                                              </w:divBdr>
                                                            </w:div>
                                                            <w:div w:id="1581018079">
                                                              <w:marLeft w:val="0"/>
                                                              <w:marRight w:val="0"/>
                                                              <w:marTop w:val="0"/>
                                                              <w:marBottom w:val="0"/>
                                                              <w:divBdr>
                                                                <w:top w:val="none" w:sz="0" w:space="0" w:color="auto"/>
                                                                <w:left w:val="none" w:sz="0" w:space="0" w:color="auto"/>
                                                                <w:bottom w:val="none" w:sz="0" w:space="0" w:color="auto"/>
                                                                <w:right w:val="none" w:sz="0" w:space="0" w:color="auto"/>
                                                              </w:divBdr>
                                                            </w:div>
                                                            <w:div w:id="478884327">
                                                              <w:marLeft w:val="0"/>
                                                              <w:marRight w:val="0"/>
                                                              <w:marTop w:val="0"/>
                                                              <w:marBottom w:val="0"/>
                                                              <w:divBdr>
                                                                <w:top w:val="none" w:sz="0" w:space="0" w:color="auto"/>
                                                                <w:left w:val="none" w:sz="0" w:space="0" w:color="auto"/>
                                                                <w:bottom w:val="none" w:sz="0" w:space="0" w:color="auto"/>
                                                                <w:right w:val="none" w:sz="0" w:space="0" w:color="auto"/>
                                                              </w:divBdr>
                                                              <w:divsChild>
                                                                <w:div w:id="1615087815">
                                                                  <w:marLeft w:val="0"/>
                                                                  <w:marRight w:val="0"/>
                                                                  <w:marTop w:val="0"/>
                                                                  <w:marBottom w:val="0"/>
                                                                  <w:divBdr>
                                                                    <w:top w:val="none" w:sz="0" w:space="0" w:color="auto"/>
                                                                    <w:left w:val="none" w:sz="0" w:space="0" w:color="auto"/>
                                                                    <w:bottom w:val="none" w:sz="0" w:space="0" w:color="auto"/>
                                                                    <w:right w:val="none" w:sz="0" w:space="0" w:color="auto"/>
                                                                  </w:divBdr>
                                                                </w:div>
                                                                <w:div w:id="489562204">
                                                                  <w:marLeft w:val="0"/>
                                                                  <w:marRight w:val="0"/>
                                                                  <w:marTop w:val="0"/>
                                                                  <w:marBottom w:val="0"/>
                                                                  <w:divBdr>
                                                                    <w:top w:val="none" w:sz="0" w:space="0" w:color="auto"/>
                                                                    <w:left w:val="none" w:sz="0" w:space="0" w:color="auto"/>
                                                                    <w:bottom w:val="none" w:sz="0" w:space="0" w:color="auto"/>
                                                                    <w:right w:val="none" w:sz="0" w:space="0" w:color="auto"/>
                                                                  </w:divBdr>
                                                                </w:div>
                                                                <w:div w:id="1791048281">
                                                                  <w:marLeft w:val="0"/>
                                                                  <w:marRight w:val="0"/>
                                                                  <w:marTop w:val="0"/>
                                                                  <w:marBottom w:val="0"/>
                                                                  <w:divBdr>
                                                                    <w:top w:val="none" w:sz="0" w:space="0" w:color="auto"/>
                                                                    <w:left w:val="none" w:sz="0" w:space="0" w:color="auto"/>
                                                                    <w:bottom w:val="none" w:sz="0" w:space="0" w:color="auto"/>
                                                                    <w:right w:val="none" w:sz="0" w:space="0" w:color="auto"/>
                                                                  </w:divBdr>
                                                                </w:div>
                                                                <w:div w:id="203636198">
                                                                  <w:marLeft w:val="0"/>
                                                                  <w:marRight w:val="0"/>
                                                                  <w:marTop w:val="0"/>
                                                                  <w:marBottom w:val="0"/>
                                                                  <w:divBdr>
                                                                    <w:top w:val="none" w:sz="0" w:space="0" w:color="auto"/>
                                                                    <w:left w:val="none" w:sz="0" w:space="0" w:color="auto"/>
                                                                    <w:bottom w:val="none" w:sz="0" w:space="0" w:color="auto"/>
                                                                    <w:right w:val="none" w:sz="0" w:space="0" w:color="auto"/>
                                                                  </w:divBdr>
                                                                </w:div>
                                                                <w:div w:id="946233826">
                                                                  <w:marLeft w:val="0"/>
                                                                  <w:marRight w:val="0"/>
                                                                  <w:marTop w:val="0"/>
                                                                  <w:marBottom w:val="0"/>
                                                                  <w:divBdr>
                                                                    <w:top w:val="none" w:sz="0" w:space="0" w:color="auto"/>
                                                                    <w:left w:val="none" w:sz="0" w:space="0" w:color="auto"/>
                                                                    <w:bottom w:val="none" w:sz="0" w:space="0" w:color="auto"/>
                                                                    <w:right w:val="none" w:sz="0" w:space="0" w:color="auto"/>
                                                                  </w:divBdr>
                                                                </w:div>
                                                                <w:div w:id="1121076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51605837">
      <w:bodyDiv w:val="1"/>
      <w:marLeft w:val="0"/>
      <w:marRight w:val="0"/>
      <w:marTop w:val="0"/>
      <w:marBottom w:val="0"/>
      <w:divBdr>
        <w:top w:val="none" w:sz="0" w:space="0" w:color="auto"/>
        <w:left w:val="none" w:sz="0" w:space="0" w:color="auto"/>
        <w:bottom w:val="none" w:sz="0" w:space="0" w:color="auto"/>
        <w:right w:val="none" w:sz="0" w:space="0" w:color="auto"/>
      </w:divBdr>
    </w:div>
    <w:div w:id="853180307">
      <w:bodyDiv w:val="1"/>
      <w:marLeft w:val="0"/>
      <w:marRight w:val="0"/>
      <w:marTop w:val="0"/>
      <w:marBottom w:val="0"/>
      <w:divBdr>
        <w:top w:val="none" w:sz="0" w:space="0" w:color="auto"/>
        <w:left w:val="none" w:sz="0" w:space="0" w:color="auto"/>
        <w:bottom w:val="none" w:sz="0" w:space="0" w:color="auto"/>
        <w:right w:val="none" w:sz="0" w:space="0" w:color="auto"/>
      </w:divBdr>
    </w:div>
    <w:div w:id="856314638">
      <w:bodyDiv w:val="1"/>
      <w:marLeft w:val="0"/>
      <w:marRight w:val="0"/>
      <w:marTop w:val="0"/>
      <w:marBottom w:val="0"/>
      <w:divBdr>
        <w:top w:val="none" w:sz="0" w:space="0" w:color="auto"/>
        <w:left w:val="none" w:sz="0" w:space="0" w:color="auto"/>
        <w:bottom w:val="none" w:sz="0" w:space="0" w:color="auto"/>
        <w:right w:val="none" w:sz="0" w:space="0" w:color="auto"/>
      </w:divBdr>
    </w:div>
    <w:div w:id="876964275">
      <w:bodyDiv w:val="1"/>
      <w:marLeft w:val="0"/>
      <w:marRight w:val="0"/>
      <w:marTop w:val="0"/>
      <w:marBottom w:val="0"/>
      <w:divBdr>
        <w:top w:val="none" w:sz="0" w:space="0" w:color="auto"/>
        <w:left w:val="none" w:sz="0" w:space="0" w:color="auto"/>
        <w:bottom w:val="none" w:sz="0" w:space="0" w:color="auto"/>
        <w:right w:val="none" w:sz="0" w:space="0" w:color="auto"/>
      </w:divBdr>
      <w:divsChild>
        <w:div w:id="1886021523">
          <w:marLeft w:val="432"/>
          <w:marRight w:val="0"/>
          <w:marTop w:val="125"/>
          <w:marBottom w:val="0"/>
          <w:divBdr>
            <w:top w:val="none" w:sz="0" w:space="0" w:color="auto"/>
            <w:left w:val="none" w:sz="0" w:space="0" w:color="auto"/>
            <w:bottom w:val="none" w:sz="0" w:space="0" w:color="auto"/>
            <w:right w:val="none" w:sz="0" w:space="0" w:color="auto"/>
          </w:divBdr>
        </w:div>
        <w:div w:id="289435889">
          <w:marLeft w:val="432"/>
          <w:marRight w:val="0"/>
          <w:marTop w:val="125"/>
          <w:marBottom w:val="0"/>
          <w:divBdr>
            <w:top w:val="none" w:sz="0" w:space="0" w:color="auto"/>
            <w:left w:val="none" w:sz="0" w:space="0" w:color="auto"/>
            <w:bottom w:val="none" w:sz="0" w:space="0" w:color="auto"/>
            <w:right w:val="none" w:sz="0" w:space="0" w:color="auto"/>
          </w:divBdr>
        </w:div>
        <w:div w:id="1852526312">
          <w:marLeft w:val="432"/>
          <w:marRight w:val="0"/>
          <w:marTop w:val="125"/>
          <w:marBottom w:val="0"/>
          <w:divBdr>
            <w:top w:val="none" w:sz="0" w:space="0" w:color="auto"/>
            <w:left w:val="none" w:sz="0" w:space="0" w:color="auto"/>
            <w:bottom w:val="none" w:sz="0" w:space="0" w:color="auto"/>
            <w:right w:val="none" w:sz="0" w:space="0" w:color="auto"/>
          </w:divBdr>
        </w:div>
      </w:divsChild>
    </w:div>
    <w:div w:id="894044353">
      <w:bodyDiv w:val="1"/>
      <w:marLeft w:val="0"/>
      <w:marRight w:val="0"/>
      <w:marTop w:val="0"/>
      <w:marBottom w:val="0"/>
      <w:divBdr>
        <w:top w:val="none" w:sz="0" w:space="0" w:color="auto"/>
        <w:left w:val="none" w:sz="0" w:space="0" w:color="auto"/>
        <w:bottom w:val="none" w:sz="0" w:space="0" w:color="auto"/>
        <w:right w:val="none" w:sz="0" w:space="0" w:color="auto"/>
      </w:divBdr>
    </w:div>
    <w:div w:id="901523489">
      <w:bodyDiv w:val="1"/>
      <w:marLeft w:val="0"/>
      <w:marRight w:val="0"/>
      <w:marTop w:val="0"/>
      <w:marBottom w:val="0"/>
      <w:divBdr>
        <w:top w:val="none" w:sz="0" w:space="0" w:color="auto"/>
        <w:left w:val="none" w:sz="0" w:space="0" w:color="auto"/>
        <w:bottom w:val="none" w:sz="0" w:space="0" w:color="auto"/>
        <w:right w:val="none" w:sz="0" w:space="0" w:color="auto"/>
      </w:divBdr>
    </w:div>
    <w:div w:id="907113647">
      <w:bodyDiv w:val="1"/>
      <w:marLeft w:val="0"/>
      <w:marRight w:val="0"/>
      <w:marTop w:val="0"/>
      <w:marBottom w:val="0"/>
      <w:divBdr>
        <w:top w:val="none" w:sz="0" w:space="0" w:color="auto"/>
        <w:left w:val="none" w:sz="0" w:space="0" w:color="auto"/>
        <w:bottom w:val="none" w:sz="0" w:space="0" w:color="auto"/>
        <w:right w:val="none" w:sz="0" w:space="0" w:color="auto"/>
      </w:divBdr>
      <w:divsChild>
        <w:div w:id="1890144524">
          <w:marLeft w:val="720"/>
          <w:marRight w:val="0"/>
          <w:marTop w:val="115"/>
          <w:marBottom w:val="0"/>
          <w:divBdr>
            <w:top w:val="none" w:sz="0" w:space="0" w:color="auto"/>
            <w:left w:val="none" w:sz="0" w:space="0" w:color="auto"/>
            <w:bottom w:val="none" w:sz="0" w:space="0" w:color="auto"/>
            <w:right w:val="none" w:sz="0" w:space="0" w:color="auto"/>
          </w:divBdr>
        </w:div>
        <w:div w:id="1395543325">
          <w:marLeft w:val="720"/>
          <w:marRight w:val="0"/>
          <w:marTop w:val="115"/>
          <w:marBottom w:val="0"/>
          <w:divBdr>
            <w:top w:val="none" w:sz="0" w:space="0" w:color="auto"/>
            <w:left w:val="none" w:sz="0" w:space="0" w:color="auto"/>
            <w:bottom w:val="none" w:sz="0" w:space="0" w:color="auto"/>
            <w:right w:val="none" w:sz="0" w:space="0" w:color="auto"/>
          </w:divBdr>
        </w:div>
        <w:div w:id="44913174">
          <w:marLeft w:val="720"/>
          <w:marRight w:val="0"/>
          <w:marTop w:val="115"/>
          <w:marBottom w:val="0"/>
          <w:divBdr>
            <w:top w:val="none" w:sz="0" w:space="0" w:color="auto"/>
            <w:left w:val="none" w:sz="0" w:space="0" w:color="auto"/>
            <w:bottom w:val="none" w:sz="0" w:space="0" w:color="auto"/>
            <w:right w:val="none" w:sz="0" w:space="0" w:color="auto"/>
          </w:divBdr>
        </w:div>
      </w:divsChild>
    </w:div>
    <w:div w:id="912352827">
      <w:bodyDiv w:val="1"/>
      <w:marLeft w:val="0"/>
      <w:marRight w:val="0"/>
      <w:marTop w:val="0"/>
      <w:marBottom w:val="0"/>
      <w:divBdr>
        <w:top w:val="none" w:sz="0" w:space="0" w:color="auto"/>
        <w:left w:val="none" w:sz="0" w:space="0" w:color="auto"/>
        <w:bottom w:val="none" w:sz="0" w:space="0" w:color="auto"/>
        <w:right w:val="none" w:sz="0" w:space="0" w:color="auto"/>
      </w:divBdr>
    </w:div>
    <w:div w:id="920020660">
      <w:bodyDiv w:val="1"/>
      <w:marLeft w:val="0"/>
      <w:marRight w:val="0"/>
      <w:marTop w:val="0"/>
      <w:marBottom w:val="0"/>
      <w:divBdr>
        <w:top w:val="none" w:sz="0" w:space="0" w:color="auto"/>
        <w:left w:val="none" w:sz="0" w:space="0" w:color="auto"/>
        <w:bottom w:val="none" w:sz="0" w:space="0" w:color="auto"/>
        <w:right w:val="none" w:sz="0" w:space="0" w:color="auto"/>
      </w:divBdr>
      <w:divsChild>
        <w:div w:id="158621175">
          <w:marLeft w:val="432"/>
          <w:marRight w:val="0"/>
          <w:marTop w:val="120"/>
          <w:marBottom w:val="0"/>
          <w:divBdr>
            <w:top w:val="none" w:sz="0" w:space="0" w:color="auto"/>
            <w:left w:val="none" w:sz="0" w:space="0" w:color="auto"/>
            <w:bottom w:val="none" w:sz="0" w:space="0" w:color="auto"/>
            <w:right w:val="none" w:sz="0" w:space="0" w:color="auto"/>
          </w:divBdr>
        </w:div>
        <w:div w:id="1802919294">
          <w:marLeft w:val="432"/>
          <w:marRight w:val="0"/>
          <w:marTop w:val="120"/>
          <w:marBottom w:val="0"/>
          <w:divBdr>
            <w:top w:val="none" w:sz="0" w:space="0" w:color="auto"/>
            <w:left w:val="none" w:sz="0" w:space="0" w:color="auto"/>
            <w:bottom w:val="none" w:sz="0" w:space="0" w:color="auto"/>
            <w:right w:val="none" w:sz="0" w:space="0" w:color="auto"/>
          </w:divBdr>
        </w:div>
        <w:div w:id="1000818282">
          <w:marLeft w:val="432"/>
          <w:marRight w:val="0"/>
          <w:marTop w:val="120"/>
          <w:marBottom w:val="0"/>
          <w:divBdr>
            <w:top w:val="none" w:sz="0" w:space="0" w:color="auto"/>
            <w:left w:val="none" w:sz="0" w:space="0" w:color="auto"/>
            <w:bottom w:val="none" w:sz="0" w:space="0" w:color="auto"/>
            <w:right w:val="none" w:sz="0" w:space="0" w:color="auto"/>
          </w:divBdr>
        </w:div>
        <w:div w:id="1604264321">
          <w:marLeft w:val="432"/>
          <w:marRight w:val="0"/>
          <w:marTop w:val="120"/>
          <w:marBottom w:val="0"/>
          <w:divBdr>
            <w:top w:val="none" w:sz="0" w:space="0" w:color="auto"/>
            <w:left w:val="none" w:sz="0" w:space="0" w:color="auto"/>
            <w:bottom w:val="none" w:sz="0" w:space="0" w:color="auto"/>
            <w:right w:val="none" w:sz="0" w:space="0" w:color="auto"/>
          </w:divBdr>
        </w:div>
        <w:div w:id="1736395219">
          <w:marLeft w:val="432"/>
          <w:marRight w:val="0"/>
          <w:marTop w:val="120"/>
          <w:marBottom w:val="0"/>
          <w:divBdr>
            <w:top w:val="none" w:sz="0" w:space="0" w:color="auto"/>
            <w:left w:val="none" w:sz="0" w:space="0" w:color="auto"/>
            <w:bottom w:val="none" w:sz="0" w:space="0" w:color="auto"/>
            <w:right w:val="none" w:sz="0" w:space="0" w:color="auto"/>
          </w:divBdr>
        </w:div>
        <w:div w:id="1299844695">
          <w:marLeft w:val="432"/>
          <w:marRight w:val="0"/>
          <w:marTop w:val="120"/>
          <w:marBottom w:val="0"/>
          <w:divBdr>
            <w:top w:val="none" w:sz="0" w:space="0" w:color="auto"/>
            <w:left w:val="none" w:sz="0" w:space="0" w:color="auto"/>
            <w:bottom w:val="none" w:sz="0" w:space="0" w:color="auto"/>
            <w:right w:val="none" w:sz="0" w:space="0" w:color="auto"/>
          </w:divBdr>
        </w:div>
      </w:divsChild>
    </w:div>
    <w:div w:id="938566046">
      <w:bodyDiv w:val="1"/>
      <w:marLeft w:val="0"/>
      <w:marRight w:val="0"/>
      <w:marTop w:val="0"/>
      <w:marBottom w:val="0"/>
      <w:divBdr>
        <w:top w:val="none" w:sz="0" w:space="0" w:color="auto"/>
        <w:left w:val="none" w:sz="0" w:space="0" w:color="auto"/>
        <w:bottom w:val="none" w:sz="0" w:space="0" w:color="auto"/>
        <w:right w:val="none" w:sz="0" w:space="0" w:color="auto"/>
      </w:divBdr>
    </w:div>
    <w:div w:id="950554166">
      <w:bodyDiv w:val="1"/>
      <w:marLeft w:val="0"/>
      <w:marRight w:val="0"/>
      <w:marTop w:val="0"/>
      <w:marBottom w:val="0"/>
      <w:divBdr>
        <w:top w:val="none" w:sz="0" w:space="0" w:color="auto"/>
        <w:left w:val="none" w:sz="0" w:space="0" w:color="auto"/>
        <w:bottom w:val="none" w:sz="0" w:space="0" w:color="auto"/>
        <w:right w:val="none" w:sz="0" w:space="0" w:color="auto"/>
      </w:divBdr>
    </w:div>
    <w:div w:id="957905911">
      <w:bodyDiv w:val="1"/>
      <w:marLeft w:val="0"/>
      <w:marRight w:val="0"/>
      <w:marTop w:val="0"/>
      <w:marBottom w:val="0"/>
      <w:divBdr>
        <w:top w:val="none" w:sz="0" w:space="0" w:color="auto"/>
        <w:left w:val="none" w:sz="0" w:space="0" w:color="auto"/>
        <w:bottom w:val="none" w:sz="0" w:space="0" w:color="auto"/>
        <w:right w:val="none" w:sz="0" w:space="0" w:color="auto"/>
      </w:divBdr>
    </w:div>
    <w:div w:id="960649650">
      <w:bodyDiv w:val="1"/>
      <w:marLeft w:val="0"/>
      <w:marRight w:val="0"/>
      <w:marTop w:val="0"/>
      <w:marBottom w:val="0"/>
      <w:divBdr>
        <w:top w:val="none" w:sz="0" w:space="0" w:color="auto"/>
        <w:left w:val="none" w:sz="0" w:space="0" w:color="auto"/>
        <w:bottom w:val="none" w:sz="0" w:space="0" w:color="auto"/>
        <w:right w:val="none" w:sz="0" w:space="0" w:color="auto"/>
      </w:divBdr>
    </w:div>
    <w:div w:id="986327009">
      <w:bodyDiv w:val="1"/>
      <w:marLeft w:val="0"/>
      <w:marRight w:val="0"/>
      <w:marTop w:val="0"/>
      <w:marBottom w:val="0"/>
      <w:divBdr>
        <w:top w:val="none" w:sz="0" w:space="0" w:color="auto"/>
        <w:left w:val="none" w:sz="0" w:space="0" w:color="auto"/>
        <w:bottom w:val="none" w:sz="0" w:space="0" w:color="auto"/>
        <w:right w:val="none" w:sz="0" w:space="0" w:color="auto"/>
      </w:divBdr>
    </w:div>
    <w:div w:id="991759631">
      <w:bodyDiv w:val="1"/>
      <w:marLeft w:val="0"/>
      <w:marRight w:val="0"/>
      <w:marTop w:val="0"/>
      <w:marBottom w:val="0"/>
      <w:divBdr>
        <w:top w:val="none" w:sz="0" w:space="0" w:color="auto"/>
        <w:left w:val="none" w:sz="0" w:space="0" w:color="auto"/>
        <w:bottom w:val="none" w:sz="0" w:space="0" w:color="auto"/>
        <w:right w:val="none" w:sz="0" w:space="0" w:color="auto"/>
      </w:divBdr>
    </w:div>
    <w:div w:id="1006975823">
      <w:bodyDiv w:val="1"/>
      <w:marLeft w:val="0"/>
      <w:marRight w:val="0"/>
      <w:marTop w:val="0"/>
      <w:marBottom w:val="0"/>
      <w:divBdr>
        <w:top w:val="none" w:sz="0" w:space="0" w:color="auto"/>
        <w:left w:val="none" w:sz="0" w:space="0" w:color="auto"/>
        <w:bottom w:val="none" w:sz="0" w:space="0" w:color="auto"/>
        <w:right w:val="none" w:sz="0" w:space="0" w:color="auto"/>
      </w:divBdr>
    </w:div>
    <w:div w:id="1012688868">
      <w:bodyDiv w:val="1"/>
      <w:marLeft w:val="0"/>
      <w:marRight w:val="0"/>
      <w:marTop w:val="0"/>
      <w:marBottom w:val="0"/>
      <w:divBdr>
        <w:top w:val="none" w:sz="0" w:space="0" w:color="auto"/>
        <w:left w:val="none" w:sz="0" w:space="0" w:color="auto"/>
        <w:bottom w:val="none" w:sz="0" w:space="0" w:color="auto"/>
        <w:right w:val="none" w:sz="0" w:space="0" w:color="auto"/>
      </w:divBdr>
    </w:div>
    <w:div w:id="1042747543">
      <w:bodyDiv w:val="1"/>
      <w:marLeft w:val="0"/>
      <w:marRight w:val="0"/>
      <w:marTop w:val="0"/>
      <w:marBottom w:val="0"/>
      <w:divBdr>
        <w:top w:val="none" w:sz="0" w:space="0" w:color="auto"/>
        <w:left w:val="none" w:sz="0" w:space="0" w:color="auto"/>
        <w:bottom w:val="none" w:sz="0" w:space="0" w:color="auto"/>
        <w:right w:val="none" w:sz="0" w:space="0" w:color="auto"/>
      </w:divBdr>
    </w:div>
    <w:div w:id="1044644079">
      <w:bodyDiv w:val="1"/>
      <w:marLeft w:val="0"/>
      <w:marRight w:val="0"/>
      <w:marTop w:val="0"/>
      <w:marBottom w:val="0"/>
      <w:divBdr>
        <w:top w:val="none" w:sz="0" w:space="0" w:color="auto"/>
        <w:left w:val="none" w:sz="0" w:space="0" w:color="auto"/>
        <w:bottom w:val="none" w:sz="0" w:space="0" w:color="auto"/>
        <w:right w:val="none" w:sz="0" w:space="0" w:color="auto"/>
      </w:divBdr>
    </w:div>
    <w:div w:id="1052122230">
      <w:bodyDiv w:val="1"/>
      <w:marLeft w:val="0"/>
      <w:marRight w:val="0"/>
      <w:marTop w:val="0"/>
      <w:marBottom w:val="0"/>
      <w:divBdr>
        <w:top w:val="none" w:sz="0" w:space="0" w:color="auto"/>
        <w:left w:val="none" w:sz="0" w:space="0" w:color="auto"/>
        <w:bottom w:val="none" w:sz="0" w:space="0" w:color="auto"/>
        <w:right w:val="none" w:sz="0" w:space="0" w:color="auto"/>
      </w:divBdr>
    </w:div>
    <w:div w:id="1075132569">
      <w:bodyDiv w:val="1"/>
      <w:marLeft w:val="0"/>
      <w:marRight w:val="0"/>
      <w:marTop w:val="0"/>
      <w:marBottom w:val="0"/>
      <w:divBdr>
        <w:top w:val="none" w:sz="0" w:space="0" w:color="auto"/>
        <w:left w:val="none" w:sz="0" w:space="0" w:color="auto"/>
        <w:bottom w:val="none" w:sz="0" w:space="0" w:color="auto"/>
        <w:right w:val="none" w:sz="0" w:space="0" w:color="auto"/>
      </w:divBdr>
    </w:div>
    <w:div w:id="1083142399">
      <w:bodyDiv w:val="1"/>
      <w:marLeft w:val="0"/>
      <w:marRight w:val="0"/>
      <w:marTop w:val="0"/>
      <w:marBottom w:val="0"/>
      <w:divBdr>
        <w:top w:val="none" w:sz="0" w:space="0" w:color="auto"/>
        <w:left w:val="none" w:sz="0" w:space="0" w:color="auto"/>
        <w:bottom w:val="none" w:sz="0" w:space="0" w:color="auto"/>
        <w:right w:val="none" w:sz="0" w:space="0" w:color="auto"/>
      </w:divBdr>
      <w:divsChild>
        <w:div w:id="1555847963">
          <w:marLeft w:val="432"/>
          <w:marRight w:val="0"/>
          <w:marTop w:val="106"/>
          <w:marBottom w:val="0"/>
          <w:divBdr>
            <w:top w:val="none" w:sz="0" w:space="0" w:color="auto"/>
            <w:left w:val="none" w:sz="0" w:space="0" w:color="auto"/>
            <w:bottom w:val="none" w:sz="0" w:space="0" w:color="auto"/>
            <w:right w:val="none" w:sz="0" w:space="0" w:color="auto"/>
          </w:divBdr>
        </w:div>
        <w:div w:id="942036954">
          <w:marLeft w:val="432"/>
          <w:marRight w:val="0"/>
          <w:marTop w:val="106"/>
          <w:marBottom w:val="0"/>
          <w:divBdr>
            <w:top w:val="none" w:sz="0" w:space="0" w:color="auto"/>
            <w:left w:val="none" w:sz="0" w:space="0" w:color="auto"/>
            <w:bottom w:val="none" w:sz="0" w:space="0" w:color="auto"/>
            <w:right w:val="none" w:sz="0" w:space="0" w:color="auto"/>
          </w:divBdr>
        </w:div>
        <w:div w:id="1959798915">
          <w:marLeft w:val="432"/>
          <w:marRight w:val="0"/>
          <w:marTop w:val="106"/>
          <w:marBottom w:val="0"/>
          <w:divBdr>
            <w:top w:val="none" w:sz="0" w:space="0" w:color="auto"/>
            <w:left w:val="none" w:sz="0" w:space="0" w:color="auto"/>
            <w:bottom w:val="none" w:sz="0" w:space="0" w:color="auto"/>
            <w:right w:val="none" w:sz="0" w:space="0" w:color="auto"/>
          </w:divBdr>
        </w:div>
        <w:div w:id="953705868">
          <w:marLeft w:val="432"/>
          <w:marRight w:val="0"/>
          <w:marTop w:val="106"/>
          <w:marBottom w:val="0"/>
          <w:divBdr>
            <w:top w:val="none" w:sz="0" w:space="0" w:color="auto"/>
            <w:left w:val="none" w:sz="0" w:space="0" w:color="auto"/>
            <w:bottom w:val="none" w:sz="0" w:space="0" w:color="auto"/>
            <w:right w:val="none" w:sz="0" w:space="0" w:color="auto"/>
          </w:divBdr>
        </w:div>
        <w:div w:id="1329744967">
          <w:marLeft w:val="432"/>
          <w:marRight w:val="0"/>
          <w:marTop w:val="106"/>
          <w:marBottom w:val="0"/>
          <w:divBdr>
            <w:top w:val="none" w:sz="0" w:space="0" w:color="auto"/>
            <w:left w:val="none" w:sz="0" w:space="0" w:color="auto"/>
            <w:bottom w:val="none" w:sz="0" w:space="0" w:color="auto"/>
            <w:right w:val="none" w:sz="0" w:space="0" w:color="auto"/>
          </w:divBdr>
        </w:div>
        <w:div w:id="1350252314">
          <w:marLeft w:val="432"/>
          <w:marRight w:val="0"/>
          <w:marTop w:val="106"/>
          <w:marBottom w:val="0"/>
          <w:divBdr>
            <w:top w:val="none" w:sz="0" w:space="0" w:color="auto"/>
            <w:left w:val="none" w:sz="0" w:space="0" w:color="auto"/>
            <w:bottom w:val="none" w:sz="0" w:space="0" w:color="auto"/>
            <w:right w:val="none" w:sz="0" w:space="0" w:color="auto"/>
          </w:divBdr>
        </w:div>
        <w:div w:id="1979987714">
          <w:marLeft w:val="432"/>
          <w:marRight w:val="0"/>
          <w:marTop w:val="106"/>
          <w:marBottom w:val="0"/>
          <w:divBdr>
            <w:top w:val="none" w:sz="0" w:space="0" w:color="auto"/>
            <w:left w:val="none" w:sz="0" w:space="0" w:color="auto"/>
            <w:bottom w:val="none" w:sz="0" w:space="0" w:color="auto"/>
            <w:right w:val="none" w:sz="0" w:space="0" w:color="auto"/>
          </w:divBdr>
        </w:div>
        <w:div w:id="1523281740">
          <w:marLeft w:val="432"/>
          <w:marRight w:val="0"/>
          <w:marTop w:val="106"/>
          <w:marBottom w:val="0"/>
          <w:divBdr>
            <w:top w:val="none" w:sz="0" w:space="0" w:color="auto"/>
            <w:left w:val="none" w:sz="0" w:space="0" w:color="auto"/>
            <w:bottom w:val="none" w:sz="0" w:space="0" w:color="auto"/>
            <w:right w:val="none" w:sz="0" w:space="0" w:color="auto"/>
          </w:divBdr>
        </w:div>
        <w:div w:id="1431314168">
          <w:marLeft w:val="432"/>
          <w:marRight w:val="0"/>
          <w:marTop w:val="106"/>
          <w:marBottom w:val="0"/>
          <w:divBdr>
            <w:top w:val="none" w:sz="0" w:space="0" w:color="auto"/>
            <w:left w:val="none" w:sz="0" w:space="0" w:color="auto"/>
            <w:bottom w:val="none" w:sz="0" w:space="0" w:color="auto"/>
            <w:right w:val="none" w:sz="0" w:space="0" w:color="auto"/>
          </w:divBdr>
        </w:div>
        <w:div w:id="630131951">
          <w:marLeft w:val="432"/>
          <w:marRight w:val="0"/>
          <w:marTop w:val="106"/>
          <w:marBottom w:val="0"/>
          <w:divBdr>
            <w:top w:val="none" w:sz="0" w:space="0" w:color="auto"/>
            <w:left w:val="none" w:sz="0" w:space="0" w:color="auto"/>
            <w:bottom w:val="none" w:sz="0" w:space="0" w:color="auto"/>
            <w:right w:val="none" w:sz="0" w:space="0" w:color="auto"/>
          </w:divBdr>
        </w:div>
      </w:divsChild>
    </w:div>
    <w:div w:id="1083531185">
      <w:bodyDiv w:val="1"/>
      <w:marLeft w:val="0"/>
      <w:marRight w:val="0"/>
      <w:marTop w:val="0"/>
      <w:marBottom w:val="0"/>
      <w:divBdr>
        <w:top w:val="none" w:sz="0" w:space="0" w:color="auto"/>
        <w:left w:val="none" w:sz="0" w:space="0" w:color="auto"/>
        <w:bottom w:val="none" w:sz="0" w:space="0" w:color="auto"/>
        <w:right w:val="none" w:sz="0" w:space="0" w:color="auto"/>
      </w:divBdr>
    </w:div>
    <w:div w:id="1122043654">
      <w:bodyDiv w:val="1"/>
      <w:marLeft w:val="0"/>
      <w:marRight w:val="0"/>
      <w:marTop w:val="0"/>
      <w:marBottom w:val="0"/>
      <w:divBdr>
        <w:top w:val="none" w:sz="0" w:space="0" w:color="auto"/>
        <w:left w:val="none" w:sz="0" w:space="0" w:color="auto"/>
        <w:bottom w:val="none" w:sz="0" w:space="0" w:color="auto"/>
        <w:right w:val="none" w:sz="0" w:space="0" w:color="auto"/>
      </w:divBdr>
    </w:div>
    <w:div w:id="1136610258">
      <w:bodyDiv w:val="1"/>
      <w:marLeft w:val="0"/>
      <w:marRight w:val="0"/>
      <w:marTop w:val="0"/>
      <w:marBottom w:val="0"/>
      <w:divBdr>
        <w:top w:val="none" w:sz="0" w:space="0" w:color="auto"/>
        <w:left w:val="none" w:sz="0" w:space="0" w:color="auto"/>
        <w:bottom w:val="none" w:sz="0" w:space="0" w:color="auto"/>
        <w:right w:val="none" w:sz="0" w:space="0" w:color="auto"/>
      </w:divBdr>
    </w:div>
    <w:div w:id="1137993116">
      <w:bodyDiv w:val="1"/>
      <w:marLeft w:val="0"/>
      <w:marRight w:val="0"/>
      <w:marTop w:val="0"/>
      <w:marBottom w:val="0"/>
      <w:divBdr>
        <w:top w:val="none" w:sz="0" w:space="0" w:color="auto"/>
        <w:left w:val="none" w:sz="0" w:space="0" w:color="auto"/>
        <w:bottom w:val="none" w:sz="0" w:space="0" w:color="auto"/>
        <w:right w:val="none" w:sz="0" w:space="0" w:color="auto"/>
      </w:divBdr>
      <w:divsChild>
        <w:div w:id="1674992827">
          <w:marLeft w:val="432"/>
          <w:marRight w:val="0"/>
          <w:marTop w:val="67"/>
          <w:marBottom w:val="0"/>
          <w:divBdr>
            <w:top w:val="none" w:sz="0" w:space="0" w:color="auto"/>
            <w:left w:val="none" w:sz="0" w:space="0" w:color="auto"/>
            <w:bottom w:val="none" w:sz="0" w:space="0" w:color="auto"/>
            <w:right w:val="none" w:sz="0" w:space="0" w:color="auto"/>
          </w:divBdr>
        </w:div>
        <w:div w:id="240605716">
          <w:marLeft w:val="432"/>
          <w:marRight w:val="0"/>
          <w:marTop w:val="67"/>
          <w:marBottom w:val="0"/>
          <w:divBdr>
            <w:top w:val="none" w:sz="0" w:space="0" w:color="auto"/>
            <w:left w:val="none" w:sz="0" w:space="0" w:color="auto"/>
            <w:bottom w:val="none" w:sz="0" w:space="0" w:color="auto"/>
            <w:right w:val="none" w:sz="0" w:space="0" w:color="auto"/>
          </w:divBdr>
        </w:div>
      </w:divsChild>
    </w:div>
    <w:div w:id="1138763032">
      <w:bodyDiv w:val="1"/>
      <w:marLeft w:val="0"/>
      <w:marRight w:val="0"/>
      <w:marTop w:val="0"/>
      <w:marBottom w:val="0"/>
      <w:divBdr>
        <w:top w:val="none" w:sz="0" w:space="0" w:color="auto"/>
        <w:left w:val="none" w:sz="0" w:space="0" w:color="auto"/>
        <w:bottom w:val="none" w:sz="0" w:space="0" w:color="auto"/>
        <w:right w:val="none" w:sz="0" w:space="0" w:color="auto"/>
      </w:divBdr>
    </w:div>
    <w:div w:id="1142424181">
      <w:bodyDiv w:val="1"/>
      <w:marLeft w:val="0"/>
      <w:marRight w:val="0"/>
      <w:marTop w:val="0"/>
      <w:marBottom w:val="0"/>
      <w:divBdr>
        <w:top w:val="none" w:sz="0" w:space="0" w:color="auto"/>
        <w:left w:val="none" w:sz="0" w:space="0" w:color="auto"/>
        <w:bottom w:val="none" w:sz="0" w:space="0" w:color="auto"/>
        <w:right w:val="none" w:sz="0" w:space="0" w:color="auto"/>
      </w:divBdr>
      <w:divsChild>
        <w:div w:id="925919103">
          <w:marLeft w:val="576"/>
          <w:marRight w:val="0"/>
          <w:marTop w:val="80"/>
          <w:marBottom w:val="0"/>
          <w:divBdr>
            <w:top w:val="none" w:sz="0" w:space="0" w:color="auto"/>
            <w:left w:val="none" w:sz="0" w:space="0" w:color="auto"/>
            <w:bottom w:val="none" w:sz="0" w:space="0" w:color="auto"/>
            <w:right w:val="none" w:sz="0" w:space="0" w:color="auto"/>
          </w:divBdr>
        </w:div>
        <w:div w:id="317225819">
          <w:marLeft w:val="576"/>
          <w:marRight w:val="0"/>
          <w:marTop w:val="80"/>
          <w:marBottom w:val="0"/>
          <w:divBdr>
            <w:top w:val="none" w:sz="0" w:space="0" w:color="auto"/>
            <w:left w:val="none" w:sz="0" w:space="0" w:color="auto"/>
            <w:bottom w:val="none" w:sz="0" w:space="0" w:color="auto"/>
            <w:right w:val="none" w:sz="0" w:space="0" w:color="auto"/>
          </w:divBdr>
        </w:div>
        <w:div w:id="197662500">
          <w:marLeft w:val="576"/>
          <w:marRight w:val="0"/>
          <w:marTop w:val="80"/>
          <w:marBottom w:val="0"/>
          <w:divBdr>
            <w:top w:val="none" w:sz="0" w:space="0" w:color="auto"/>
            <w:left w:val="none" w:sz="0" w:space="0" w:color="auto"/>
            <w:bottom w:val="none" w:sz="0" w:space="0" w:color="auto"/>
            <w:right w:val="none" w:sz="0" w:space="0" w:color="auto"/>
          </w:divBdr>
        </w:div>
        <w:div w:id="1302618067">
          <w:marLeft w:val="576"/>
          <w:marRight w:val="0"/>
          <w:marTop w:val="80"/>
          <w:marBottom w:val="0"/>
          <w:divBdr>
            <w:top w:val="none" w:sz="0" w:space="0" w:color="auto"/>
            <w:left w:val="none" w:sz="0" w:space="0" w:color="auto"/>
            <w:bottom w:val="none" w:sz="0" w:space="0" w:color="auto"/>
            <w:right w:val="none" w:sz="0" w:space="0" w:color="auto"/>
          </w:divBdr>
        </w:div>
        <w:div w:id="903488541">
          <w:marLeft w:val="576"/>
          <w:marRight w:val="0"/>
          <w:marTop w:val="80"/>
          <w:marBottom w:val="0"/>
          <w:divBdr>
            <w:top w:val="none" w:sz="0" w:space="0" w:color="auto"/>
            <w:left w:val="none" w:sz="0" w:space="0" w:color="auto"/>
            <w:bottom w:val="none" w:sz="0" w:space="0" w:color="auto"/>
            <w:right w:val="none" w:sz="0" w:space="0" w:color="auto"/>
          </w:divBdr>
        </w:div>
        <w:div w:id="1846704511">
          <w:marLeft w:val="576"/>
          <w:marRight w:val="0"/>
          <w:marTop w:val="80"/>
          <w:marBottom w:val="0"/>
          <w:divBdr>
            <w:top w:val="none" w:sz="0" w:space="0" w:color="auto"/>
            <w:left w:val="none" w:sz="0" w:space="0" w:color="auto"/>
            <w:bottom w:val="none" w:sz="0" w:space="0" w:color="auto"/>
            <w:right w:val="none" w:sz="0" w:space="0" w:color="auto"/>
          </w:divBdr>
        </w:div>
        <w:div w:id="897400858">
          <w:marLeft w:val="576"/>
          <w:marRight w:val="0"/>
          <w:marTop w:val="80"/>
          <w:marBottom w:val="0"/>
          <w:divBdr>
            <w:top w:val="none" w:sz="0" w:space="0" w:color="auto"/>
            <w:left w:val="none" w:sz="0" w:space="0" w:color="auto"/>
            <w:bottom w:val="none" w:sz="0" w:space="0" w:color="auto"/>
            <w:right w:val="none" w:sz="0" w:space="0" w:color="auto"/>
          </w:divBdr>
        </w:div>
      </w:divsChild>
    </w:div>
    <w:div w:id="1160585820">
      <w:bodyDiv w:val="1"/>
      <w:marLeft w:val="0"/>
      <w:marRight w:val="0"/>
      <w:marTop w:val="0"/>
      <w:marBottom w:val="0"/>
      <w:divBdr>
        <w:top w:val="none" w:sz="0" w:space="0" w:color="auto"/>
        <w:left w:val="none" w:sz="0" w:space="0" w:color="auto"/>
        <w:bottom w:val="none" w:sz="0" w:space="0" w:color="auto"/>
        <w:right w:val="none" w:sz="0" w:space="0" w:color="auto"/>
      </w:divBdr>
      <w:divsChild>
        <w:div w:id="1666593068">
          <w:marLeft w:val="576"/>
          <w:marRight w:val="0"/>
          <w:marTop w:val="120"/>
          <w:marBottom w:val="0"/>
          <w:divBdr>
            <w:top w:val="none" w:sz="0" w:space="0" w:color="auto"/>
            <w:left w:val="none" w:sz="0" w:space="0" w:color="auto"/>
            <w:bottom w:val="none" w:sz="0" w:space="0" w:color="auto"/>
            <w:right w:val="none" w:sz="0" w:space="0" w:color="auto"/>
          </w:divBdr>
        </w:div>
        <w:div w:id="58403909">
          <w:marLeft w:val="576"/>
          <w:marRight w:val="0"/>
          <w:marTop w:val="120"/>
          <w:marBottom w:val="0"/>
          <w:divBdr>
            <w:top w:val="none" w:sz="0" w:space="0" w:color="auto"/>
            <w:left w:val="none" w:sz="0" w:space="0" w:color="auto"/>
            <w:bottom w:val="none" w:sz="0" w:space="0" w:color="auto"/>
            <w:right w:val="none" w:sz="0" w:space="0" w:color="auto"/>
          </w:divBdr>
        </w:div>
        <w:div w:id="1535995919">
          <w:marLeft w:val="576"/>
          <w:marRight w:val="0"/>
          <w:marTop w:val="120"/>
          <w:marBottom w:val="0"/>
          <w:divBdr>
            <w:top w:val="none" w:sz="0" w:space="0" w:color="auto"/>
            <w:left w:val="none" w:sz="0" w:space="0" w:color="auto"/>
            <w:bottom w:val="none" w:sz="0" w:space="0" w:color="auto"/>
            <w:right w:val="none" w:sz="0" w:space="0" w:color="auto"/>
          </w:divBdr>
        </w:div>
        <w:div w:id="249242364">
          <w:marLeft w:val="576"/>
          <w:marRight w:val="0"/>
          <w:marTop w:val="120"/>
          <w:marBottom w:val="0"/>
          <w:divBdr>
            <w:top w:val="none" w:sz="0" w:space="0" w:color="auto"/>
            <w:left w:val="none" w:sz="0" w:space="0" w:color="auto"/>
            <w:bottom w:val="none" w:sz="0" w:space="0" w:color="auto"/>
            <w:right w:val="none" w:sz="0" w:space="0" w:color="auto"/>
          </w:divBdr>
        </w:div>
        <w:div w:id="899242712">
          <w:marLeft w:val="576"/>
          <w:marRight w:val="0"/>
          <w:marTop w:val="120"/>
          <w:marBottom w:val="0"/>
          <w:divBdr>
            <w:top w:val="none" w:sz="0" w:space="0" w:color="auto"/>
            <w:left w:val="none" w:sz="0" w:space="0" w:color="auto"/>
            <w:bottom w:val="none" w:sz="0" w:space="0" w:color="auto"/>
            <w:right w:val="none" w:sz="0" w:space="0" w:color="auto"/>
          </w:divBdr>
        </w:div>
        <w:div w:id="587231035">
          <w:marLeft w:val="576"/>
          <w:marRight w:val="0"/>
          <w:marTop w:val="120"/>
          <w:marBottom w:val="0"/>
          <w:divBdr>
            <w:top w:val="none" w:sz="0" w:space="0" w:color="auto"/>
            <w:left w:val="none" w:sz="0" w:space="0" w:color="auto"/>
            <w:bottom w:val="none" w:sz="0" w:space="0" w:color="auto"/>
            <w:right w:val="none" w:sz="0" w:space="0" w:color="auto"/>
          </w:divBdr>
        </w:div>
        <w:div w:id="1693917996">
          <w:marLeft w:val="576"/>
          <w:marRight w:val="0"/>
          <w:marTop w:val="120"/>
          <w:marBottom w:val="0"/>
          <w:divBdr>
            <w:top w:val="none" w:sz="0" w:space="0" w:color="auto"/>
            <w:left w:val="none" w:sz="0" w:space="0" w:color="auto"/>
            <w:bottom w:val="none" w:sz="0" w:space="0" w:color="auto"/>
            <w:right w:val="none" w:sz="0" w:space="0" w:color="auto"/>
          </w:divBdr>
        </w:div>
        <w:div w:id="1466503599">
          <w:marLeft w:val="576"/>
          <w:marRight w:val="0"/>
          <w:marTop w:val="120"/>
          <w:marBottom w:val="0"/>
          <w:divBdr>
            <w:top w:val="none" w:sz="0" w:space="0" w:color="auto"/>
            <w:left w:val="none" w:sz="0" w:space="0" w:color="auto"/>
            <w:bottom w:val="none" w:sz="0" w:space="0" w:color="auto"/>
            <w:right w:val="none" w:sz="0" w:space="0" w:color="auto"/>
          </w:divBdr>
        </w:div>
        <w:div w:id="1767264667">
          <w:marLeft w:val="576"/>
          <w:marRight w:val="0"/>
          <w:marTop w:val="120"/>
          <w:marBottom w:val="0"/>
          <w:divBdr>
            <w:top w:val="none" w:sz="0" w:space="0" w:color="auto"/>
            <w:left w:val="none" w:sz="0" w:space="0" w:color="auto"/>
            <w:bottom w:val="none" w:sz="0" w:space="0" w:color="auto"/>
            <w:right w:val="none" w:sz="0" w:space="0" w:color="auto"/>
          </w:divBdr>
        </w:div>
        <w:div w:id="1205370044">
          <w:marLeft w:val="576"/>
          <w:marRight w:val="0"/>
          <w:marTop w:val="120"/>
          <w:marBottom w:val="0"/>
          <w:divBdr>
            <w:top w:val="none" w:sz="0" w:space="0" w:color="auto"/>
            <w:left w:val="none" w:sz="0" w:space="0" w:color="auto"/>
            <w:bottom w:val="none" w:sz="0" w:space="0" w:color="auto"/>
            <w:right w:val="none" w:sz="0" w:space="0" w:color="auto"/>
          </w:divBdr>
        </w:div>
        <w:div w:id="1984697827">
          <w:marLeft w:val="576"/>
          <w:marRight w:val="0"/>
          <w:marTop w:val="120"/>
          <w:marBottom w:val="0"/>
          <w:divBdr>
            <w:top w:val="none" w:sz="0" w:space="0" w:color="auto"/>
            <w:left w:val="none" w:sz="0" w:space="0" w:color="auto"/>
            <w:bottom w:val="none" w:sz="0" w:space="0" w:color="auto"/>
            <w:right w:val="none" w:sz="0" w:space="0" w:color="auto"/>
          </w:divBdr>
        </w:div>
        <w:div w:id="717586374">
          <w:marLeft w:val="576"/>
          <w:marRight w:val="0"/>
          <w:marTop w:val="120"/>
          <w:marBottom w:val="0"/>
          <w:divBdr>
            <w:top w:val="none" w:sz="0" w:space="0" w:color="auto"/>
            <w:left w:val="none" w:sz="0" w:space="0" w:color="auto"/>
            <w:bottom w:val="none" w:sz="0" w:space="0" w:color="auto"/>
            <w:right w:val="none" w:sz="0" w:space="0" w:color="auto"/>
          </w:divBdr>
        </w:div>
        <w:div w:id="2046365217">
          <w:marLeft w:val="576"/>
          <w:marRight w:val="0"/>
          <w:marTop w:val="120"/>
          <w:marBottom w:val="0"/>
          <w:divBdr>
            <w:top w:val="none" w:sz="0" w:space="0" w:color="auto"/>
            <w:left w:val="none" w:sz="0" w:space="0" w:color="auto"/>
            <w:bottom w:val="none" w:sz="0" w:space="0" w:color="auto"/>
            <w:right w:val="none" w:sz="0" w:space="0" w:color="auto"/>
          </w:divBdr>
        </w:div>
        <w:div w:id="321347858">
          <w:marLeft w:val="576"/>
          <w:marRight w:val="0"/>
          <w:marTop w:val="120"/>
          <w:marBottom w:val="0"/>
          <w:divBdr>
            <w:top w:val="none" w:sz="0" w:space="0" w:color="auto"/>
            <w:left w:val="none" w:sz="0" w:space="0" w:color="auto"/>
            <w:bottom w:val="none" w:sz="0" w:space="0" w:color="auto"/>
            <w:right w:val="none" w:sz="0" w:space="0" w:color="auto"/>
          </w:divBdr>
        </w:div>
        <w:div w:id="291909439">
          <w:marLeft w:val="576"/>
          <w:marRight w:val="0"/>
          <w:marTop w:val="120"/>
          <w:marBottom w:val="0"/>
          <w:divBdr>
            <w:top w:val="none" w:sz="0" w:space="0" w:color="auto"/>
            <w:left w:val="none" w:sz="0" w:space="0" w:color="auto"/>
            <w:bottom w:val="none" w:sz="0" w:space="0" w:color="auto"/>
            <w:right w:val="none" w:sz="0" w:space="0" w:color="auto"/>
          </w:divBdr>
        </w:div>
        <w:div w:id="420567021">
          <w:marLeft w:val="576"/>
          <w:marRight w:val="0"/>
          <w:marTop w:val="120"/>
          <w:marBottom w:val="0"/>
          <w:divBdr>
            <w:top w:val="none" w:sz="0" w:space="0" w:color="auto"/>
            <w:left w:val="none" w:sz="0" w:space="0" w:color="auto"/>
            <w:bottom w:val="none" w:sz="0" w:space="0" w:color="auto"/>
            <w:right w:val="none" w:sz="0" w:space="0" w:color="auto"/>
          </w:divBdr>
        </w:div>
      </w:divsChild>
    </w:div>
    <w:div w:id="1174615374">
      <w:bodyDiv w:val="1"/>
      <w:marLeft w:val="0"/>
      <w:marRight w:val="0"/>
      <w:marTop w:val="0"/>
      <w:marBottom w:val="0"/>
      <w:divBdr>
        <w:top w:val="none" w:sz="0" w:space="0" w:color="auto"/>
        <w:left w:val="none" w:sz="0" w:space="0" w:color="auto"/>
        <w:bottom w:val="none" w:sz="0" w:space="0" w:color="auto"/>
        <w:right w:val="none" w:sz="0" w:space="0" w:color="auto"/>
      </w:divBdr>
      <w:divsChild>
        <w:div w:id="1382437368">
          <w:marLeft w:val="0"/>
          <w:marRight w:val="0"/>
          <w:marTop w:val="120"/>
          <w:marBottom w:val="0"/>
          <w:divBdr>
            <w:top w:val="none" w:sz="0" w:space="0" w:color="auto"/>
            <w:left w:val="none" w:sz="0" w:space="0" w:color="auto"/>
            <w:bottom w:val="none" w:sz="0" w:space="0" w:color="auto"/>
            <w:right w:val="none" w:sz="0" w:space="0" w:color="auto"/>
          </w:divBdr>
        </w:div>
        <w:div w:id="632903141">
          <w:marLeft w:val="0"/>
          <w:marRight w:val="0"/>
          <w:marTop w:val="120"/>
          <w:marBottom w:val="0"/>
          <w:divBdr>
            <w:top w:val="none" w:sz="0" w:space="0" w:color="auto"/>
            <w:left w:val="none" w:sz="0" w:space="0" w:color="auto"/>
            <w:bottom w:val="none" w:sz="0" w:space="0" w:color="auto"/>
            <w:right w:val="none" w:sz="0" w:space="0" w:color="auto"/>
          </w:divBdr>
        </w:div>
        <w:div w:id="1475683910">
          <w:marLeft w:val="0"/>
          <w:marRight w:val="0"/>
          <w:marTop w:val="120"/>
          <w:marBottom w:val="0"/>
          <w:divBdr>
            <w:top w:val="none" w:sz="0" w:space="0" w:color="auto"/>
            <w:left w:val="none" w:sz="0" w:space="0" w:color="auto"/>
            <w:bottom w:val="none" w:sz="0" w:space="0" w:color="auto"/>
            <w:right w:val="none" w:sz="0" w:space="0" w:color="auto"/>
          </w:divBdr>
        </w:div>
        <w:div w:id="1805151373">
          <w:marLeft w:val="0"/>
          <w:marRight w:val="0"/>
          <w:marTop w:val="120"/>
          <w:marBottom w:val="0"/>
          <w:divBdr>
            <w:top w:val="none" w:sz="0" w:space="0" w:color="auto"/>
            <w:left w:val="none" w:sz="0" w:space="0" w:color="auto"/>
            <w:bottom w:val="none" w:sz="0" w:space="0" w:color="auto"/>
            <w:right w:val="none" w:sz="0" w:space="0" w:color="auto"/>
          </w:divBdr>
        </w:div>
        <w:div w:id="248583185">
          <w:marLeft w:val="0"/>
          <w:marRight w:val="0"/>
          <w:marTop w:val="120"/>
          <w:marBottom w:val="0"/>
          <w:divBdr>
            <w:top w:val="none" w:sz="0" w:space="0" w:color="auto"/>
            <w:left w:val="none" w:sz="0" w:space="0" w:color="auto"/>
            <w:bottom w:val="none" w:sz="0" w:space="0" w:color="auto"/>
            <w:right w:val="none" w:sz="0" w:space="0" w:color="auto"/>
          </w:divBdr>
        </w:div>
        <w:div w:id="1879512973">
          <w:marLeft w:val="0"/>
          <w:marRight w:val="0"/>
          <w:marTop w:val="120"/>
          <w:marBottom w:val="0"/>
          <w:divBdr>
            <w:top w:val="none" w:sz="0" w:space="0" w:color="auto"/>
            <w:left w:val="none" w:sz="0" w:space="0" w:color="auto"/>
            <w:bottom w:val="none" w:sz="0" w:space="0" w:color="auto"/>
            <w:right w:val="none" w:sz="0" w:space="0" w:color="auto"/>
          </w:divBdr>
        </w:div>
        <w:div w:id="140854492">
          <w:marLeft w:val="0"/>
          <w:marRight w:val="0"/>
          <w:marTop w:val="120"/>
          <w:marBottom w:val="0"/>
          <w:divBdr>
            <w:top w:val="none" w:sz="0" w:space="0" w:color="auto"/>
            <w:left w:val="none" w:sz="0" w:space="0" w:color="auto"/>
            <w:bottom w:val="none" w:sz="0" w:space="0" w:color="auto"/>
            <w:right w:val="none" w:sz="0" w:space="0" w:color="auto"/>
          </w:divBdr>
        </w:div>
        <w:div w:id="1370258849">
          <w:marLeft w:val="0"/>
          <w:marRight w:val="0"/>
          <w:marTop w:val="120"/>
          <w:marBottom w:val="0"/>
          <w:divBdr>
            <w:top w:val="none" w:sz="0" w:space="0" w:color="auto"/>
            <w:left w:val="none" w:sz="0" w:space="0" w:color="auto"/>
            <w:bottom w:val="none" w:sz="0" w:space="0" w:color="auto"/>
            <w:right w:val="none" w:sz="0" w:space="0" w:color="auto"/>
          </w:divBdr>
        </w:div>
        <w:div w:id="930166401">
          <w:marLeft w:val="0"/>
          <w:marRight w:val="0"/>
          <w:marTop w:val="120"/>
          <w:marBottom w:val="0"/>
          <w:divBdr>
            <w:top w:val="none" w:sz="0" w:space="0" w:color="auto"/>
            <w:left w:val="none" w:sz="0" w:space="0" w:color="auto"/>
            <w:bottom w:val="none" w:sz="0" w:space="0" w:color="auto"/>
            <w:right w:val="none" w:sz="0" w:space="0" w:color="auto"/>
          </w:divBdr>
        </w:div>
        <w:div w:id="2090732840">
          <w:marLeft w:val="0"/>
          <w:marRight w:val="0"/>
          <w:marTop w:val="120"/>
          <w:marBottom w:val="0"/>
          <w:divBdr>
            <w:top w:val="none" w:sz="0" w:space="0" w:color="auto"/>
            <w:left w:val="none" w:sz="0" w:space="0" w:color="auto"/>
            <w:bottom w:val="none" w:sz="0" w:space="0" w:color="auto"/>
            <w:right w:val="none" w:sz="0" w:space="0" w:color="auto"/>
          </w:divBdr>
        </w:div>
        <w:div w:id="834497848">
          <w:marLeft w:val="0"/>
          <w:marRight w:val="0"/>
          <w:marTop w:val="120"/>
          <w:marBottom w:val="0"/>
          <w:divBdr>
            <w:top w:val="none" w:sz="0" w:space="0" w:color="auto"/>
            <w:left w:val="none" w:sz="0" w:space="0" w:color="auto"/>
            <w:bottom w:val="none" w:sz="0" w:space="0" w:color="auto"/>
            <w:right w:val="none" w:sz="0" w:space="0" w:color="auto"/>
          </w:divBdr>
        </w:div>
        <w:div w:id="736829693">
          <w:marLeft w:val="0"/>
          <w:marRight w:val="0"/>
          <w:marTop w:val="120"/>
          <w:marBottom w:val="0"/>
          <w:divBdr>
            <w:top w:val="none" w:sz="0" w:space="0" w:color="auto"/>
            <w:left w:val="none" w:sz="0" w:space="0" w:color="auto"/>
            <w:bottom w:val="none" w:sz="0" w:space="0" w:color="auto"/>
            <w:right w:val="none" w:sz="0" w:space="0" w:color="auto"/>
          </w:divBdr>
        </w:div>
        <w:div w:id="426079931">
          <w:marLeft w:val="0"/>
          <w:marRight w:val="0"/>
          <w:marTop w:val="120"/>
          <w:marBottom w:val="0"/>
          <w:divBdr>
            <w:top w:val="none" w:sz="0" w:space="0" w:color="auto"/>
            <w:left w:val="none" w:sz="0" w:space="0" w:color="auto"/>
            <w:bottom w:val="none" w:sz="0" w:space="0" w:color="auto"/>
            <w:right w:val="none" w:sz="0" w:space="0" w:color="auto"/>
          </w:divBdr>
        </w:div>
        <w:div w:id="330959676">
          <w:marLeft w:val="0"/>
          <w:marRight w:val="0"/>
          <w:marTop w:val="120"/>
          <w:marBottom w:val="0"/>
          <w:divBdr>
            <w:top w:val="none" w:sz="0" w:space="0" w:color="auto"/>
            <w:left w:val="none" w:sz="0" w:space="0" w:color="auto"/>
            <w:bottom w:val="none" w:sz="0" w:space="0" w:color="auto"/>
            <w:right w:val="none" w:sz="0" w:space="0" w:color="auto"/>
          </w:divBdr>
        </w:div>
        <w:div w:id="2117091846">
          <w:marLeft w:val="0"/>
          <w:marRight w:val="0"/>
          <w:marTop w:val="120"/>
          <w:marBottom w:val="0"/>
          <w:divBdr>
            <w:top w:val="none" w:sz="0" w:space="0" w:color="auto"/>
            <w:left w:val="none" w:sz="0" w:space="0" w:color="auto"/>
            <w:bottom w:val="none" w:sz="0" w:space="0" w:color="auto"/>
            <w:right w:val="none" w:sz="0" w:space="0" w:color="auto"/>
          </w:divBdr>
        </w:div>
        <w:div w:id="1850178106">
          <w:marLeft w:val="0"/>
          <w:marRight w:val="0"/>
          <w:marTop w:val="120"/>
          <w:marBottom w:val="0"/>
          <w:divBdr>
            <w:top w:val="none" w:sz="0" w:space="0" w:color="auto"/>
            <w:left w:val="none" w:sz="0" w:space="0" w:color="auto"/>
            <w:bottom w:val="none" w:sz="0" w:space="0" w:color="auto"/>
            <w:right w:val="none" w:sz="0" w:space="0" w:color="auto"/>
          </w:divBdr>
        </w:div>
        <w:div w:id="918290991">
          <w:marLeft w:val="0"/>
          <w:marRight w:val="0"/>
          <w:marTop w:val="120"/>
          <w:marBottom w:val="0"/>
          <w:divBdr>
            <w:top w:val="none" w:sz="0" w:space="0" w:color="auto"/>
            <w:left w:val="none" w:sz="0" w:space="0" w:color="auto"/>
            <w:bottom w:val="none" w:sz="0" w:space="0" w:color="auto"/>
            <w:right w:val="none" w:sz="0" w:space="0" w:color="auto"/>
          </w:divBdr>
        </w:div>
      </w:divsChild>
    </w:div>
    <w:div w:id="1206328417">
      <w:bodyDiv w:val="1"/>
      <w:marLeft w:val="0"/>
      <w:marRight w:val="0"/>
      <w:marTop w:val="0"/>
      <w:marBottom w:val="0"/>
      <w:divBdr>
        <w:top w:val="none" w:sz="0" w:space="0" w:color="auto"/>
        <w:left w:val="none" w:sz="0" w:space="0" w:color="auto"/>
        <w:bottom w:val="none" w:sz="0" w:space="0" w:color="auto"/>
        <w:right w:val="none" w:sz="0" w:space="0" w:color="auto"/>
      </w:divBdr>
    </w:div>
    <w:div w:id="1209494973">
      <w:bodyDiv w:val="1"/>
      <w:marLeft w:val="0"/>
      <w:marRight w:val="0"/>
      <w:marTop w:val="0"/>
      <w:marBottom w:val="0"/>
      <w:divBdr>
        <w:top w:val="none" w:sz="0" w:space="0" w:color="auto"/>
        <w:left w:val="none" w:sz="0" w:space="0" w:color="auto"/>
        <w:bottom w:val="none" w:sz="0" w:space="0" w:color="auto"/>
        <w:right w:val="none" w:sz="0" w:space="0" w:color="auto"/>
      </w:divBdr>
      <w:divsChild>
        <w:div w:id="949045503">
          <w:marLeft w:val="432"/>
          <w:marRight w:val="0"/>
          <w:marTop w:val="48"/>
          <w:marBottom w:val="0"/>
          <w:divBdr>
            <w:top w:val="none" w:sz="0" w:space="0" w:color="auto"/>
            <w:left w:val="none" w:sz="0" w:space="0" w:color="auto"/>
            <w:bottom w:val="none" w:sz="0" w:space="0" w:color="auto"/>
            <w:right w:val="none" w:sz="0" w:space="0" w:color="auto"/>
          </w:divBdr>
        </w:div>
        <w:div w:id="127209429">
          <w:marLeft w:val="1440"/>
          <w:marRight w:val="0"/>
          <w:marTop w:val="43"/>
          <w:marBottom w:val="0"/>
          <w:divBdr>
            <w:top w:val="none" w:sz="0" w:space="0" w:color="auto"/>
            <w:left w:val="none" w:sz="0" w:space="0" w:color="auto"/>
            <w:bottom w:val="none" w:sz="0" w:space="0" w:color="auto"/>
            <w:right w:val="none" w:sz="0" w:space="0" w:color="auto"/>
          </w:divBdr>
        </w:div>
        <w:div w:id="1810901976">
          <w:marLeft w:val="1440"/>
          <w:marRight w:val="0"/>
          <w:marTop w:val="43"/>
          <w:marBottom w:val="0"/>
          <w:divBdr>
            <w:top w:val="none" w:sz="0" w:space="0" w:color="auto"/>
            <w:left w:val="none" w:sz="0" w:space="0" w:color="auto"/>
            <w:bottom w:val="none" w:sz="0" w:space="0" w:color="auto"/>
            <w:right w:val="none" w:sz="0" w:space="0" w:color="auto"/>
          </w:divBdr>
        </w:div>
        <w:div w:id="211231517">
          <w:marLeft w:val="1440"/>
          <w:marRight w:val="0"/>
          <w:marTop w:val="43"/>
          <w:marBottom w:val="0"/>
          <w:divBdr>
            <w:top w:val="none" w:sz="0" w:space="0" w:color="auto"/>
            <w:left w:val="none" w:sz="0" w:space="0" w:color="auto"/>
            <w:bottom w:val="none" w:sz="0" w:space="0" w:color="auto"/>
            <w:right w:val="none" w:sz="0" w:space="0" w:color="auto"/>
          </w:divBdr>
        </w:div>
        <w:div w:id="745539333">
          <w:marLeft w:val="1440"/>
          <w:marRight w:val="0"/>
          <w:marTop w:val="43"/>
          <w:marBottom w:val="0"/>
          <w:divBdr>
            <w:top w:val="none" w:sz="0" w:space="0" w:color="auto"/>
            <w:left w:val="none" w:sz="0" w:space="0" w:color="auto"/>
            <w:bottom w:val="none" w:sz="0" w:space="0" w:color="auto"/>
            <w:right w:val="none" w:sz="0" w:space="0" w:color="auto"/>
          </w:divBdr>
        </w:div>
      </w:divsChild>
    </w:div>
    <w:div w:id="1214777701">
      <w:bodyDiv w:val="1"/>
      <w:marLeft w:val="0"/>
      <w:marRight w:val="0"/>
      <w:marTop w:val="0"/>
      <w:marBottom w:val="0"/>
      <w:divBdr>
        <w:top w:val="none" w:sz="0" w:space="0" w:color="auto"/>
        <w:left w:val="none" w:sz="0" w:space="0" w:color="auto"/>
        <w:bottom w:val="none" w:sz="0" w:space="0" w:color="auto"/>
        <w:right w:val="none" w:sz="0" w:space="0" w:color="auto"/>
      </w:divBdr>
      <w:divsChild>
        <w:div w:id="515535735">
          <w:marLeft w:val="576"/>
          <w:marRight w:val="0"/>
          <w:marTop w:val="80"/>
          <w:marBottom w:val="0"/>
          <w:divBdr>
            <w:top w:val="none" w:sz="0" w:space="0" w:color="auto"/>
            <w:left w:val="none" w:sz="0" w:space="0" w:color="auto"/>
            <w:bottom w:val="none" w:sz="0" w:space="0" w:color="auto"/>
            <w:right w:val="none" w:sz="0" w:space="0" w:color="auto"/>
          </w:divBdr>
        </w:div>
      </w:divsChild>
    </w:div>
    <w:div w:id="1221284162">
      <w:bodyDiv w:val="1"/>
      <w:marLeft w:val="0"/>
      <w:marRight w:val="0"/>
      <w:marTop w:val="0"/>
      <w:marBottom w:val="0"/>
      <w:divBdr>
        <w:top w:val="none" w:sz="0" w:space="0" w:color="auto"/>
        <w:left w:val="none" w:sz="0" w:space="0" w:color="auto"/>
        <w:bottom w:val="none" w:sz="0" w:space="0" w:color="auto"/>
        <w:right w:val="none" w:sz="0" w:space="0" w:color="auto"/>
      </w:divBdr>
    </w:div>
    <w:div w:id="1239246216">
      <w:bodyDiv w:val="1"/>
      <w:marLeft w:val="0"/>
      <w:marRight w:val="0"/>
      <w:marTop w:val="0"/>
      <w:marBottom w:val="0"/>
      <w:divBdr>
        <w:top w:val="none" w:sz="0" w:space="0" w:color="auto"/>
        <w:left w:val="none" w:sz="0" w:space="0" w:color="auto"/>
        <w:bottom w:val="none" w:sz="0" w:space="0" w:color="auto"/>
        <w:right w:val="none" w:sz="0" w:space="0" w:color="auto"/>
      </w:divBdr>
    </w:div>
    <w:div w:id="1262252034">
      <w:bodyDiv w:val="1"/>
      <w:marLeft w:val="0"/>
      <w:marRight w:val="0"/>
      <w:marTop w:val="0"/>
      <w:marBottom w:val="0"/>
      <w:divBdr>
        <w:top w:val="none" w:sz="0" w:space="0" w:color="auto"/>
        <w:left w:val="none" w:sz="0" w:space="0" w:color="auto"/>
        <w:bottom w:val="none" w:sz="0" w:space="0" w:color="auto"/>
        <w:right w:val="none" w:sz="0" w:space="0" w:color="auto"/>
      </w:divBdr>
      <w:divsChild>
        <w:div w:id="1839732086">
          <w:marLeft w:val="432"/>
          <w:marRight w:val="0"/>
          <w:marTop w:val="96"/>
          <w:marBottom w:val="0"/>
          <w:divBdr>
            <w:top w:val="none" w:sz="0" w:space="0" w:color="auto"/>
            <w:left w:val="none" w:sz="0" w:space="0" w:color="auto"/>
            <w:bottom w:val="none" w:sz="0" w:space="0" w:color="auto"/>
            <w:right w:val="none" w:sz="0" w:space="0" w:color="auto"/>
          </w:divBdr>
        </w:div>
        <w:div w:id="1883639918">
          <w:marLeft w:val="432"/>
          <w:marRight w:val="0"/>
          <w:marTop w:val="96"/>
          <w:marBottom w:val="0"/>
          <w:divBdr>
            <w:top w:val="none" w:sz="0" w:space="0" w:color="auto"/>
            <w:left w:val="none" w:sz="0" w:space="0" w:color="auto"/>
            <w:bottom w:val="none" w:sz="0" w:space="0" w:color="auto"/>
            <w:right w:val="none" w:sz="0" w:space="0" w:color="auto"/>
          </w:divBdr>
        </w:div>
        <w:div w:id="1429739339">
          <w:marLeft w:val="432"/>
          <w:marRight w:val="0"/>
          <w:marTop w:val="96"/>
          <w:marBottom w:val="0"/>
          <w:divBdr>
            <w:top w:val="none" w:sz="0" w:space="0" w:color="auto"/>
            <w:left w:val="none" w:sz="0" w:space="0" w:color="auto"/>
            <w:bottom w:val="none" w:sz="0" w:space="0" w:color="auto"/>
            <w:right w:val="none" w:sz="0" w:space="0" w:color="auto"/>
          </w:divBdr>
        </w:div>
        <w:div w:id="893780033">
          <w:marLeft w:val="432"/>
          <w:marRight w:val="0"/>
          <w:marTop w:val="96"/>
          <w:marBottom w:val="0"/>
          <w:divBdr>
            <w:top w:val="none" w:sz="0" w:space="0" w:color="auto"/>
            <w:left w:val="none" w:sz="0" w:space="0" w:color="auto"/>
            <w:bottom w:val="none" w:sz="0" w:space="0" w:color="auto"/>
            <w:right w:val="none" w:sz="0" w:space="0" w:color="auto"/>
          </w:divBdr>
        </w:div>
        <w:div w:id="1014381906">
          <w:marLeft w:val="432"/>
          <w:marRight w:val="0"/>
          <w:marTop w:val="96"/>
          <w:marBottom w:val="0"/>
          <w:divBdr>
            <w:top w:val="none" w:sz="0" w:space="0" w:color="auto"/>
            <w:left w:val="none" w:sz="0" w:space="0" w:color="auto"/>
            <w:bottom w:val="none" w:sz="0" w:space="0" w:color="auto"/>
            <w:right w:val="none" w:sz="0" w:space="0" w:color="auto"/>
          </w:divBdr>
        </w:div>
        <w:div w:id="249122355">
          <w:marLeft w:val="432"/>
          <w:marRight w:val="0"/>
          <w:marTop w:val="96"/>
          <w:marBottom w:val="0"/>
          <w:divBdr>
            <w:top w:val="none" w:sz="0" w:space="0" w:color="auto"/>
            <w:left w:val="none" w:sz="0" w:space="0" w:color="auto"/>
            <w:bottom w:val="none" w:sz="0" w:space="0" w:color="auto"/>
            <w:right w:val="none" w:sz="0" w:space="0" w:color="auto"/>
          </w:divBdr>
        </w:div>
        <w:div w:id="659381812">
          <w:marLeft w:val="432"/>
          <w:marRight w:val="0"/>
          <w:marTop w:val="96"/>
          <w:marBottom w:val="0"/>
          <w:divBdr>
            <w:top w:val="none" w:sz="0" w:space="0" w:color="auto"/>
            <w:left w:val="none" w:sz="0" w:space="0" w:color="auto"/>
            <w:bottom w:val="none" w:sz="0" w:space="0" w:color="auto"/>
            <w:right w:val="none" w:sz="0" w:space="0" w:color="auto"/>
          </w:divBdr>
        </w:div>
        <w:div w:id="286665913">
          <w:marLeft w:val="432"/>
          <w:marRight w:val="0"/>
          <w:marTop w:val="96"/>
          <w:marBottom w:val="0"/>
          <w:divBdr>
            <w:top w:val="none" w:sz="0" w:space="0" w:color="auto"/>
            <w:left w:val="none" w:sz="0" w:space="0" w:color="auto"/>
            <w:bottom w:val="none" w:sz="0" w:space="0" w:color="auto"/>
            <w:right w:val="none" w:sz="0" w:space="0" w:color="auto"/>
          </w:divBdr>
        </w:div>
        <w:div w:id="1421560155">
          <w:marLeft w:val="432"/>
          <w:marRight w:val="0"/>
          <w:marTop w:val="96"/>
          <w:marBottom w:val="0"/>
          <w:divBdr>
            <w:top w:val="none" w:sz="0" w:space="0" w:color="auto"/>
            <w:left w:val="none" w:sz="0" w:space="0" w:color="auto"/>
            <w:bottom w:val="none" w:sz="0" w:space="0" w:color="auto"/>
            <w:right w:val="none" w:sz="0" w:space="0" w:color="auto"/>
          </w:divBdr>
        </w:div>
      </w:divsChild>
    </w:div>
    <w:div w:id="1347363936">
      <w:bodyDiv w:val="1"/>
      <w:marLeft w:val="0"/>
      <w:marRight w:val="0"/>
      <w:marTop w:val="0"/>
      <w:marBottom w:val="0"/>
      <w:divBdr>
        <w:top w:val="none" w:sz="0" w:space="0" w:color="auto"/>
        <w:left w:val="none" w:sz="0" w:space="0" w:color="auto"/>
        <w:bottom w:val="none" w:sz="0" w:space="0" w:color="auto"/>
        <w:right w:val="none" w:sz="0" w:space="0" w:color="auto"/>
      </w:divBdr>
    </w:div>
    <w:div w:id="1393772775">
      <w:bodyDiv w:val="1"/>
      <w:marLeft w:val="0"/>
      <w:marRight w:val="0"/>
      <w:marTop w:val="0"/>
      <w:marBottom w:val="0"/>
      <w:divBdr>
        <w:top w:val="none" w:sz="0" w:space="0" w:color="auto"/>
        <w:left w:val="none" w:sz="0" w:space="0" w:color="auto"/>
        <w:bottom w:val="none" w:sz="0" w:space="0" w:color="auto"/>
        <w:right w:val="none" w:sz="0" w:space="0" w:color="auto"/>
      </w:divBdr>
      <w:divsChild>
        <w:div w:id="189073788">
          <w:marLeft w:val="432"/>
          <w:marRight w:val="0"/>
          <w:marTop w:val="67"/>
          <w:marBottom w:val="0"/>
          <w:divBdr>
            <w:top w:val="none" w:sz="0" w:space="0" w:color="auto"/>
            <w:left w:val="none" w:sz="0" w:space="0" w:color="auto"/>
            <w:bottom w:val="none" w:sz="0" w:space="0" w:color="auto"/>
            <w:right w:val="none" w:sz="0" w:space="0" w:color="auto"/>
          </w:divBdr>
        </w:div>
        <w:div w:id="1896237363">
          <w:marLeft w:val="432"/>
          <w:marRight w:val="0"/>
          <w:marTop w:val="67"/>
          <w:marBottom w:val="0"/>
          <w:divBdr>
            <w:top w:val="none" w:sz="0" w:space="0" w:color="auto"/>
            <w:left w:val="none" w:sz="0" w:space="0" w:color="auto"/>
            <w:bottom w:val="none" w:sz="0" w:space="0" w:color="auto"/>
            <w:right w:val="none" w:sz="0" w:space="0" w:color="auto"/>
          </w:divBdr>
        </w:div>
        <w:div w:id="1342270765">
          <w:marLeft w:val="432"/>
          <w:marRight w:val="0"/>
          <w:marTop w:val="67"/>
          <w:marBottom w:val="0"/>
          <w:divBdr>
            <w:top w:val="none" w:sz="0" w:space="0" w:color="auto"/>
            <w:left w:val="none" w:sz="0" w:space="0" w:color="auto"/>
            <w:bottom w:val="none" w:sz="0" w:space="0" w:color="auto"/>
            <w:right w:val="none" w:sz="0" w:space="0" w:color="auto"/>
          </w:divBdr>
        </w:div>
        <w:div w:id="143470954">
          <w:marLeft w:val="432"/>
          <w:marRight w:val="0"/>
          <w:marTop w:val="67"/>
          <w:marBottom w:val="0"/>
          <w:divBdr>
            <w:top w:val="none" w:sz="0" w:space="0" w:color="auto"/>
            <w:left w:val="none" w:sz="0" w:space="0" w:color="auto"/>
            <w:bottom w:val="none" w:sz="0" w:space="0" w:color="auto"/>
            <w:right w:val="none" w:sz="0" w:space="0" w:color="auto"/>
          </w:divBdr>
        </w:div>
        <w:div w:id="866337999">
          <w:marLeft w:val="432"/>
          <w:marRight w:val="0"/>
          <w:marTop w:val="67"/>
          <w:marBottom w:val="0"/>
          <w:divBdr>
            <w:top w:val="none" w:sz="0" w:space="0" w:color="auto"/>
            <w:left w:val="none" w:sz="0" w:space="0" w:color="auto"/>
            <w:bottom w:val="none" w:sz="0" w:space="0" w:color="auto"/>
            <w:right w:val="none" w:sz="0" w:space="0" w:color="auto"/>
          </w:divBdr>
        </w:div>
      </w:divsChild>
    </w:div>
    <w:div w:id="1398748133">
      <w:bodyDiv w:val="1"/>
      <w:marLeft w:val="0"/>
      <w:marRight w:val="0"/>
      <w:marTop w:val="0"/>
      <w:marBottom w:val="0"/>
      <w:divBdr>
        <w:top w:val="none" w:sz="0" w:space="0" w:color="auto"/>
        <w:left w:val="none" w:sz="0" w:space="0" w:color="auto"/>
        <w:bottom w:val="none" w:sz="0" w:space="0" w:color="auto"/>
        <w:right w:val="none" w:sz="0" w:space="0" w:color="auto"/>
      </w:divBdr>
    </w:div>
    <w:div w:id="1404183966">
      <w:bodyDiv w:val="1"/>
      <w:marLeft w:val="0"/>
      <w:marRight w:val="0"/>
      <w:marTop w:val="0"/>
      <w:marBottom w:val="0"/>
      <w:divBdr>
        <w:top w:val="none" w:sz="0" w:space="0" w:color="auto"/>
        <w:left w:val="none" w:sz="0" w:space="0" w:color="auto"/>
        <w:bottom w:val="none" w:sz="0" w:space="0" w:color="auto"/>
        <w:right w:val="none" w:sz="0" w:space="0" w:color="auto"/>
      </w:divBdr>
    </w:div>
    <w:div w:id="1408385542">
      <w:bodyDiv w:val="1"/>
      <w:marLeft w:val="0"/>
      <w:marRight w:val="0"/>
      <w:marTop w:val="0"/>
      <w:marBottom w:val="0"/>
      <w:divBdr>
        <w:top w:val="none" w:sz="0" w:space="0" w:color="auto"/>
        <w:left w:val="none" w:sz="0" w:space="0" w:color="auto"/>
        <w:bottom w:val="none" w:sz="0" w:space="0" w:color="auto"/>
        <w:right w:val="none" w:sz="0" w:space="0" w:color="auto"/>
      </w:divBdr>
    </w:div>
    <w:div w:id="1445225928">
      <w:bodyDiv w:val="1"/>
      <w:marLeft w:val="0"/>
      <w:marRight w:val="0"/>
      <w:marTop w:val="0"/>
      <w:marBottom w:val="0"/>
      <w:divBdr>
        <w:top w:val="none" w:sz="0" w:space="0" w:color="auto"/>
        <w:left w:val="none" w:sz="0" w:space="0" w:color="auto"/>
        <w:bottom w:val="none" w:sz="0" w:space="0" w:color="auto"/>
        <w:right w:val="none" w:sz="0" w:space="0" w:color="auto"/>
      </w:divBdr>
    </w:div>
    <w:div w:id="1458177760">
      <w:bodyDiv w:val="1"/>
      <w:marLeft w:val="0"/>
      <w:marRight w:val="0"/>
      <w:marTop w:val="0"/>
      <w:marBottom w:val="0"/>
      <w:divBdr>
        <w:top w:val="none" w:sz="0" w:space="0" w:color="auto"/>
        <w:left w:val="none" w:sz="0" w:space="0" w:color="auto"/>
        <w:bottom w:val="none" w:sz="0" w:space="0" w:color="auto"/>
        <w:right w:val="none" w:sz="0" w:space="0" w:color="auto"/>
      </w:divBdr>
    </w:div>
    <w:div w:id="1490050062">
      <w:bodyDiv w:val="1"/>
      <w:marLeft w:val="0"/>
      <w:marRight w:val="0"/>
      <w:marTop w:val="0"/>
      <w:marBottom w:val="0"/>
      <w:divBdr>
        <w:top w:val="none" w:sz="0" w:space="0" w:color="auto"/>
        <w:left w:val="none" w:sz="0" w:space="0" w:color="auto"/>
        <w:bottom w:val="none" w:sz="0" w:space="0" w:color="auto"/>
        <w:right w:val="none" w:sz="0" w:space="0" w:color="auto"/>
      </w:divBdr>
    </w:div>
    <w:div w:id="1548449328">
      <w:bodyDiv w:val="1"/>
      <w:marLeft w:val="0"/>
      <w:marRight w:val="0"/>
      <w:marTop w:val="0"/>
      <w:marBottom w:val="0"/>
      <w:divBdr>
        <w:top w:val="none" w:sz="0" w:space="0" w:color="auto"/>
        <w:left w:val="none" w:sz="0" w:space="0" w:color="auto"/>
        <w:bottom w:val="none" w:sz="0" w:space="0" w:color="auto"/>
        <w:right w:val="none" w:sz="0" w:space="0" w:color="auto"/>
      </w:divBdr>
      <w:divsChild>
        <w:div w:id="1604997696">
          <w:marLeft w:val="576"/>
          <w:marRight w:val="0"/>
          <w:marTop w:val="80"/>
          <w:marBottom w:val="0"/>
          <w:divBdr>
            <w:top w:val="none" w:sz="0" w:space="0" w:color="auto"/>
            <w:left w:val="none" w:sz="0" w:space="0" w:color="auto"/>
            <w:bottom w:val="none" w:sz="0" w:space="0" w:color="auto"/>
            <w:right w:val="none" w:sz="0" w:space="0" w:color="auto"/>
          </w:divBdr>
        </w:div>
        <w:div w:id="1859078703">
          <w:marLeft w:val="576"/>
          <w:marRight w:val="0"/>
          <w:marTop w:val="80"/>
          <w:marBottom w:val="0"/>
          <w:divBdr>
            <w:top w:val="none" w:sz="0" w:space="0" w:color="auto"/>
            <w:left w:val="none" w:sz="0" w:space="0" w:color="auto"/>
            <w:bottom w:val="none" w:sz="0" w:space="0" w:color="auto"/>
            <w:right w:val="none" w:sz="0" w:space="0" w:color="auto"/>
          </w:divBdr>
        </w:div>
        <w:div w:id="290210406">
          <w:marLeft w:val="576"/>
          <w:marRight w:val="0"/>
          <w:marTop w:val="80"/>
          <w:marBottom w:val="0"/>
          <w:divBdr>
            <w:top w:val="none" w:sz="0" w:space="0" w:color="auto"/>
            <w:left w:val="none" w:sz="0" w:space="0" w:color="auto"/>
            <w:bottom w:val="none" w:sz="0" w:space="0" w:color="auto"/>
            <w:right w:val="none" w:sz="0" w:space="0" w:color="auto"/>
          </w:divBdr>
        </w:div>
      </w:divsChild>
    </w:div>
    <w:div w:id="1549339048">
      <w:bodyDiv w:val="1"/>
      <w:marLeft w:val="0"/>
      <w:marRight w:val="0"/>
      <w:marTop w:val="0"/>
      <w:marBottom w:val="0"/>
      <w:divBdr>
        <w:top w:val="none" w:sz="0" w:space="0" w:color="auto"/>
        <w:left w:val="none" w:sz="0" w:space="0" w:color="auto"/>
        <w:bottom w:val="none" w:sz="0" w:space="0" w:color="auto"/>
        <w:right w:val="none" w:sz="0" w:space="0" w:color="auto"/>
      </w:divBdr>
      <w:divsChild>
        <w:div w:id="1699043140">
          <w:marLeft w:val="432"/>
          <w:marRight w:val="0"/>
          <w:marTop w:val="120"/>
          <w:marBottom w:val="0"/>
          <w:divBdr>
            <w:top w:val="none" w:sz="0" w:space="0" w:color="auto"/>
            <w:left w:val="none" w:sz="0" w:space="0" w:color="auto"/>
            <w:bottom w:val="none" w:sz="0" w:space="0" w:color="auto"/>
            <w:right w:val="none" w:sz="0" w:space="0" w:color="auto"/>
          </w:divBdr>
        </w:div>
        <w:div w:id="1723288891">
          <w:marLeft w:val="432"/>
          <w:marRight w:val="0"/>
          <w:marTop w:val="120"/>
          <w:marBottom w:val="0"/>
          <w:divBdr>
            <w:top w:val="none" w:sz="0" w:space="0" w:color="auto"/>
            <w:left w:val="none" w:sz="0" w:space="0" w:color="auto"/>
            <w:bottom w:val="none" w:sz="0" w:space="0" w:color="auto"/>
            <w:right w:val="none" w:sz="0" w:space="0" w:color="auto"/>
          </w:divBdr>
        </w:div>
        <w:div w:id="2039312408">
          <w:marLeft w:val="432"/>
          <w:marRight w:val="0"/>
          <w:marTop w:val="120"/>
          <w:marBottom w:val="0"/>
          <w:divBdr>
            <w:top w:val="none" w:sz="0" w:space="0" w:color="auto"/>
            <w:left w:val="none" w:sz="0" w:space="0" w:color="auto"/>
            <w:bottom w:val="none" w:sz="0" w:space="0" w:color="auto"/>
            <w:right w:val="none" w:sz="0" w:space="0" w:color="auto"/>
          </w:divBdr>
        </w:div>
        <w:div w:id="1820147238">
          <w:marLeft w:val="432"/>
          <w:marRight w:val="0"/>
          <w:marTop w:val="120"/>
          <w:marBottom w:val="0"/>
          <w:divBdr>
            <w:top w:val="none" w:sz="0" w:space="0" w:color="auto"/>
            <w:left w:val="none" w:sz="0" w:space="0" w:color="auto"/>
            <w:bottom w:val="none" w:sz="0" w:space="0" w:color="auto"/>
            <w:right w:val="none" w:sz="0" w:space="0" w:color="auto"/>
          </w:divBdr>
        </w:div>
        <w:div w:id="1213738661">
          <w:marLeft w:val="432"/>
          <w:marRight w:val="0"/>
          <w:marTop w:val="120"/>
          <w:marBottom w:val="0"/>
          <w:divBdr>
            <w:top w:val="none" w:sz="0" w:space="0" w:color="auto"/>
            <w:left w:val="none" w:sz="0" w:space="0" w:color="auto"/>
            <w:bottom w:val="none" w:sz="0" w:space="0" w:color="auto"/>
            <w:right w:val="none" w:sz="0" w:space="0" w:color="auto"/>
          </w:divBdr>
        </w:div>
        <w:div w:id="238255098">
          <w:marLeft w:val="432"/>
          <w:marRight w:val="0"/>
          <w:marTop w:val="120"/>
          <w:marBottom w:val="0"/>
          <w:divBdr>
            <w:top w:val="none" w:sz="0" w:space="0" w:color="auto"/>
            <w:left w:val="none" w:sz="0" w:space="0" w:color="auto"/>
            <w:bottom w:val="none" w:sz="0" w:space="0" w:color="auto"/>
            <w:right w:val="none" w:sz="0" w:space="0" w:color="auto"/>
          </w:divBdr>
        </w:div>
        <w:div w:id="1148279943">
          <w:marLeft w:val="432"/>
          <w:marRight w:val="0"/>
          <w:marTop w:val="120"/>
          <w:marBottom w:val="0"/>
          <w:divBdr>
            <w:top w:val="none" w:sz="0" w:space="0" w:color="auto"/>
            <w:left w:val="none" w:sz="0" w:space="0" w:color="auto"/>
            <w:bottom w:val="none" w:sz="0" w:space="0" w:color="auto"/>
            <w:right w:val="none" w:sz="0" w:space="0" w:color="auto"/>
          </w:divBdr>
        </w:div>
      </w:divsChild>
    </w:div>
    <w:div w:id="1560630475">
      <w:bodyDiv w:val="1"/>
      <w:marLeft w:val="0"/>
      <w:marRight w:val="0"/>
      <w:marTop w:val="0"/>
      <w:marBottom w:val="0"/>
      <w:divBdr>
        <w:top w:val="none" w:sz="0" w:space="0" w:color="auto"/>
        <w:left w:val="none" w:sz="0" w:space="0" w:color="auto"/>
        <w:bottom w:val="none" w:sz="0" w:space="0" w:color="auto"/>
        <w:right w:val="none" w:sz="0" w:space="0" w:color="auto"/>
      </w:divBdr>
      <w:divsChild>
        <w:div w:id="1809740349">
          <w:marLeft w:val="432"/>
          <w:marRight w:val="0"/>
          <w:marTop w:val="125"/>
          <w:marBottom w:val="0"/>
          <w:divBdr>
            <w:top w:val="none" w:sz="0" w:space="0" w:color="auto"/>
            <w:left w:val="none" w:sz="0" w:space="0" w:color="auto"/>
            <w:bottom w:val="none" w:sz="0" w:space="0" w:color="auto"/>
            <w:right w:val="none" w:sz="0" w:space="0" w:color="auto"/>
          </w:divBdr>
        </w:div>
        <w:div w:id="861817690">
          <w:marLeft w:val="432"/>
          <w:marRight w:val="0"/>
          <w:marTop w:val="125"/>
          <w:marBottom w:val="0"/>
          <w:divBdr>
            <w:top w:val="none" w:sz="0" w:space="0" w:color="auto"/>
            <w:left w:val="none" w:sz="0" w:space="0" w:color="auto"/>
            <w:bottom w:val="none" w:sz="0" w:space="0" w:color="auto"/>
            <w:right w:val="none" w:sz="0" w:space="0" w:color="auto"/>
          </w:divBdr>
        </w:div>
      </w:divsChild>
    </w:div>
    <w:div w:id="1643388915">
      <w:bodyDiv w:val="1"/>
      <w:marLeft w:val="0"/>
      <w:marRight w:val="0"/>
      <w:marTop w:val="0"/>
      <w:marBottom w:val="0"/>
      <w:divBdr>
        <w:top w:val="none" w:sz="0" w:space="0" w:color="auto"/>
        <w:left w:val="none" w:sz="0" w:space="0" w:color="auto"/>
        <w:bottom w:val="none" w:sz="0" w:space="0" w:color="auto"/>
        <w:right w:val="none" w:sz="0" w:space="0" w:color="auto"/>
      </w:divBdr>
      <w:divsChild>
        <w:div w:id="248006917">
          <w:marLeft w:val="432"/>
          <w:marRight w:val="0"/>
          <w:marTop w:val="77"/>
          <w:marBottom w:val="0"/>
          <w:divBdr>
            <w:top w:val="none" w:sz="0" w:space="0" w:color="auto"/>
            <w:left w:val="none" w:sz="0" w:space="0" w:color="auto"/>
            <w:bottom w:val="none" w:sz="0" w:space="0" w:color="auto"/>
            <w:right w:val="none" w:sz="0" w:space="0" w:color="auto"/>
          </w:divBdr>
        </w:div>
      </w:divsChild>
    </w:div>
    <w:div w:id="1652176094">
      <w:bodyDiv w:val="1"/>
      <w:marLeft w:val="0"/>
      <w:marRight w:val="0"/>
      <w:marTop w:val="0"/>
      <w:marBottom w:val="0"/>
      <w:divBdr>
        <w:top w:val="none" w:sz="0" w:space="0" w:color="auto"/>
        <w:left w:val="none" w:sz="0" w:space="0" w:color="auto"/>
        <w:bottom w:val="none" w:sz="0" w:space="0" w:color="auto"/>
        <w:right w:val="none" w:sz="0" w:space="0" w:color="auto"/>
      </w:divBdr>
    </w:div>
    <w:div w:id="1723868977">
      <w:bodyDiv w:val="1"/>
      <w:marLeft w:val="0"/>
      <w:marRight w:val="0"/>
      <w:marTop w:val="0"/>
      <w:marBottom w:val="0"/>
      <w:divBdr>
        <w:top w:val="none" w:sz="0" w:space="0" w:color="auto"/>
        <w:left w:val="none" w:sz="0" w:space="0" w:color="auto"/>
        <w:bottom w:val="none" w:sz="0" w:space="0" w:color="auto"/>
        <w:right w:val="none" w:sz="0" w:space="0" w:color="auto"/>
      </w:divBdr>
      <w:divsChild>
        <w:div w:id="1647322925">
          <w:marLeft w:val="432"/>
          <w:marRight w:val="0"/>
          <w:marTop w:val="106"/>
          <w:marBottom w:val="0"/>
          <w:divBdr>
            <w:top w:val="none" w:sz="0" w:space="0" w:color="auto"/>
            <w:left w:val="none" w:sz="0" w:space="0" w:color="auto"/>
            <w:bottom w:val="none" w:sz="0" w:space="0" w:color="auto"/>
            <w:right w:val="none" w:sz="0" w:space="0" w:color="auto"/>
          </w:divBdr>
        </w:div>
        <w:div w:id="1875532801">
          <w:marLeft w:val="432"/>
          <w:marRight w:val="0"/>
          <w:marTop w:val="106"/>
          <w:marBottom w:val="0"/>
          <w:divBdr>
            <w:top w:val="none" w:sz="0" w:space="0" w:color="auto"/>
            <w:left w:val="none" w:sz="0" w:space="0" w:color="auto"/>
            <w:bottom w:val="none" w:sz="0" w:space="0" w:color="auto"/>
            <w:right w:val="none" w:sz="0" w:space="0" w:color="auto"/>
          </w:divBdr>
        </w:div>
        <w:div w:id="609970300">
          <w:marLeft w:val="432"/>
          <w:marRight w:val="0"/>
          <w:marTop w:val="106"/>
          <w:marBottom w:val="0"/>
          <w:divBdr>
            <w:top w:val="none" w:sz="0" w:space="0" w:color="auto"/>
            <w:left w:val="none" w:sz="0" w:space="0" w:color="auto"/>
            <w:bottom w:val="none" w:sz="0" w:space="0" w:color="auto"/>
            <w:right w:val="none" w:sz="0" w:space="0" w:color="auto"/>
          </w:divBdr>
        </w:div>
        <w:div w:id="150173208">
          <w:marLeft w:val="432"/>
          <w:marRight w:val="0"/>
          <w:marTop w:val="106"/>
          <w:marBottom w:val="0"/>
          <w:divBdr>
            <w:top w:val="none" w:sz="0" w:space="0" w:color="auto"/>
            <w:left w:val="none" w:sz="0" w:space="0" w:color="auto"/>
            <w:bottom w:val="none" w:sz="0" w:space="0" w:color="auto"/>
            <w:right w:val="none" w:sz="0" w:space="0" w:color="auto"/>
          </w:divBdr>
        </w:div>
        <w:div w:id="474877842">
          <w:marLeft w:val="432"/>
          <w:marRight w:val="0"/>
          <w:marTop w:val="106"/>
          <w:marBottom w:val="0"/>
          <w:divBdr>
            <w:top w:val="none" w:sz="0" w:space="0" w:color="auto"/>
            <w:left w:val="none" w:sz="0" w:space="0" w:color="auto"/>
            <w:bottom w:val="none" w:sz="0" w:space="0" w:color="auto"/>
            <w:right w:val="none" w:sz="0" w:space="0" w:color="auto"/>
          </w:divBdr>
        </w:div>
        <w:div w:id="1391229967">
          <w:marLeft w:val="432"/>
          <w:marRight w:val="0"/>
          <w:marTop w:val="106"/>
          <w:marBottom w:val="0"/>
          <w:divBdr>
            <w:top w:val="none" w:sz="0" w:space="0" w:color="auto"/>
            <w:left w:val="none" w:sz="0" w:space="0" w:color="auto"/>
            <w:bottom w:val="none" w:sz="0" w:space="0" w:color="auto"/>
            <w:right w:val="none" w:sz="0" w:space="0" w:color="auto"/>
          </w:divBdr>
        </w:div>
        <w:div w:id="1760365565">
          <w:marLeft w:val="432"/>
          <w:marRight w:val="0"/>
          <w:marTop w:val="106"/>
          <w:marBottom w:val="0"/>
          <w:divBdr>
            <w:top w:val="none" w:sz="0" w:space="0" w:color="auto"/>
            <w:left w:val="none" w:sz="0" w:space="0" w:color="auto"/>
            <w:bottom w:val="none" w:sz="0" w:space="0" w:color="auto"/>
            <w:right w:val="none" w:sz="0" w:space="0" w:color="auto"/>
          </w:divBdr>
        </w:div>
        <w:div w:id="2045210448">
          <w:marLeft w:val="432"/>
          <w:marRight w:val="0"/>
          <w:marTop w:val="106"/>
          <w:marBottom w:val="0"/>
          <w:divBdr>
            <w:top w:val="none" w:sz="0" w:space="0" w:color="auto"/>
            <w:left w:val="none" w:sz="0" w:space="0" w:color="auto"/>
            <w:bottom w:val="none" w:sz="0" w:space="0" w:color="auto"/>
            <w:right w:val="none" w:sz="0" w:space="0" w:color="auto"/>
          </w:divBdr>
        </w:div>
        <w:div w:id="1948846734">
          <w:marLeft w:val="432"/>
          <w:marRight w:val="0"/>
          <w:marTop w:val="106"/>
          <w:marBottom w:val="0"/>
          <w:divBdr>
            <w:top w:val="none" w:sz="0" w:space="0" w:color="auto"/>
            <w:left w:val="none" w:sz="0" w:space="0" w:color="auto"/>
            <w:bottom w:val="none" w:sz="0" w:space="0" w:color="auto"/>
            <w:right w:val="none" w:sz="0" w:space="0" w:color="auto"/>
          </w:divBdr>
        </w:div>
      </w:divsChild>
    </w:div>
    <w:div w:id="1739210276">
      <w:bodyDiv w:val="1"/>
      <w:marLeft w:val="0"/>
      <w:marRight w:val="0"/>
      <w:marTop w:val="0"/>
      <w:marBottom w:val="0"/>
      <w:divBdr>
        <w:top w:val="none" w:sz="0" w:space="0" w:color="auto"/>
        <w:left w:val="none" w:sz="0" w:space="0" w:color="auto"/>
        <w:bottom w:val="none" w:sz="0" w:space="0" w:color="auto"/>
        <w:right w:val="none" w:sz="0" w:space="0" w:color="auto"/>
      </w:divBdr>
    </w:div>
    <w:div w:id="1747607122">
      <w:bodyDiv w:val="1"/>
      <w:marLeft w:val="0"/>
      <w:marRight w:val="0"/>
      <w:marTop w:val="0"/>
      <w:marBottom w:val="0"/>
      <w:divBdr>
        <w:top w:val="none" w:sz="0" w:space="0" w:color="auto"/>
        <w:left w:val="none" w:sz="0" w:space="0" w:color="auto"/>
        <w:bottom w:val="none" w:sz="0" w:space="0" w:color="auto"/>
        <w:right w:val="none" w:sz="0" w:space="0" w:color="auto"/>
      </w:divBdr>
    </w:div>
    <w:div w:id="1753812807">
      <w:bodyDiv w:val="1"/>
      <w:marLeft w:val="0"/>
      <w:marRight w:val="0"/>
      <w:marTop w:val="0"/>
      <w:marBottom w:val="0"/>
      <w:divBdr>
        <w:top w:val="none" w:sz="0" w:space="0" w:color="auto"/>
        <w:left w:val="none" w:sz="0" w:space="0" w:color="auto"/>
        <w:bottom w:val="none" w:sz="0" w:space="0" w:color="auto"/>
        <w:right w:val="none" w:sz="0" w:space="0" w:color="auto"/>
      </w:divBdr>
      <w:divsChild>
        <w:div w:id="414934343">
          <w:marLeft w:val="0"/>
          <w:marRight w:val="0"/>
          <w:marTop w:val="100"/>
          <w:marBottom w:val="100"/>
          <w:divBdr>
            <w:top w:val="none" w:sz="0" w:space="0" w:color="auto"/>
            <w:left w:val="none" w:sz="0" w:space="0" w:color="auto"/>
            <w:bottom w:val="none" w:sz="0" w:space="0" w:color="auto"/>
            <w:right w:val="none" w:sz="0" w:space="0" w:color="auto"/>
          </w:divBdr>
        </w:div>
        <w:div w:id="165831654">
          <w:marLeft w:val="0"/>
          <w:marRight w:val="0"/>
          <w:marTop w:val="100"/>
          <w:marBottom w:val="100"/>
          <w:divBdr>
            <w:top w:val="none" w:sz="0" w:space="0" w:color="auto"/>
            <w:left w:val="none" w:sz="0" w:space="0" w:color="auto"/>
            <w:bottom w:val="none" w:sz="0" w:space="0" w:color="auto"/>
            <w:right w:val="none" w:sz="0" w:space="0" w:color="auto"/>
          </w:divBdr>
        </w:div>
        <w:div w:id="357318175">
          <w:marLeft w:val="0"/>
          <w:marRight w:val="0"/>
          <w:marTop w:val="100"/>
          <w:marBottom w:val="100"/>
          <w:divBdr>
            <w:top w:val="none" w:sz="0" w:space="0" w:color="auto"/>
            <w:left w:val="none" w:sz="0" w:space="0" w:color="auto"/>
            <w:bottom w:val="none" w:sz="0" w:space="0" w:color="auto"/>
            <w:right w:val="none" w:sz="0" w:space="0" w:color="auto"/>
          </w:divBdr>
        </w:div>
        <w:div w:id="1156070934">
          <w:marLeft w:val="0"/>
          <w:marRight w:val="0"/>
          <w:marTop w:val="100"/>
          <w:marBottom w:val="100"/>
          <w:divBdr>
            <w:top w:val="none" w:sz="0" w:space="0" w:color="auto"/>
            <w:left w:val="none" w:sz="0" w:space="0" w:color="auto"/>
            <w:bottom w:val="none" w:sz="0" w:space="0" w:color="auto"/>
            <w:right w:val="none" w:sz="0" w:space="0" w:color="auto"/>
          </w:divBdr>
        </w:div>
        <w:div w:id="2101366696">
          <w:marLeft w:val="0"/>
          <w:marRight w:val="0"/>
          <w:marTop w:val="100"/>
          <w:marBottom w:val="100"/>
          <w:divBdr>
            <w:top w:val="none" w:sz="0" w:space="0" w:color="auto"/>
            <w:left w:val="none" w:sz="0" w:space="0" w:color="auto"/>
            <w:bottom w:val="none" w:sz="0" w:space="0" w:color="auto"/>
            <w:right w:val="none" w:sz="0" w:space="0" w:color="auto"/>
          </w:divBdr>
        </w:div>
        <w:div w:id="64039068">
          <w:marLeft w:val="0"/>
          <w:marRight w:val="0"/>
          <w:marTop w:val="100"/>
          <w:marBottom w:val="100"/>
          <w:divBdr>
            <w:top w:val="none" w:sz="0" w:space="0" w:color="auto"/>
            <w:left w:val="none" w:sz="0" w:space="0" w:color="auto"/>
            <w:bottom w:val="none" w:sz="0" w:space="0" w:color="auto"/>
            <w:right w:val="none" w:sz="0" w:space="0" w:color="auto"/>
          </w:divBdr>
        </w:div>
        <w:div w:id="1816800649">
          <w:marLeft w:val="0"/>
          <w:marRight w:val="0"/>
          <w:marTop w:val="100"/>
          <w:marBottom w:val="100"/>
          <w:divBdr>
            <w:top w:val="none" w:sz="0" w:space="0" w:color="auto"/>
            <w:left w:val="none" w:sz="0" w:space="0" w:color="auto"/>
            <w:bottom w:val="none" w:sz="0" w:space="0" w:color="auto"/>
            <w:right w:val="none" w:sz="0" w:space="0" w:color="auto"/>
          </w:divBdr>
        </w:div>
      </w:divsChild>
    </w:div>
    <w:div w:id="1755007843">
      <w:bodyDiv w:val="1"/>
      <w:marLeft w:val="0"/>
      <w:marRight w:val="0"/>
      <w:marTop w:val="0"/>
      <w:marBottom w:val="0"/>
      <w:divBdr>
        <w:top w:val="none" w:sz="0" w:space="0" w:color="auto"/>
        <w:left w:val="none" w:sz="0" w:space="0" w:color="auto"/>
        <w:bottom w:val="none" w:sz="0" w:space="0" w:color="auto"/>
        <w:right w:val="none" w:sz="0" w:space="0" w:color="auto"/>
      </w:divBdr>
      <w:divsChild>
        <w:div w:id="28381457">
          <w:marLeft w:val="432"/>
          <w:marRight w:val="0"/>
          <w:marTop w:val="72"/>
          <w:marBottom w:val="0"/>
          <w:divBdr>
            <w:top w:val="none" w:sz="0" w:space="0" w:color="auto"/>
            <w:left w:val="none" w:sz="0" w:space="0" w:color="auto"/>
            <w:bottom w:val="none" w:sz="0" w:space="0" w:color="auto"/>
            <w:right w:val="none" w:sz="0" w:space="0" w:color="auto"/>
          </w:divBdr>
        </w:div>
        <w:div w:id="1180241687">
          <w:marLeft w:val="432"/>
          <w:marRight w:val="0"/>
          <w:marTop w:val="72"/>
          <w:marBottom w:val="0"/>
          <w:divBdr>
            <w:top w:val="none" w:sz="0" w:space="0" w:color="auto"/>
            <w:left w:val="none" w:sz="0" w:space="0" w:color="auto"/>
            <w:bottom w:val="none" w:sz="0" w:space="0" w:color="auto"/>
            <w:right w:val="none" w:sz="0" w:space="0" w:color="auto"/>
          </w:divBdr>
        </w:div>
        <w:div w:id="2085183038">
          <w:marLeft w:val="432"/>
          <w:marRight w:val="0"/>
          <w:marTop w:val="72"/>
          <w:marBottom w:val="0"/>
          <w:divBdr>
            <w:top w:val="none" w:sz="0" w:space="0" w:color="auto"/>
            <w:left w:val="none" w:sz="0" w:space="0" w:color="auto"/>
            <w:bottom w:val="none" w:sz="0" w:space="0" w:color="auto"/>
            <w:right w:val="none" w:sz="0" w:space="0" w:color="auto"/>
          </w:divBdr>
        </w:div>
        <w:div w:id="263853972">
          <w:marLeft w:val="432"/>
          <w:marRight w:val="0"/>
          <w:marTop w:val="72"/>
          <w:marBottom w:val="0"/>
          <w:divBdr>
            <w:top w:val="none" w:sz="0" w:space="0" w:color="auto"/>
            <w:left w:val="none" w:sz="0" w:space="0" w:color="auto"/>
            <w:bottom w:val="none" w:sz="0" w:space="0" w:color="auto"/>
            <w:right w:val="none" w:sz="0" w:space="0" w:color="auto"/>
          </w:divBdr>
        </w:div>
        <w:div w:id="274098455">
          <w:marLeft w:val="432"/>
          <w:marRight w:val="0"/>
          <w:marTop w:val="72"/>
          <w:marBottom w:val="0"/>
          <w:divBdr>
            <w:top w:val="none" w:sz="0" w:space="0" w:color="auto"/>
            <w:left w:val="none" w:sz="0" w:space="0" w:color="auto"/>
            <w:bottom w:val="none" w:sz="0" w:space="0" w:color="auto"/>
            <w:right w:val="none" w:sz="0" w:space="0" w:color="auto"/>
          </w:divBdr>
        </w:div>
        <w:div w:id="971712244">
          <w:marLeft w:val="432"/>
          <w:marRight w:val="0"/>
          <w:marTop w:val="72"/>
          <w:marBottom w:val="0"/>
          <w:divBdr>
            <w:top w:val="none" w:sz="0" w:space="0" w:color="auto"/>
            <w:left w:val="none" w:sz="0" w:space="0" w:color="auto"/>
            <w:bottom w:val="none" w:sz="0" w:space="0" w:color="auto"/>
            <w:right w:val="none" w:sz="0" w:space="0" w:color="auto"/>
          </w:divBdr>
        </w:div>
        <w:div w:id="2109276968">
          <w:marLeft w:val="432"/>
          <w:marRight w:val="0"/>
          <w:marTop w:val="106"/>
          <w:marBottom w:val="0"/>
          <w:divBdr>
            <w:top w:val="none" w:sz="0" w:space="0" w:color="auto"/>
            <w:left w:val="none" w:sz="0" w:space="0" w:color="auto"/>
            <w:bottom w:val="none" w:sz="0" w:space="0" w:color="auto"/>
            <w:right w:val="none" w:sz="0" w:space="0" w:color="auto"/>
          </w:divBdr>
        </w:div>
        <w:div w:id="809175683">
          <w:marLeft w:val="432"/>
          <w:marRight w:val="0"/>
          <w:marTop w:val="106"/>
          <w:marBottom w:val="0"/>
          <w:divBdr>
            <w:top w:val="none" w:sz="0" w:space="0" w:color="auto"/>
            <w:left w:val="none" w:sz="0" w:space="0" w:color="auto"/>
            <w:bottom w:val="none" w:sz="0" w:space="0" w:color="auto"/>
            <w:right w:val="none" w:sz="0" w:space="0" w:color="auto"/>
          </w:divBdr>
        </w:div>
        <w:div w:id="1363554762">
          <w:marLeft w:val="432"/>
          <w:marRight w:val="0"/>
          <w:marTop w:val="106"/>
          <w:marBottom w:val="0"/>
          <w:divBdr>
            <w:top w:val="none" w:sz="0" w:space="0" w:color="auto"/>
            <w:left w:val="none" w:sz="0" w:space="0" w:color="auto"/>
            <w:bottom w:val="none" w:sz="0" w:space="0" w:color="auto"/>
            <w:right w:val="none" w:sz="0" w:space="0" w:color="auto"/>
          </w:divBdr>
        </w:div>
        <w:div w:id="665939742">
          <w:marLeft w:val="432"/>
          <w:marRight w:val="0"/>
          <w:marTop w:val="106"/>
          <w:marBottom w:val="0"/>
          <w:divBdr>
            <w:top w:val="none" w:sz="0" w:space="0" w:color="auto"/>
            <w:left w:val="none" w:sz="0" w:space="0" w:color="auto"/>
            <w:bottom w:val="none" w:sz="0" w:space="0" w:color="auto"/>
            <w:right w:val="none" w:sz="0" w:space="0" w:color="auto"/>
          </w:divBdr>
        </w:div>
      </w:divsChild>
    </w:div>
    <w:div w:id="1770586444">
      <w:bodyDiv w:val="1"/>
      <w:marLeft w:val="0"/>
      <w:marRight w:val="0"/>
      <w:marTop w:val="0"/>
      <w:marBottom w:val="0"/>
      <w:divBdr>
        <w:top w:val="none" w:sz="0" w:space="0" w:color="auto"/>
        <w:left w:val="none" w:sz="0" w:space="0" w:color="auto"/>
        <w:bottom w:val="none" w:sz="0" w:space="0" w:color="auto"/>
        <w:right w:val="none" w:sz="0" w:space="0" w:color="auto"/>
      </w:divBdr>
    </w:div>
    <w:div w:id="1771778270">
      <w:bodyDiv w:val="1"/>
      <w:marLeft w:val="0"/>
      <w:marRight w:val="0"/>
      <w:marTop w:val="0"/>
      <w:marBottom w:val="0"/>
      <w:divBdr>
        <w:top w:val="none" w:sz="0" w:space="0" w:color="auto"/>
        <w:left w:val="none" w:sz="0" w:space="0" w:color="auto"/>
        <w:bottom w:val="none" w:sz="0" w:space="0" w:color="auto"/>
        <w:right w:val="none" w:sz="0" w:space="0" w:color="auto"/>
      </w:divBdr>
      <w:divsChild>
        <w:div w:id="1864900953">
          <w:marLeft w:val="432"/>
          <w:marRight w:val="0"/>
          <w:marTop w:val="82"/>
          <w:marBottom w:val="0"/>
          <w:divBdr>
            <w:top w:val="none" w:sz="0" w:space="0" w:color="auto"/>
            <w:left w:val="none" w:sz="0" w:space="0" w:color="auto"/>
            <w:bottom w:val="none" w:sz="0" w:space="0" w:color="auto"/>
            <w:right w:val="none" w:sz="0" w:space="0" w:color="auto"/>
          </w:divBdr>
        </w:div>
        <w:div w:id="1391688095">
          <w:marLeft w:val="432"/>
          <w:marRight w:val="0"/>
          <w:marTop w:val="82"/>
          <w:marBottom w:val="0"/>
          <w:divBdr>
            <w:top w:val="none" w:sz="0" w:space="0" w:color="auto"/>
            <w:left w:val="none" w:sz="0" w:space="0" w:color="auto"/>
            <w:bottom w:val="none" w:sz="0" w:space="0" w:color="auto"/>
            <w:right w:val="none" w:sz="0" w:space="0" w:color="auto"/>
          </w:divBdr>
        </w:div>
        <w:div w:id="90248936">
          <w:marLeft w:val="432"/>
          <w:marRight w:val="0"/>
          <w:marTop w:val="82"/>
          <w:marBottom w:val="0"/>
          <w:divBdr>
            <w:top w:val="none" w:sz="0" w:space="0" w:color="auto"/>
            <w:left w:val="none" w:sz="0" w:space="0" w:color="auto"/>
            <w:bottom w:val="none" w:sz="0" w:space="0" w:color="auto"/>
            <w:right w:val="none" w:sz="0" w:space="0" w:color="auto"/>
          </w:divBdr>
        </w:div>
        <w:div w:id="1484010783">
          <w:marLeft w:val="432"/>
          <w:marRight w:val="0"/>
          <w:marTop w:val="82"/>
          <w:marBottom w:val="0"/>
          <w:divBdr>
            <w:top w:val="none" w:sz="0" w:space="0" w:color="auto"/>
            <w:left w:val="none" w:sz="0" w:space="0" w:color="auto"/>
            <w:bottom w:val="none" w:sz="0" w:space="0" w:color="auto"/>
            <w:right w:val="none" w:sz="0" w:space="0" w:color="auto"/>
          </w:divBdr>
        </w:div>
        <w:div w:id="2092045364">
          <w:marLeft w:val="432"/>
          <w:marRight w:val="0"/>
          <w:marTop w:val="82"/>
          <w:marBottom w:val="0"/>
          <w:divBdr>
            <w:top w:val="none" w:sz="0" w:space="0" w:color="auto"/>
            <w:left w:val="none" w:sz="0" w:space="0" w:color="auto"/>
            <w:bottom w:val="none" w:sz="0" w:space="0" w:color="auto"/>
            <w:right w:val="none" w:sz="0" w:space="0" w:color="auto"/>
          </w:divBdr>
        </w:div>
        <w:div w:id="679813994">
          <w:marLeft w:val="432"/>
          <w:marRight w:val="0"/>
          <w:marTop w:val="82"/>
          <w:marBottom w:val="0"/>
          <w:divBdr>
            <w:top w:val="none" w:sz="0" w:space="0" w:color="auto"/>
            <w:left w:val="none" w:sz="0" w:space="0" w:color="auto"/>
            <w:bottom w:val="none" w:sz="0" w:space="0" w:color="auto"/>
            <w:right w:val="none" w:sz="0" w:space="0" w:color="auto"/>
          </w:divBdr>
        </w:div>
        <w:div w:id="761536222">
          <w:marLeft w:val="432"/>
          <w:marRight w:val="0"/>
          <w:marTop w:val="82"/>
          <w:marBottom w:val="0"/>
          <w:divBdr>
            <w:top w:val="none" w:sz="0" w:space="0" w:color="auto"/>
            <w:left w:val="none" w:sz="0" w:space="0" w:color="auto"/>
            <w:bottom w:val="none" w:sz="0" w:space="0" w:color="auto"/>
            <w:right w:val="none" w:sz="0" w:space="0" w:color="auto"/>
          </w:divBdr>
        </w:div>
        <w:div w:id="1312638577">
          <w:marLeft w:val="432"/>
          <w:marRight w:val="0"/>
          <w:marTop w:val="82"/>
          <w:marBottom w:val="0"/>
          <w:divBdr>
            <w:top w:val="none" w:sz="0" w:space="0" w:color="auto"/>
            <w:left w:val="none" w:sz="0" w:space="0" w:color="auto"/>
            <w:bottom w:val="none" w:sz="0" w:space="0" w:color="auto"/>
            <w:right w:val="none" w:sz="0" w:space="0" w:color="auto"/>
          </w:divBdr>
        </w:div>
      </w:divsChild>
    </w:div>
    <w:div w:id="1777864573">
      <w:bodyDiv w:val="1"/>
      <w:marLeft w:val="0"/>
      <w:marRight w:val="0"/>
      <w:marTop w:val="0"/>
      <w:marBottom w:val="0"/>
      <w:divBdr>
        <w:top w:val="none" w:sz="0" w:space="0" w:color="auto"/>
        <w:left w:val="none" w:sz="0" w:space="0" w:color="auto"/>
        <w:bottom w:val="none" w:sz="0" w:space="0" w:color="auto"/>
        <w:right w:val="none" w:sz="0" w:space="0" w:color="auto"/>
      </w:divBdr>
    </w:div>
    <w:div w:id="1805343010">
      <w:bodyDiv w:val="1"/>
      <w:marLeft w:val="0"/>
      <w:marRight w:val="0"/>
      <w:marTop w:val="0"/>
      <w:marBottom w:val="0"/>
      <w:divBdr>
        <w:top w:val="none" w:sz="0" w:space="0" w:color="auto"/>
        <w:left w:val="none" w:sz="0" w:space="0" w:color="auto"/>
        <w:bottom w:val="none" w:sz="0" w:space="0" w:color="auto"/>
        <w:right w:val="none" w:sz="0" w:space="0" w:color="auto"/>
      </w:divBdr>
    </w:div>
    <w:div w:id="1853882684">
      <w:bodyDiv w:val="1"/>
      <w:marLeft w:val="0"/>
      <w:marRight w:val="0"/>
      <w:marTop w:val="0"/>
      <w:marBottom w:val="0"/>
      <w:divBdr>
        <w:top w:val="none" w:sz="0" w:space="0" w:color="auto"/>
        <w:left w:val="none" w:sz="0" w:space="0" w:color="auto"/>
        <w:bottom w:val="none" w:sz="0" w:space="0" w:color="auto"/>
        <w:right w:val="none" w:sz="0" w:space="0" w:color="auto"/>
      </w:divBdr>
      <w:divsChild>
        <w:div w:id="14120257">
          <w:marLeft w:val="0"/>
          <w:marRight w:val="150"/>
          <w:marTop w:val="0"/>
          <w:marBottom w:val="0"/>
          <w:divBdr>
            <w:top w:val="none" w:sz="0" w:space="0" w:color="auto"/>
            <w:left w:val="none" w:sz="0" w:space="0" w:color="auto"/>
            <w:bottom w:val="none" w:sz="0" w:space="0" w:color="auto"/>
            <w:right w:val="none" w:sz="0" w:space="0" w:color="auto"/>
          </w:divBdr>
          <w:divsChild>
            <w:div w:id="1947425758">
              <w:marLeft w:val="0"/>
              <w:marRight w:val="0"/>
              <w:marTop w:val="0"/>
              <w:marBottom w:val="200"/>
              <w:divBdr>
                <w:top w:val="none" w:sz="0" w:space="0" w:color="auto"/>
                <w:left w:val="none" w:sz="0" w:space="0" w:color="auto"/>
                <w:bottom w:val="none" w:sz="0" w:space="0" w:color="auto"/>
                <w:right w:val="none" w:sz="0" w:space="0" w:color="auto"/>
              </w:divBdr>
            </w:div>
            <w:div w:id="1849825935">
              <w:marLeft w:val="0"/>
              <w:marRight w:val="0"/>
              <w:marTop w:val="0"/>
              <w:marBottom w:val="200"/>
              <w:divBdr>
                <w:top w:val="none" w:sz="0" w:space="0" w:color="auto"/>
                <w:left w:val="none" w:sz="0" w:space="0" w:color="auto"/>
                <w:bottom w:val="none" w:sz="0" w:space="0" w:color="auto"/>
                <w:right w:val="none" w:sz="0" w:space="0" w:color="auto"/>
              </w:divBdr>
            </w:div>
            <w:div w:id="2038896019">
              <w:marLeft w:val="0"/>
              <w:marRight w:val="0"/>
              <w:marTop w:val="0"/>
              <w:marBottom w:val="200"/>
              <w:divBdr>
                <w:top w:val="none" w:sz="0" w:space="0" w:color="auto"/>
                <w:left w:val="none" w:sz="0" w:space="0" w:color="auto"/>
                <w:bottom w:val="none" w:sz="0" w:space="0" w:color="auto"/>
                <w:right w:val="none" w:sz="0" w:space="0" w:color="auto"/>
              </w:divBdr>
            </w:div>
            <w:div w:id="785544210">
              <w:marLeft w:val="0"/>
              <w:marRight w:val="0"/>
              <w:marTop w:val="0"/>
              <w:marBottom w:val="200"/>
              <w:divBdr>
                <w:top w:val="none" w:sz="0" w:space="0" w:color="auto"/>
                <w:left w:val="none" w:sz="0" w:space="0" w:color="auto"/>
                <w:bottom w:val="none" w:sz="0" w:space="0" w:color="auto"/>
                <w:right w:val="none" w:sz="0" w:space="0" w:color="auto"/>
              </w:divBdr>
            </w:div>
          </w:divsChild>
        </w:div>
      </w:divsChild>
    </w:div>
    <w:div w:id="1879008332">
      <w:bodyDiv w:val="1"/>
      <w:marLeft w:val="0"/>
      <w:marRight w:val="0"/>
      <w:marTop w:val="0"/>
      <w:marBottom w:val="0"/>
      <w:divBdr>
        <w:top w:val="none" w:sz="0" w:space="0" w:color="auto"/>
        <w:left w:val="none" w:sz="0" w:space="0" w:color="auto"/>
        <w:bottom w:val="none" w:sz="0" w:space="0" w:color="auto"/>
        <w:right w:val="none" w:sz="0" w:space="0" w:color="auto"/>
      </w:divBdr>
      <w:divsChild>
        <w:div w:id="1695158158">
          <w:marLeft w:val="0"/>
          <w:marRight w:val="0"/>
          <w:marTop w:val="120"/>
          <w:marBottom w:val="0"/>
          <w:divBdr>
            <w:top w:val="none" w:sz="0" w:space="0" w:color="auto"/>
            <w:left w:val="none" w:sz="0" w:space="0" w:color="auto"/>
            <w:bottom w:val="none" w:sz="0" w:space="0" w:color="auto"/>
            <w:right w:val="none" w:sz="0" w:space="0" w:color="auto"/>
          </w:divBdr>
        </w:div>
        <w:div w:id="925571214">
          <w:marLeft w:val="0"/>
          <w:marRight w:val="0"/>
          <w:marTop w:val="120"/>
          <w:marBottom w:val="0"/>
          <w:divBdr>
            <w:top w:val="none" w:sz="0" w:space="0" w:color="auto"/>
            <w:left w:val="none" w:sz="0" w:space="0" w:color="auto"/>
            <w:bottom w:val="none" w:sz="0" w:space="0" w:color="auto"/>
            <w:right w:val="none" w:sz="0" w:space="0" w:color="auto"/>
          </w:divBdr>
        </w:div>
        <w:div w:id="39401472">
          <w:marLeft w:val="0"/>
          <w:marRight w:val="0"/>
          <w:marTop w:val="120"/>
          <w:marBottom w:val="0"/>
          <w:divBdr>
            <w:top w:val="none" w:sz="0" w:space="0" w:color="auto"/>
            <w:left w:val="none" w:sz="0" w:space="0" w:color="auto"/>
            <w:bottom w:val="none" w:sz="0" w:space="0" w:color="auto"/>
            <w:right w:val="none" w:sz="0" w:space="0" w:color="auto"/>
          </w:divBdr>
        </w:div>
        <w:div w:id="1791240244">
          <w:marLeft w:val="0"/>
          <w:marRight w:val="0"/>
          <w:marTop w:val="120"/>
          <w:marBottom w:val="0"/>
          <w:divBdr>
            <w:top w:val="none" w:sz="0" w:space="0" w:color="auto"/>
            <w:left w:val="none" w:sz="0" w:space="0" w:color="auto"/>
            <w:bottom w:val="none" w:sz="0" w:space="0" w:color="auto"/>
            <w:right w:val="none" w:sz="0" w:space="0" w:color="auto"/>
          </w:divBdr>
        </w:div>
        <w:div w:id="1723169111">
          <w:marLeft w:val="0"/>
          <w:marRight w:val="0"/>
          <w:marTop w:val="120"/>
          <w:marBottom w:val="0"/>
          <w:divBdr>
            <w:top w:val="none" w:sz="0" w:space="0" w:color="auto"/>
            <w:left w:val="none" w:sz="0" w:space="0" w:color="auto"/>
            <w:bottom w:val="none" w:sz="0" w:space="0" w:color="auto"/>
            <w:right w:val="none" w:sz="0" w:space="0" w:color="auto"/>
          </w:divBdr>
        </w:div>
        <w:div w:id="412747119">
          <w:marLeft w:val="0"/>
          <w:marRight w:val="0"/>
          <w:marTop w:val="120"/>
          <w:marBottom w:val="0"/>
          <w:divBdr>
            <w:top w:val="none" w:sz="0" w:space="0" w:color="auto"/>
            <w:left w:val="none" w:sz="0" w:space="0" w:color="auto"/>
            <w:bottom w:val="none" w:sz="0" w:space="0" w:color="auto"/>
            <w:right w:val="none" w:sz="0" w:space="0" w:color="auto"/>
          </w:divBdr>
        </w:div>
        <w:div w:id="249200186">
          <w:marLeft w:val="0"/>
          <w:marRight w:val="0"/>
          <w:marTop w:val="120"/>
          <w:marBottom w:val="0"/>
          <w:divBdr>
            <w:top w:val="none" w:sz="0" w:space="0" w:color="auto"/>
            <w:left w:val="none" w:sz="0" w:space="0" w:color="auto"/>
            <w:bottom w:val="none" w:sz="0" w:space="0" w:color="auto"/>
            <w:right w:val="none" w:sz="0" w:space="0" w:color="auto"/>
          </w:divBdr>
        </w:div>
        <w:div w:id="553465997">
          <w:marLeft w:val="0"/>
          <w:marRight w:val="0"/>
          <w:marTop w:val="120"/>
          <w:marBottom w:val="0"/>
          <w:divBdr>
            <w:top w:val="none" w:sz="0" w:space="0" w:color="auto"/>
            <w:left w:val="none" w:sz="0" w:space="0" w:color="auto"/>
            <w:bottom w:val="none" w:sz="0" w:space="0" w:color="auto"/>
            <w:right w:val="none" w:sz="0" w:space="0" w:color="auto"/>
          </w:divBdr>
        </w:div>
        <w:div w:id="480970879">
          <w:marLeft w:val="0"/>
          <w:marRight w:val="0"/>
          <w:marTop w:val="120"/>
          <w:marBottom w:val="0"/>
          <w:divBdr>
            <w:top w:val="none" w:sz="0" w:space="0" w:color="auto"/>
            <w:left w:val="none" w:sz="0" w:space="0" w:color="auto"/>
            <w:bottom w:val="none" w:sz="0" w:space="0" w:color="auto"/>
            <w:right w:val="none" w:sz="0" w:space="0" w:color="auto"/>
          </w:divBdr>
        </w:div>
        <w:div w:id="1739666041">
          <w:marLeft w:val="0"/>
          <w:marRight w:val="0"/>
          <w:marTop w:val="120"/>
          <w:marBottom w:val="0"/>
          <w:divBdr>
            <w:top w:val="none" w:sz="0" w:space="0" w:color="auto"/>
            <w:left w:val="none" w:sz="0" w:space="0" w:color="auto"/>
            <w:bottom w:val="none" w:sz="0" w:space="0" w:color="auto"/>
            <w:right w:val="none" w:sz="0" w:space="0" w:color="auto"/>
          </w:divBdr>
        </w:div>
        <w:div w:id="1658797865">
          <w:marLeft w:val="0"/>
          <w:marRight w:val="0"/>
          <w:marTop w:val="120"/>
          <w:marBottom w:val="0"/>
          <w:divBdr>
            <w:top w:val="none" w:sz="0" w:space="0" w:color="auto"/>
            <w:left w:val="none" w:sz="0" w:space="0" w:color="auto"/>
            <w:bottom w:val="none" w:sz="0" w:space="0" w:color="auto"/>
            <w:right w:val="none" w:sz="0" w:space="0" w:color="auto"/>
          </w:divBdr>
        </w:div>
        <w:div w:id="372535031">
          <w:marLeft w:val="0"/>
          <w:marRight w:val="0"/>
          <w:marTop w:val="120"/>
          <w:marBottom w:val="0"/>
          <w:divBdr>
            <w:top w:val="none" w:sz="0" w:space="0" w:color="auto"/>
            <w:left w:val="none" w:sz="0" w:space="0" w:color="auto"/>
            <w:bottom w:val="none" w:sz="0" w:space="0" w:color="auto"/>
            <w:right w:val="none" w:sz="0" w:space="0" w:color="auto"/>
          </w:divBdr>
        </w:div>
        <w:div w:id="791753362">
          <w:marLeft w:val="0"/>
          <w:marRight w:val="0"/>
          <w:marTop w:val="120"/>
          <w:marBottom w:val="0"/>
          <w:divBdr>
            <w:top w:val="none" w:sz="0" w:space="0" w:color="auto"/>
            <w:left w:val="none" w:sz="0" w:space="0" w:color="auto"/>
            <w:bottom w:val="none" w:sz="0" w:space="0" w:color="auto"/>
            <w:right w:val="none" w:sz="0" w:space="0" w:color="auto"/>
          </w:divBdr>
        </w:div>
        <w:div w:id="814180989">
          <w:marLeft w:val="0"/>
          <w:marRight w:val="0"/>
          <w:marTop w:val="120"/>
          <w:marBottom w:val="0"/>
          <w:divBdr>
            <w:top w:val="none" w:sz="0" w:space="0" w:color="auto"/>
            <w:left w:val="none" w:sz="0" w:space="0" w:color="auto"/>
            <w:bottom w:val="none" w:sz="0" w:space="0" w:color="auto"/>
            <w:right w:val="none" w:sz="0" w:space="0" w:color="auto"/>
          </w:divBdr>
        </w:div>
        <w:div w:id="1960909980">
          <w:marLeft w:val="0"/>
          <w:marRight w:val="0"/>
          <w:marTop w:val="120"/>
          <w:marBottom w:val="0"/>
          <w:divBdr>
            <w:top w:val="none" w:sz="0" w:space="0" w:color="auto"/>
            <w:left w:val="none" w:sz="0" w:space="0" w:color="auto"/>
            <w:bottom w:val="none" w:sz="0" w:space="0" w:color="auto"/>
            <w:right w:val="none" w:sz="0" w:space="0" w:color="auto"/>
          </w:divBdr>
        </w:div>
        <w:div w:id="454295592">
          <w:marLeft w:val="0"/>
          <w:marRight w:val="0"/>
          <w:marTop w:val="120"/>
          <w:marBottom w:val="0"/>
          <w:divBdr>
            <w:top w:val="none" w:sz="0" w:space="0" w:color="auto"/>
            <w:left w:val="none" w:sz="0" w:space="0" w:color="auto"/>
            <w:bottom w:val="none" w:sz="0" w:space="0" w:color="auto"/>
            <w:right w:val="none" w:sz="0" w:space="0" w:color="auto"/>
          </w:divBdr>
        </w:div>
        <w:div w:id="192428843">
          <w:marLeft w:val="0"/>
          <w:marRight w:val="0"/>
          <w:marTop w:val="120"/>
          <w:marBottom w:val="0"/>
          <w:divBdr>
            <w:top w:val="none" w:sz="0" w:space="0" w:color="auto"/>
            <w:left w:val="none" w:sz="0" w:space="0" w:color="auto"/>
            <w:bottom w:val="none" w:sz="0" w:space="0" w:color="auto"/>
            <w:right w:val="none" w:sz="0" w:space="0" w:color="auto"/>
          </w:divBdr>
        </w:div>
      </w:divsChild>
    </w:div>
    <w:div w:id="1885941700">
      <w:bodyDiv w:val="1"/>
      <w:marLeft w:val="0"/>
      <w:marRight w:val="0"/>
      <w:marTop w:val="0"/>
      <w:marBottom w:val="0"/>
      <w:divBdr>
        <w:top w:val="none" w:sz="0" w:space="0" w:color="auto"/>
        <w:left w:val="none" w:sz="0" w:space="0" w:color="auto"/>
        <w:bottom w:val="none" w:sz="0" w:space="0" w:color="auto"/>
        <w:right w:val="none" w:sz="0" w:space="0" w:color="auto"/>
      </w:divBdr>
    </w:div>
    <w:div w:id="1906573455">
      <w:bodyDiv w:val="1"/>
      <w:marLeft w:val="0"/>
      <w:marRight w:val="0"/>
      <w:marTop w:val="0"/>
      <w:marBottom w:val="0"/>
      <w:divBdr>
        <w:top w:val="none" w:sz="0" w:space="0" w:color="auto"/>
        <w:left w:val="none" w:sz="0" w:space="0" w:color="auto"/>
        <w:bottom w:val="none" w:sz="0" w:space="0" w:color="auto"/>
        <w:right w:val="none" w:sz="0" w:space="0" w:color="auto"/>
      </w:divBdr>
    </w:div>
    <w:div w:id="1914000576">
      <w:bodyDiv w:val="1"/>
      <w:marLeft w:val="0"/>
      <w:marRight w:val="0"/>
      <w:marTop w:val="0"/>
      <w:marBottom w:val="0"/>
      <w:divBdr>
        <w:top w:val="none" w:sz="0" w:space="0" w:color="auto"/>
        <w:left w:val="none" w:sz="0" w:space="0" w:color="auto"/>
        <w:bottom w:val="none" w:sz="0" w:space="0" w:color="auto"/>
        <w:right w:val="none" w:sz="0" w:space="0" w:color="auto"/>
      </w:divBdr>
    </w:div>
    <w:div w:id="1920216974">
      <w:bodyDiv w:val="1"/>
      <w:marLeft w:val="0"/>
      <w:marRight w:val="0"/>
      <w:marTop w:val="0"/>
      <w:marBottom w:val="0"/>
      <w:divBdr>
        <w:top w:val="none" w:sz="0" w:space="0" w:color="auto"/>
        <w:left w:val="none" w:sz="0" w:space="0" w:color="auto"/>
        <w:bottom w:val="none" w:sz="0" w:space="0" w:color="auto"/>
        <w:right w:val="none" w:sz="0" w:space="0" w:color="auto"/>
      </w:divBdr>
      <w:divsChild>
        <w:div w:id="1436368210">
          <w:marLeft w:val="432"/>
          <w:marRight w:val="0"/>
          <w:marTop w:val="101"/>
          <w:marBottom w:val="0"/>
          <w:divBdr>
            <w:top w:val="none" w:sz="0" w:space="0" w:color="auto"/>
            <w:left w:val="none" w:sz="0" w:space="0" w:color="auto"/>
            <w:bottom w:val="none" w:sz="0" w:space="0" w:color="auto"/>
            <w:right w:val="none" w:sz="0" w:space="0" w:color="auto"/>
          </w:divBdr>
        </w:div>
        <w:div w:id="297493265">
          <w:marLeft w:val="432"/>
          <w:marRight w:val="0"/>
          <w:marTop w:val="34"/>
          <w:marBottom w:val="0"/>
          <w:divBdr>
            <w:top w:val="none" w:sz="0" w:space="0" w:color="auto"/>
            <w:left w:val="none" w:sz="0" w:space="0" w:color="auto"/>
            <w:bottom w:val="none" w:sz="0" w:space="0" w:color="auto"/>
            <w:right w:val="none" w:sz="0" w:space="0" w:color="auto"/>
          </w:divBdr>
        </w:div>
        <w:div w:id="795411165">
          <w:marLeft w:val="432"/>
          <w:marRight w:val="0"/>
          <w:marTop w:val="58"/>
          <w:marBottom w:val="0"/>
          <w:divBdr>
            <w:top w:val="none" w:sz="0" w:space="0" w:color="auto"/>
            <w:left w:val="none" w:sz="0" w:space="0" w:color="auto"/>
            <w:bottom w:val="none" w:sz="0" w:space="0" w:color="auto"/>
            <w:right w:val="none" w:sz="0" w:space="0" w:color="auto"/>
          </w:divBdr>
        </w:div>
        <w:div w:id="1596866685">
          <w:marLeft w:val="432"/>
          <w:marRight w:val="0"/>
          <w:marTop w:val="58"/>
          <w:marBottom w:val="0"/>
          <w:divBdr>
            <w:top w:val="none" w:sz="0" w:space="0" w:color="auto"/>
            <w:left w:val="none" w:sz="0" w:space="0" w:color="auto"/>
            <w:bottom w:val="none" w:sz="0" w:space="0" w:color="auto"/>
            <w:right w:val="none" w:sz="0" w:space="0" w:color="auto"/>
          </w:divBdr>
        </w:div>
        <w:div w:id="599871112">
          <w:marLeft w:val="432"/>
          <w:marRight w:val="0"/>
          <w:marTop w:val="58"/>
          <w:marBottom w:val="0"/>
          <w:divBdr>
            <w:top w:val="none" w:sz="0" w:space="0" w:color="auto"/>
            <w:left w:val="none" w:sz="0" w:space="0" w:color="auto"/>
            <w:bottom w:val="none" w:sz="0" w:space="0" w:color="auto"/>
            <w:right w:val="none" w:sz="0" w:space="0" w:color="auto"/>
          </w:divBdr>
        </w:div>
        <w:div w:id="1424836566">
          <w:marLeft w:val="432"/>
          <w:marRight w:val="0"/>
          <w:marTop w:val="58"/>
          <w:marBottom w:val="0"/>
          <w:divBdr>
            <w:top w:val="none" w:sz="0" w:space="0" w:color="auto"/>
            <w:left w:val="none" w:sz="0" w:space="0" w:color="auto"/>
            <w:bottom w:val="none" w:sz="0" w:space="0" w:color="auto"/>
            <w:right w:val="none" w:sz="0" w:space="0" w:color="auto"/>
          </w:divBdr>
        </w:div>
        <w:div w:id="1773672659">
          <w:marLeft w:val="432"/>
          <w:marRight w:val="0"/>
          <w:marTop w:val="58"/>
          <w:marBottom w:val="0"/>
          <w:divBdr>
            <w:top w:val="none" w:sz="0" w:space="0" w:color="auto"/>
            <w:left w:val="none" w:sz="0" w:space="0" w:color="auto"/>
            <w:bottom w:val="none" w:sz="0" w:space="0" w:color="auto"/>
            <w:right w:val="none" w:sz="0" w:space="0" w:color="auto"/>
          </w:divBdr>
        </w:div>
        <w:div w:id="1571504730">
          <w:marLeft w:val="432"/>
          <w:marRight w:val="0"/>
          <w:marTop w:val="58"/>
          <w:marBottom w:val="0"/>
          <w:divBdr>
            <w:top w:val="none" w:sz="0" w:space="0" w:color="auto"/>
            <w:left w:val="none" w:sz="0" w:space="0" w:color="auto"/>
            <w:bottom w:val="none" w:sz="0" w:space="0" w:color="auto"/>
            <w:right w:val="none" w:sz="0" w:space="0" w:color="auto"/>
          </w:divBdr>
        </w:div>
        <w:div w:id="584269050">
          <w:marLeft w:val="432"/>
          <w:marRight w:val="0"/>
          <w:marTop w:val="58"/>
          <w:marBottom w:val="0"/>
          <w:divBdr>
            <w:top w:val="none" w:sz="0" w:space="0" w:color="auto"/>
            <w:left w:val="none" w:sz="0" w:space="0" w:color="auto"/>
            <w:bottom w:val="none" w:sz="0" w:space="0" w:color="auto"/>
            <w:right w:val="none" w:sz="0" w:space="0" w:color="auto"/>
          </w:divBdr>
        </w:div>
        <w:div w:id="1867252982">
          <w:marLeft w:val="432"/>
          <w:marRight w:val="0"/>
          <w:marTop w:val="96"/>
          <w:marBottom w:val="0"/>
          <w:divBdr>
            <w:top w:val="none" w:sz="0" w:space="0" w:color="auto"/>
            <w:left w:val="none" w:sz="0" w:space="0" w:color="auto"/>
            <w:bottom w:val="none" w:sz="0" w:space="0" w:color="auto"/>
            <w:right w:val="none" w:sz="0" w:space="0" w:color="auto"/>
          </w:divBdr>
        </w:div>
        <w:div w:id="1265336011">
          <w:marLeft w:val="432"/>
          <w:marRight w:val="0"/>
          <w:marTop w:val="96"/>
          <w:marBottom w:val="0"/>
          <w:divBdr>
            <w:top w:val="none" w:sz="0" w:space="0" w:color="auto"/>
            <w:left w:val="none" w:sz="0" w:space="0" w:color="auto"/>
            <w:bottom w:val="none" w:sz="0" w:space="0" w:color="auto"/>
            <w:right w:val="none" w:sz="0" w:space="0" w:color="auto"/>
          </w:divBdr>
        </w:div>
        <w:div w:id="1653485011">
          <w:marLeft w:val="432"/>
          <w:marRight w:val="0"/>
          <w:marTop w:val="96"/>
          <w:marBottom w:val="0"/>
          <w:divBdr>
            <w:top w:val="none" w:sz="0" w:space="0" w:color="auto"/>
            <w:left w:val="none" w:sz="0" w:space="0" w:color="auto"/>
            <w:bottom w:val="none" w:sz="0" w:space="0" w:color="auto"/>
            <w:right w:val="none" w:sz="0" w:space="0" w:color="auto"/>
          </w:divBdr>
        </w:div>
        <w:div w:id="543057141">
          <w:marLeft w:val="432"/>
          <w:marRight w:val="0"/>
          <w:marTop w:val="96"/>
          <w:marBottom w:val="0"/>
          <w:divBdr>
            <w:top w:val="none" w:sz="0" w:space="0" w:color="auto"/>
            <w:left w:val="none" w:sz="0" w:space="0" w:color="auto"/>
            <w:bottom w:val="none" w:sz="0" w:space="0" w:color="auto"/>
            <w:right w:val="none" w:sz="0" w:space="0" w:color="auto"/>
          </w:divBdr>
        </w:div>
        <w:div w:id="681779222">
          <w:marLeft w:val="432"/>
          <w:marRight w:val="0"/>
          <w:marTop w:val="96"/>
          <w:marBottom w:val="0"/>
          <w:divBdr>
            <w:top w:val="none" w:sz="0" w:space="0" w:color="auto"/>
            <w:left w:val="none" w:sz="0" w:space="0" w:color="auto"/>
            <w:bottom w:val="none" w:sz="0" w:space="0" w:color="auto"/>
            <w:right w:val="none" w:sz="0" w:space="0" w:color="auto"/>
          </w:divBdr>
        </w:div>
        <w:div w:id="2035961311">
          <w:marLeft w:val="432"/>
          <w:marRight w:val="0"/>
          <w:marTop w:val="96"/>
          <w:marBottom w:val="0"/>
          <w:divBdr>
            <w:top w:val="none" w:sz="0" w:space="0" w:color="auto"/>
            <w:left w:val="none" w:sz="0" w:space="0" w:color="auto"/>
            <w:bottom w:val="none" w:sz="0" w:space="0" w:color="auto"/>
            <w:right w:val="none" w:sz="0" w:space="0" w:color="auto"/>
          </w:divBdr>
        </w:div>
      </w:divsChild>
    </w:div>
    <w:div w:id="1922399990">
      <w:bodyDiv w:val="1"/>
      <w:marLeft w:val="0"/>
      <w:marRight w:val="0"/>
      <w:marTop w:val="0"/>
      <w:marBottom w:val="0"/>
      <w:divBdr>
        <w:top w:val="none" w:sz="0" w:space="0" w:color="auto"/>
        <w:left w:val="none" w:sz="0" w:space="0" w:color="auto"/>
        <w:bottom w:val="none" w:sz="0" w:space="0" w:color="auto"/>
        <w:right w:val="none" w:sz="0" w:space="0" w:color="auto"/>
      </w:divBdr>
    </w:div>
    <w:div w:id="1926184217">
      <w:bodyDiv w:val="1"/>
      <w:marLeft w:val="0"/>
      <w:marRight w:val="0"/>
      <w:marTop w:val="0"/>
      <w:marBottom w:val="0"/>
      <w:divBdr>
        <w:top w:val="none" w:sz="0" w:space="0" w:color="auto"/>
        <w:left w:val="none" w:sz="0" w:space="0" w:color="auto"/>
        <w:bottom w:val="none" w:sz="0" w:space="0" w:color="auto"/>
        <w:right w:val="none" w:sz="0" w:space="0" w:color="auto"/>
      </w:divBdr>
    </w:div>
    <w:div w:id="1933388223">
      <w:bodyDiv w:val="1"/>
      <w:marLeft w:val="0"/>
      <w:marRight w:val="0"/>
      <w:marTop w:val="0"/>
      <w:marBottom w:val="0"/>
      <w:divBdr>
        <w:top w:val="none" w:sz="0" w:space="0" w:color="auto"/>
        <w:left w:val="none" w:sz="0" w:space="0" w:color="auto"/>
        <w:bottom w:val="none" w:sz="0" w:space="0" w:color="auto"/>
        <w:right w:val="none" w:sz="0" w:space="0" w:color="auto"/>
      </w:divBdr>
      <w:divsChild>
        <w:div w:id="878516800">
          <w:marLeft w:val="576"/>
          <w:marRight w:val="0"/>
          <w:marTop w:val="120"/>
          <w:marBottom w:val="0"/>
          <w:divBdr>
            <w:top w:val="none" w:sz="0" w:space="0" w:color="auto"/>
            <w:left w:val="none" w:sz="0" w:space="0" w:color="auto"/>
            <w:bottom w:val="none" w:sz="0" w:space="0" w:color="auto"/>
            <w:right w:val="none" w:sz="0" w:space="0" w:color="auto"/>
          </w:divBdr>
        </w:div>
        <w:div w:id="460265441">
          <w:marLeft w:val="576"/>
          <w:marRight w:val="0"/>
          <w:marTop w:val="120"/>
          <w:marBottom w:val="0"/>
          <w:divBdr>
            <w:top w:val="none" w:sz="0" w:space="0" w:color="auto"/>
            <w:left w:val="none" w:sz="0" w:space="0" w:color="auto"/>
            <w:bottom w:val="none" w:sz="0" w:space="0" w:color="auto"/>
            <w:right w:val="none" w:sz="0" w:space="0" w:color="auto"/>
          </w:divBdr>
        </w:div>
        <w:div w:id="594245781">
          <w:marLeft w:val="576"/>
          <w:marRight w:val="0"/>
          <w:marTop w:val="120"/>
          <w:marBottom w:val="0"/>
          <w:divBdr>
            <w:top w:val="none" w:sz="0" w:space="0" w:color="auto"/>
            <w:left w:val="none" w:sz="0" w:space="0" w:color="auto"/>
            <w:bottom w:val="none" w:sz="0" w:space="0" w:color="auto"/>
            <w:right w:val="none" w:sz="0" w:space="0" w:color="auto"/>
          </w:divBdr>
        </w:div>
        <w:div w:id="230503315">
          <w:marLeft w:val="576"/>
          <w:marRight w:val="0"/>
          <w:marTop w:val="120"/>
          <w:marBottom w:val="0"/>
          <w:divBdr>
            <w:top w:val="none" w:sz="0" w:space="0" w:color="auto"/>
            <w:left w:val="none" w:sz="0" w:space="0" w:color="auto"/>
            <w:bottom w:val="none" w:sz="0" w:space="0" w:color="auto"/>
            <w:right w:val="none" w:sz="0" w:space="0" w:color="auto"/>
          </w:divBdr>
        </w:div>
        <w:div w:id="832911046">
          <w:marLeft w:val="576"/>
          <w:marRight w:val="0"/>
          <w:marTop w:val="120"/>
          <w:marBottom w:val="0"/>
          <w:divBdr>
            <w:top w:val="none" w:sz="0" w:space="0" w:color="auto"/>
            <w:left w:val="none" w:sz="0" w:space="0" w:color="auto"/>
            <w:bottom w:val="none" w:sz="0" w:space="0" w:color="auto"/>
            <w:right w:val="none" w:sz="0" w:space="0" w:color="auto"/>
          </w:divBdr>
        </w:div>
        <w:div w:id="1623804484">
          <w:marLeft w:val="576"/>
          <w:marRight w:val="0"/>
          <w:marTop w:val="120"/>
          <w:marBottom w:val="0"/>
          <w:divBdr>
            <w:top w:val="none" w:sz="0" w:space="0" w:color="auto"/>
            <w:left w:val="none" w:sz="0" w:space="0" w:color="auto"/>
            <w:bottom w:val="none" w:sz="0" w:space="0" w:color="auto"/>
            <w:right w:val="none" w:sz="0" w:space="0" w:color="auto"/>
          </w:divBdr>
        </w:div>
        <w:div w:id="1114131346">
          <w:marLeft w:val="576"/>
          <w:marRight w:val="0"/>
          <w:marTop w:val="120"/>
          <w:marBottom w:val="0"/>
          <w:divBdr>
            <w:top w:val="none" w:sz="0" w:space="0" w:color="auto"/>
            <w:left w:val="none" w:sz="0" w:space="0" w:color="auto"/>
            <w:bottom w:val="none" w:sz="0" w:space="0" w:color="auto"/>
            <w:right w:val="none" w:sz="0" w:space="0" w:color="auto"/>
          </w:divBdr>
        </w:div>
        <w:div w:id="944776863">
          <w:marLeft w:val="576"/>
          <w:marRight w:val="0"/>
          <w:marTop w:val="120"/>
          <w:marBottom w:val="0"/>
          <w:divBdr>
            <w:top w:val="none" w:sz="0" w:space="0" w:color="auto"/>
            <w:left w:val="none" w:sz="0" w:space="0" w:color="auto"/>
            <w:bottom w:val="none" w:sz="0" w:space="0" w:color="auto"/>
            <w:right w:val="none" w:sz="0" w:space="0" w:color="auto"/>
          </w:divBdr>
        </w:div>
        <w:div w:id="1160653703">
          <w:marLeft w:val="576"/>
          <w:marRight w:val="0"/>
          <w:marTop w:val="120"/>
          <w:marBottom w:val="0"/>
          <w:divBdr>
            <w:top w:val="none" w:sz="0" w:space="0" w:color="auto"/>
            <w:left w:val="none" w:sz="0" w:space="0" w:color="auto"/>
            <w:bottom w:val="none" w:sz="0" w:space="0" w:color="auto"/>
            <w:right w:val="none" w:sz="0" w:space="0" w:color="auto"/>
          </w:divBdr>
        </w:div>
      </w:divsChild>
    </w:div>
    <w:div w:id="1935044403">
      <w:bodyDiv w:val="1"/>
      <w:marLeft w:val="0"/>
      <w:marRight w:val="0"/>
      <w:marTop w:val="0"/>
      <w:marBottom w:val="0"/>
      <w:divBdr>
        <w:top w:val="none" w:sz="0" w:space="0" w:color="auto"/>
        <w:left w:val="none" w:sz="0" w:space="0" w:color="auto"/>
        <w:bottom w:val="none" w:sz="0" w:space="0" w:color="auto"/>
        <w:right w:val="none" w:sz="0" w:space="0" w:color="auto"/>
      </w:divBdr>
      <w:divsChild>
        <w:div w:id="764767493">
          <w:marLeft w:val="576"/>
          <w:marRight w:val="0"/>
          <w:marTop w:val="80"/>
          <w:marBottom w:val="0"/>
          <w:divBdr>
            <w:top w:val="none" w:sz="0" w:space="0" w:color="auto"/>
            <w:left w:val="none" w:sz="0" w:space="0" w:color="auto"/>
            <w:bottom w:val="none" w:sz="0" w:space="0" w:color="auto"/>
            <w:right w:val="none" w:sz="0" w:space="0" w:color="auto"/>
          </w:divBdr>
        </w:div>
        <w:div w:id="2040081746">
          <w:marLeft w:val="576"/>
          <w:marRight w:val="0"/>
          <w:marTop w:val="80"/>
          <w:marBottom w:val="0"/>
          <w:divBdr>
            <w:top w:val="none" w:sz="0" w:space="0" w:color="auto"/>
            <w:left w:val="none" w:sz="0" w:space="0" w:color="auto"/>
            <w:bottom w:val="none" w:sz="0" w:space="0" w:color="auto"/>
            <w:right w:val="none" w:sz="0" w:space="0" w:color="auto"/>
          </w:divBdr>
        </w:div>
        <w:div w:id="913465716">
          <w:marLeft w:val="576"/>
          <w:marRight w:val="0"/>
          <w:marTop w:val="80"/>
          <w:marBottom w:val="0"/>
          <w:divBdr>
            <w:top w:val="none" w:sz="0" w:space="0" w:color="auto"/>
            <w:left w:val="none" w:sz="0" w:space="0" w:color="auto"/>
            <w:bottom w:val="none" w:sz="0" w:space="0" w:color="auto"/>
            <w:right w:val="none" w:sz="0" w:space="0" w:color="auto"/>
          </w:divBdr>
        </w:div>
        <w:div w:id="1019817639">
          <w:marLeft w:val="576"/>
          <w:marRight w:val="0"/>
          <w:marTop w:val="80"/>
          <w:marBottom w:val="0"/>
          <w:divBdr>
            <w:top w:val="none" w:sz="0" w:space="0" w:color="auto"/>
            <w:left w:val="none" w:sz="0" w:space="0" w:color="auto"/>
            <w:bottom w:val="none" w:sz="0" w:space="0" w:color="auto"/>
            <w:right w:val="none" w:sz="0" w:space="0" w:color="auto"/>
          </w:divBdr>
        </w:div>
        <w:div w:id="1134493792">
          <w:marLeft w:val="576"/>
          <w:marRight w:val="0"/>
          <w:marTop w:val="80"/>
          <w:marBottom w:val="0"/>
          <w:divBdr>
            <w:top w:val="none" w:sz="0" w:space="0" w:color="auto"/>
            <w:left w:val="none" w:sz="0" w:space="0" w:color="auto"/>
            <w:bottom w:val="none" w:sz="0" w:space="0" w:color="auto"/>
            <w:right w:val="none" w:sz="0" w:space="0" w:color="auto"/>
          </w:divBdr>
        </w:div>
      </w:divsChild>
    </w:div>
    <w:div w:id="1981615749">
      <w:bodyDiv w:val="1"/>
      <w:marLeft w:val="0"/>
      <w:marRight w:val="0"/>
      <w:marTop w:val="0"/>
      <w:marBottom w:val="0"/>
      <w:divBdr>
        <w:top w:val="none" w:sz="0" w:space="0" w:color="auto"/>
        <w:left w:val="none" w:sz="0" w:space="0" w:color="auto"/>
        <w:bottom w:val="none" w:sz="0" w:space="0" w:color="auto"/>
        <w:right w:val="none" w:sz="0" w:space="0" w:color="auto"/>
      </w:divBdr>
    </w:div>
    <w:div w:id="20248152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footer" Target="footer3.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gif"/><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footer" Target="footer4.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s>
</file>

<file path=word/theme/_rels/theme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Boticario">
  <a:themeElements>
    <a:clrScheme name="Elemental">
      <a:dk1>
        <a:sysClr val="windowText" lastClr="000000"/>
      </a:dk1>
      <a:lt1>
        <a:sysClr val="window" lastClr="FFFFFF"/>
      </a:lt1>
      <a:dk2>
        <a:srgbClr val="242852"/>
      </a:dk2>
      <a:lt2>
        <a:srgbClr val="ACCBF9"/>
      </a:lt2>
      <a:accent1>
        <a:srgbClr val="629DD1"/>
      </a:accent1>
      <a:accent2>
        <a:srgbClr val="297FD5"/>
      </a:accent2>
      <a:accent3>
        <a:srgbClr val="7F8FA9"/>
      </a:accent3>
      <a:accent4>
        <a:srgbClr val="4A66AC"/>
      </a:accent4>
      <a:accent5>
        <a:srgbClr val="5AA2AE"/>
      </a:accent5>
      <a:accent6>
        <a:srgbClr val="9D90A0"/>
      </a:accent6>
      <a:hlink>
        <a:srgbClr val="9454C3"/>
      </a:hlink>
      <a:folHlink>
        <a:srgbClr val="3EBBF0"/>
      </a:folHlink>
    </a:clrScheme>
    <a:fontScheme name="Boticario">
      <a:majorFont>
        <a:latin typeface="Book Antiqua"/>
        <a:ea typeface=""/>
        <a:cs typeface=""/>
        <a:font script="Jpan" typeface="HGS明朝B"/>
        <a:font script="Hang" typeface="HY견명조"/>
        <a:font script="Hans" typeface="宋体"/>
        <a:font script="Hant" typeface="新細明體"/>
        <a:font script="Arab" typeface="Times New Roman"/>
        <a:font script="Hebr" typeface="David"/>
        <a:font script="Thai" typeface="Eucrosia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a:ea typeface=""/>
        <a:cs typeface=""/>
        <a:font script="Jpan" typeface="ＭＳ ゴシック"/>
        <a:font script="Hang" typeface="HY견명조"/>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Boticario">
      <a:fillStyleLst>
        <a:solidFill>
          <a:schemeClr val="phClr"/>
        </a:solidFill>
        <a:gradFill rotWithShape="1">
          <a:gsLst>
            <a:gs pos="0">
              <a:schemeClr val="phClr">
                <a:tint val="1000"/>
                <a:satMod val="100000"/>
              </a:schemeClr>
            </a:gs>
            <a:gs pos="68000">
              <a:schemeClr val="phClr">
                <a:tint val="77000"/>
                <a:satMod val="100000"/>
              </a:schemeClr>
            </a:gs>
            <a:gs pos="81000">
              <a:schemeClr val="phClr">
                <a:tint val="79000"/>
                <a:satMod val="100000"/>
              </a:schemeClr>
            </a:gs>
            <a:gs pos="86000">
              <a:schemeClr val="phClr">
                <a:tint val="73000"/>
                <a:satMod val="100000"/>
              </a:schemeClr>
            </a:gs>
            <a:gs pos="100000">
              <a:schemeClr val="phClr">
                <a:tint val="35000"/>
                <a:satMod val="100000"/>
              </a:schemeClr>
            </a:gs>
          </a:gsLst>
          <a:lin ang="5400000" scaled="0"/>
        </a:gradFill>
        <a:gradFill rotWithShape="1">
          <a:gsLst>
            <a:gs pos="0">
              <a:schemeClr val="phClr">
                <a:tint val="73000"/>
                <a:shade val="100000"/>
                <a:satMod val="150000"/>
              </a:schemeClr>
            </a:gs>
            <a:gs pos="25000">
              <a:schemeClr val="phClr">
                <a:tint val="96000"/>
                <a:shade val="80000"/>
                <a:satMod val="105000"/>
              </a:schemeClr>
            </a:gs>
            <a:gs pos="38000">
              <a:schemeClr val="phClr">
                <a:tint val="96000"/>
                <a:shade val="59000"/>
                <a:satMod val="120000"/>
              </a:schemeClr>
            </a:gs>
            <a:gs pos="55000">
              <a:schemeClr val="phClr">
                <a:tint val="100000"/>
                <a:shade val="57000"/>
                <a:satMod val="120000"/>
              </a:schemeClr>
            </a:gs>
            <a:gs pos="80000">
              <a:schemeClr val="phClr">
                <a:tint val="100000"/>
                <a:shade val="56000"/>
                <a:satMod val="145000"/>
              </a:schemeClr>
            </a:gs>
            <a:gs pos="88000">
              <a:schemeClr val="phClr">
                <a:tint val="100000"/>
                <a:shade val="63000"/>
                <a:satMod val="160000"/>
              </a:schemeClr>
            </a:gs>
            <a:gs pos="100000">
              <a:schemeClr val="phClr">
                <a:tint val="99000"/>
                <a:shade val="100000"/>
                <a:satMod val="155000"/>
              </a:schemeClr>
            </a:gs>
          </a:gsLst>
          <a:lin ang="54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scene3d>
            <a:camera prst="orthographicFront">
              <a:rot lat="0" lon="0" rev="0"/>
            </a:camera>
            <a:lightRig rig="glow" dir="tl">
              <a:rot lat="0" lon="0" rev="1800000"/>
            </a:lightRig>
          </a:scene3d>
          <a:sp3d contourW="10160" prstMaterial="dkEdge">
            <a:bevelT w="0" h="0" prst="angle"/>
            <a:contourClr>
              <a:schemeClr val="phClr">
                <a:shade val="30000"/>
                <a:satMod val="150000"/>
              </a:schemeClr>
            </a:contourClr>
          </a:sp3d>
        </a:effectStyle>
        <a:effectStyle>
          <a:effectLst>
            <a:glow rad="50800">
              <a:schemeClr val="phClr">
                <a:tint val="68000"/>
                <a:shade val="93000"/>
                <a:alpha val="37000"/>
                <a:satMod val="250000"/>
              </a:schemeClr>
            </a:glow>
          </a:effectLst>
          <a:scene3d>
            <a:camera prst="orthographicFront">
              <a:rot lat="0" lon="0" rev="0"/>
            </a:camera>
            <a:lightRig rig="glow" dir="t">
              <a:rot lat="0" lon="0" rev="1800000"/>
            </a:lightRig>
          </a:scene3d>
          <a:sp3d contourW="10160" prstMaterial="dkEdge">
            <a:bevelT w="20320" h="19050" prst="angle"/>
            <a:contourClr>
              <a:schemeClr val="phClr">
                <a:shade val="30000"/>
                <a:satMod val="150000"/>
              </a:schemeClr>
            </a:contourClr>
          </a:sp3d>
        </a:effectStyle>
      </a:effectStyleLst>
      <a:bgFillStyleLst>
        <a:solidFill>
          <a:schemeClr val="phClr"/>
        </a:solidFill>
        <a:solidFill>
          <a:schemeClr val="phClr">
            <a:tint val="93000"/>
            <a:satMod val="140000"/>
          </a:schemeClr>
        </a:solidFill>
        <a:blipFill rotWithShape="1">
          <a:blip xmlns:r="http://schemas.openxmlformats.org/officeDocument/2006/relationships" r:embed="rId1">
            <a:duotone>
              <a:schemeClr val="phClr">
                <a:tint val="70000"/>
                <a:satMod val="170000"/>
              </a:schemeClr>
              <a:schemeClr val="phClr">
                <a:shade val="70000"/>
                <a:satMod val="130000"/>
              </a:schemeClr>
            </a:duotone>
          </a:blip>
          <a:tile tx="0" ty="0" sx="100000" sy="10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Proyecto: COS/SGP/FSP/OP5/BD/12/11 “Desarrollo costero sostenible: Conservación de áreas marinas costeras y convenios económicos entre pescadores artesanales y operadores de turismo””</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EC62D9C-8E74-4903-B5F3-CA7CD52589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31</Pages>
  <Words>6325</Words>
  <Characters>34793</Characters>
  <Application>Microsoft Office Word</Application>
  <DocSecurity>4</DocSecurity>
  <Lines>289</Lines>
  <Paragraphs>82</Paragraphs>
  <ScaleCrop>false</ScaleCrop>
  <HeadingPairs>
    <vt:vector size="2" baseType="variant">
      <vt:variant>
        <vt:lpstr>Título</vt:lpstr>
      </vt:variant>
      <vt:variant>
        <vt:i4>1</vt:i4>
      </vt:variant>
    </vt:vector>
  </HeadingPairs>
  <TitlesOfParts>
    <vt:vector size="1" baseType="lpstr">
      <vt:lpstr>INFORME DE EVALUACIÓN FINAL                              ASADA ZAPOTE -                                    Cuenca Jesús María</vt:lpstr>
    </vt:vector>
  </TitlesOfParts>
  <Company/>
  <LinksUpToDate>false</LinksUpToDate>
  <CharactersWithSpaces>41036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EVALUACIÓN FINAL                              ASADA ZAPOTE -                                    Cuenca Jesús María</dc:title>
  <dc:subject>ASADA ARADO</dc:subject>
  <dc:creator>GABRIELA CALDERON  CAMPOS - CONSULTORA</dc:creator>
  <cp:lastModifiedBy>Ingrid Sanchez</cp:lastModifiedBy>
  <cp:revision>2</cp:revision>
  <cp:lastPrinted>2015-04-29T19:06:00Z</cp:lastPrinted>
  <dcterms:created xsi:type="dcterms:W3CDTF">2015-07-13T21:18:00Z</dcterms:created>
  <dcterms:modified xsi:type="dcterms:W3CDTF">2015-07-13T21:18:00Z</dcterms:modified>
</cp:coreProperties>
</file>