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99F6E" w14:textId="32A061FA" w:rsidR="00BB6825" w:rsidRPr="00585889" w:rsidRDefault="00C66D7D" w:rsidP="00BB6825">
      <w:pPr>
        <w:widowControl/>
        <w:jc w:val="right"/>
        <w:rPr>
          <w:rFonts w:ascii="Myriad Pro" w:hAnsi="Myriad Pro"/>
          <w:b/>
          <w:bCs/>
          <w:szCs w:val="24"/>
          <w:lang w:val="es-CR"/>
        </w:rPr>
      </w:pPr>
      <w:r>
        <w:rPr>
          <w:rFonts w:ascii="Myriad Pro" w:hAnsi="Myriad Pro"/>
          <w:b/>
          <w:bCs/>
          <w:szCs w:val="24"/>
          <w:lang w:val="es-CR"/>
        </w:rPr>
        <w:t>&lt;</w:t>
      </w:r>
      <w:r w:rsidR="00BB6825" w:rsidRPr="00585889">
        <w:rPr>
          <w:rFonts w:ascii="Myriad Pro" w:hAnsi="Myriad Pro"/>
          <w:b/>
          <w:bCs/>
          <w:szCs w:val="24"/>
          <w:lang w:val="es-CR"/>
        </w:rPr>
        <w:t xml:space="preserve">Anexo </w:t>
      </w:r>
      <w:r w:rsidR="00BB6825">
        <w:rPr>
          <w:rFonts w:ascii="Myriad Pro" w:hAnsi="Myriad Pro"/>
          <w:b/>
          <w:bCs/>
          <w:szCs w:val="24"/>
          <w:lang w:val="es-CR"/>
        </w:rPr>
        <w:t>D</w:t>
      </w:r>
    </w:p>
    <w:p w14:paraId="7AD64B73" w14:textId="77777777" w:rsidR="00BB6825" w:rsidRPr="00392740" w:rsidRDefault="00BB6825" w:rsidP="00BB6825">
      <w:pPr>
        <w:tabs>
          <w:tab w:val="left" w:pos="-720"/>
        </w:tabs>
        <w:suppressAutoHyphens/>
        <w:jc w:val="center"/>
        <w:rPr>
          <w:rFonts w:ascii="Cambria" w:hAnsi="Cambria"/>
          <w:b/>
          <w:bCs/>
          <w:sz w:val="22"/>
          <w:szCs w:val="22"/>
          <w:u w:val="single"/>
          <w:lang w:val="es-CR"/>
        </w:rPr>
      </w:pPr>
      <w:r w:rsidRPr="00392740">
        <w:rPr>
          <w:rFonts w:ascii="Cambria" w:hAnsi="Cambria"/>
          <w:b/>
          <w:bCs/>
          <w:sz w:val="22"/>
          <w:szCs w:val="22"/>
          <w:u w:val="single"/>
          <w:lang w:val="es-CR"/>
        </w:rPr>
        <w:t>INFORME DE AVANCE DEL PROYECTO</w:t>
      </w:r>
    </w:p>
    <w:p w14:paraId="0A196ACC" w14:textId="77777777" w:rsidR="00BB6825" w:rsidRPr="00392740" w:rsidRDefault="00BB6825" w:rsidP="00BB6825">
      <w:pPr>
        <w:jc w:val="center"/>
        <w:rPr>
          <w:rFonts w:ascii="Cambria" w:hAnsi="Cambria"/>
          <w:b/>
          <w:sz w:val="22"/>
          <w:szCs w:val="22"/>
          <w:lang w:val="es-CR"/>
        </w:rPr>
      </w:pPr>
      <w:r w:rsidRPr="00392740">
        <w:rPr>
          <w:rFonts w:ascii="Cambria" w:hAnsi="Cambria"/>
          <w:b/>
          <w:sz w:val="22"/>
          <w:szCs w:val="22"/>
          <w:lang w:val="es-CR"/>
        </w:rPr>
        <w:t>(para ser completado por la ONG/OB beneficiaria)</w:t>
      </w:r>
    </w:p>
    <w:p w14:paraId="0C22DCDE" w14:textId="77777777" w:rsidR="00BB6825" w:rsidRPr="00392740" w:rsidRDefault="00BB6825" w:rsidP="00BB6825">
      <w:pPr>
        <w:tabs>
          <w:tab w:val="left" w:pos="-720"/>
        </w:tabs>
        <w:suppressAutoHyphens/>
        <w:jc w:val="both"/>
        <w:rPr>
          <w:rFonts w:ascii="Cambria" w:hAnsi="Cambria"/>
          <w:spacing w:val="-2"/>
          <w:sz w:val="22"/>
          <w:szCs w:val="22"/>
          <w:lang w:val="es-CR"/>
        </w:rPr>
      </w:pPr>
    </w:p>
    <w:p w14:paraId="307FF270" w14:textId="77777777" w:rsidR="00BB6825" w:rsidRPr="00392740" w:rsidRDefault="00BB6825" w:rsidP="00BB6825">
      <w:pPr>
        <w:tabs>
          <w:tab w:val="left" w:pos="-720"/>
        </w:tabs>
        <w:suppressAutoHyphens/>
        <w:jc w:val="both"/>
        <w:rPr>
          <w:rFonts w:ascii="Cambria" w:hAnsi="Cambria"/>
          <w:b/>
          <w:spacing w:val="-2"/>
          <w:sz w:val="22"/>
          <w:szCs w:val="22"/>
          <w:lang w:val="es-CR"/>
        </w:rPr>
      </w:pPr>
      <w:r w:rsidRPr="00392740">
        <w:rPr>
          <w:rFonts w:ascii="Cambria" w:hAnsi="Cambria"/>
          <w:b/>
          <w:spacing w:val="-2"/>
          <w:sz w:val="22"/>
          <w:szCs w:val="22"/>
          <w:lang w:val="es-CR"/>
        </w:rPr>
        <w:t>1.</w:t>
      </w:r>
      <w:r w:rsidRPr="00392740">
        <w:rPr>
          <w:rFonts w:ascii="Cambria" w:hAnsi="Cambria"/>
          <w:b/>
          <w:spacing w:val="-2"/>
          <w:sz w:val="22"/>
          <w:szCs w:val="22"/>
          <w:lang w:val="es-CR"/>
        </w:rPr>
        <w:tab/>
        <w:t>ANTECEDENTES</w:t>
      </w:r>
    </w:p>
    <w:p w14:paraId="37847899" w14:textId="77777777" w:rsidR="00BB6825" w:rsidRPr="00392740" w:rsidRDefault="00BB6825" w:rsidP="00BB6825">
      <w:pPr>
        <w:tabs>
          <w:tab w:val="left" w:pos="-720"/>
        </w:tabs>
        <w:suppressAutoHyphens/>
        <w:jc w:val="both"/>
        <w:rPr>
          <w:rFonts w:ascii="Cambria" w:hAnsi="Cambria"/>
          <w:spacing w:val="-2"/>
          <w:sz w:val="22"/>
          <w:szCs w:val="22"/>
          <w:lang w:val="es-CR"/>
        </w:rPr>
      </w:pPr>
    </w:p>
    <w:p w14:paraId="70134B1D" w14:textId="783FEBAA" w:rsidR="00BB6825" w:rsidRPr="00392740" w:rsidRDefault="00BB6825" w:rsidP="00BB6825">
      <w:pPr>
        <w:pBdr>
          <w:bottom w:val="single" w:sz="4" w:space="1" w:color="auto"/>
        </w:pBdr>
        <w:jc w:val="both"/>
        <w:rPr>
          <w:rFonts w:ascii="Cambria" w:hAnsi="Cambria"/>
          <w:sz w:val="22"/>
          <w:szCs w:val="22"/>
          <w:lang w:val="es-CR"/>
        </w:rPr>
      </w:pPr>
      <w:proofErr w:type="gramStart"/>
      <w:r w:rsidRPr="00392740">
        <w:rPr>
          <w:rFonts w:ascii="Cambria" w:hAnsi="Cambria"/>
          <w:sz w:val="22"/>
          <w:szCs w:val="22"/>
          <w:lang w:val="es-CR"/>
        </w:rPr>
        <w:t>Numero</w:t>
      </w:r>
      <w:proofErr w:type="gramEnd"/>
      <w:r w:rsidRPr="00392740">
        <w:rPr>
          <w:rFonts w:ascii="Cambria" w:hAnsi="Cambria"/>
          <w:sz w:val="22"/>
          <w:szCs w:val="22"/>
          <w:lang w:val="es-CR"/>
        </w:rPr>
        <w:t xml:space="preserve"> de Informe:</w:t>
      </w:r>
      <w:r w:rsidR="00A12D92">
        <w:rPr>
          <w:rFonts w:ascii="Cambria" w:hAnsi="Cambria"/>
          <w:sz w:val="22"/>
          <w:szCs w:val="22"/>
          <w:lang w:val="es-CR"/>
        </w:rPr>
        <w:t xml:space="preserve"> </w:t>
      </w:r>
      <w:r w:rsidR="00746724">
        <w:rPr>
          <w:rFonts w:ascii="Cambria" w:hAnsi="Cambria"/>
          <w:sz w:val="22"/>
          <w:szCs w:val="22"/>
          <w:lang w:val="es-CR"/>
        </w:rPr>
        <w:t>Segundo</w:t>
      </w:r>
      <w:r w:rsidR="00A12D92">
        <w:rPr>
          <w:rFonts w:ascii="Cambria" w:hAnsi="Cambria"/>
          <w:sz w:val="22"/>
          <w:szCs w:val="22"/>
          <w:lang w:val="es-CR"/>
        </w:rPr>
        <w:t xml:space="preserve"> Informe de Avance</w:t>
      </w:r>
    </w:p>
    <w:p w14:paraId="2F3586F4" w14:textId="77777777" w:rsidR="00BB6825" w:rsidRPr="00392740" w:rsidRDefault="00BB6825" w:rsidP="00BB6825">
      <w:pPr>
        <w:pBdr>
          <w:top w:val="single" w:sz="4" w:space="1" w:color="auto"/>
          <w:bottom w:val="single" w:sz="4" w:space="1" w:color="auto"/>
        </w:pBdr>
        <w:jc w:val="both"/>
        <w:rPr>
          <w:rFonts w:ascii="Cambria" w:hAnsi="Cambria"/>
          <w:sz w:val="22"/>
          <w:szCs w:val="22"/>
          <w:lang w:val="es-CR"/>
        </w:rPr>
      </w:pPr>
    </w:p>
    <w:p w14:paraId="33871C61" w14:textId="77777777" w:rsidR="00BB6825" w:rsidRPr="00392740" w:rsidRDefault="00BB6825" w:rsidP="00BB6825">
      <w:pPr>
        <w:pBdr>
          <w:top w:val="single" w:sz="4" w:space="1" w:color="auto"/>
          <w:bottom w:val="single" w:sz="4" w:space="1" w:color="auto"/>
        </w:pBdr>
        <w:jc w:val="both"/>
        <w:rPr>
          <w:rFonts w:ascii="Cambria" w:hAnsi="Cambria"/>
          <w:sz w:val="22"/>
          <w:szCs w:val="22"/>
          <w:u w:val="single"/>
          <w:lang w:val="es-CR"/>
        </w:rPr>
      </w:pPr>
      <w:r w:rsidRPr="00392740">
        <w:rPr>
          <w:rFonts w:ascii="Cambria" w:hAnsi="Cambria"/>
          <w:sz w:val="22"/>
          <w:szCs w:val="22"/>
          <w:lang w:val="es-CR"/>
        </w:rPr>
        <w:t xml:space="preserve">Número de Proyecto: </w:t>
      </w:r>
      <w:r w:rsidRPr="00392740">
        <w:rPr>
          <w:rFonts w:ascii="Book Antiqua" w:hAnsi="Book Antiqua"/>
          <w:sz w:val="22"/>
          <w:szCs w:val="22"/>
          <w:lang w:val="es-CR"/>
        </w:rPr>
        <w:t>(</w:t>
      </w:r>
      <w:r w:rsidRPr="00392740">
        <w:rPr>
          <w:rFonts w:ascii="Book Antiqua" w:hAnsi="Book Antiqua"/>
          <w:i/>
          <w:sz w:val="22"/>
          <w:szCs w:val="22"/>
          <w:lang w:val="es-CR"/>
        </w:rPr>
        <w:t>como se indica en el Memorando de Acuerdo</w:t>
      </w:r>
      <w:r w:rsidRPr="00392740">
        <w:rPr>
          <w:rFonts w:ascii="Book Antiqua" w:hAnsi="Book Antiqua"/>
          <w:sz w:val="22"/>
          <w:szCs w:val="22"/>
          <w:lang w:val="es-CR"/>
        </w:rPr>
        <w:t>)</w:t>
      </w:r>
      <w:r w:rsidR="00A12D92">
        <w:rPr>
          <w:rFonts w:ascii="Book Antiqua" w:hAnsi="Book Antiqua"/>
          <w:sz w:val="22"/>
          <w:szCs w:val="22"/>
          <w:lang w:val="es-CR"/>
        </w:rPr>
        <w:t xml:space="preserve"> FSP/GEF/SGP-CDN IV-Res</w:t>
      </w:r>
    </w:p>
    <w:p w14:paraId="615871A1" w14:textId="77777777" w:rsidR="00BB6825" w:rsidRPr="00392740" w:rsidRDefault="00BB6825" w:rsidP="00BB6825">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Título:</w:t>
      </w:r>
    </w:p>
    <w:p w14:paraId="190C16C4" w14:textId="77777777" w:rsidR="00BB6825" w:rsidRPr="00392740" w:rsidRDefault="00BB6825" w:rsidP="00BB6825">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Organización:</w:t>
      </w:r>
      <w:r w:rsidR="00A12D92">
        <w:rPr>
          <w:rFonts w:ascii="Cambria" w:hAnsi="Cambria"/>
          <w:sz w:val="22"/>
          <w:szCs w:val="22"/>
          <w:lang w:val="es-CR"/>
        </w:rPr>
        <w:t xml:space="preserve"> Asociación de Pescadores Coyoteños (Aspecoy)</w:t>
      </w:r>
    </w:p>
    <w:p w14:paraId="7FD2188B" w14:textId="77777777" w:rsidR="00BB6825" w:rsidRPr="00392740" w:rsidRDefault="00BB6825" w:rsidP="00BB6825">
      <w:pPr>
        <w:jc w:val="both"/>
        <w:rPr>
          <w:rFonts w:ascii="Cambria" w:hAnsi="Cambria"/>
          <w:sz w:val="22"/>
          <w:szCs w:val="22"/>
          <w:lang w:val="es-CR"/>
        </w:rPr>
      </w:pPr>
    </w:p>
    <w:p w14:paraId="3A04874E" w14:textId="77777777" w:rsidR="00BB6825" w:rsidRPr="00392740" w:rsidRDefault="00BB6825" w:rsidP="00BB6825">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Director del Proyecto o Responsable:</w:t>
      </w:r>
      <w:r w:rsidR="00A12D92">
        <w:rPr>
          <w:rFonts w:ascii="Cambria" w:hAnsi="Cambria"/>
          <w:sz w:val="22"/>
          <w:szCs w:val="22"/>
          <w:lang w:val="es-CR"/>
        </w:rPr>
        <w:t xml:space="preserve"> Guillermo Chaves Segura</w:t>
      </w:r>
    </w:p>
    <w:p w14:paraId="5AC78A16" w14:textId="77777777" w:rsidR="00A12D92" w:rsidRPr="00D673CE" w:rsidRDefault="00BB6825" w:rsidP="00A12D92">
      <w:pPr>
        <w:tabs>
          <w:tab w:val="left" w:pos="2910"/>
        </w:tabs>
        <w:suppressAutoHyphens/>
        <w:ind w:left="2410" w:hanging="2410"/>
        <w:rPr>
          <w:rFonts w:ascii="Arial" w:hAnsi="Arial" w:cs="Arial"/>
          <w:b/>
          <w:szCs w:val="24"/>
          <w:lang w:val="es-CR"/>
        </w:rPr>
      </w:pPr>
      <w:r w:rsidRPr="00392740">
        <w:rPr>
          <w:rFonts w:ascii="Cambria" w:hAnsi="Cambria"/>
          <w:sz w:val="22"/>
          <w:szCs w:val="22"/>
          <w:lang w:val="es-CR"/>
        </w:rPr>
        <w:t>Dirección de la Organización:</w:t>
      </w:r>
      <w:r w:rsidR="00A12D92">
        <w:rPr>
          <w:rFonts w:ascii="Cambria" w:hAnsi="Cambria"/>
          <w:sz w:val="22"/>
          <w:szCs w:val="22"/>
          <w:lang w:val="es-CR"/>
        </w:rPr>
        <w:t xml:space="preserve"> </w:t>
      </w:r>
      <w:r w:rsidR="00A12D92" w:rsidRPr="00A12D92">
        <w:rPr>
          <w:rFonts w:ascii="Cambria" w:hAnsi="Cambria"/>
          <w:sz w:val="22"/>
          <w:szCs w:val="22"/>
          <w:lang w:val="es-CR"/>
        </w:rPr>
        <w:t>Área de Conservación Tempisque, Corredor Chorotega - Diriá San Francisco de Coyote y San Juan de Coyote, Nandayure, Guanacaste</w:t>
      </w:r>
    </w:p>
    <w:p w14:paraId="34094429" w14:textId="77777777" w:rsidR="00BB6825" w:rsidRPr="00392740" w:rsidRDefault="00BB6825" w:rsidP="00BB6825">
      <w:pPr>
        <w:pBdr>
          <w:bottom w:val="single" w:sz="6" w:space="1" w:color="auto"/>
        </w:pBdr>
        <w:jc w:val="both"/>
        <w:rPr>
          <w:rFonts w:ascii="Cambria" w:hAnsi="Cambria"/>
          <w:sz w:val="22"/>
          <w:szCs w:val="22"/>
          <w:u w:val="single"/>
          <w:lang w:val="es-CR"/>
        </w:rPr>
      </w:pPr>
    </w:p>
    <w:p w14:paraId="6288AE63" w14:textId="77777777" w:rsidR="00BB6825" w:rsidRPr="00392740" w:rsidRDefault="00BB6825" w:rsidP="00BB6825">
      <w:pPr>
        <w:jc w:val="both"/>
        <w:rPr>
          <w:rFonts w:ascii="Cambria" w:hAnsi="Cambria"/>
          <w:sz w:val="22"/>
          <w:szCs w:val="22"/>
          <w:lang w:val="es-CR"/>
        </w:rPr>
      </w:pPr>
    </w:p>
    <w:p w14:paraId="21BE2469" w14:textId="46F67D91" w:rsidR="00AE4314" w:rsidRPr="00AE4314" w:rsidRDefault="00BB6825" w:rsidP="00BB6825">
      <w:pPr>
        <w:pBdr>
          <w:bottom w:val="single" w:sz="6" w:space="1" w:color="auto"/>
        </w:pBdr>
        <w:jc w:val="both"/>
        <w:rPr>
          <w:rFonts w:ascii="Cambria" w:hAnsi="Cambria"/>
          <w:sz w:val="22"/>
          <w:szCs w:val="22"/>
          <w:lang w:val="es-CR"/>
        </w:rPr>
      </w:pPr>
      <w:r w:rsidRPr="00392740">
        <w:rPr>
          <w:rFonts w:ascii="Cambria" w:hAnsi="Cambria"/>
          <w:sz w:val="22"/>
          <w:szCs w:val="22"/>
          <w:lang w:val="es-CR"/>
        </w:rPr>
        <w:t>Teléfono:</w:t>
      </w:r>
      <w:r w:rsidR="00A12D92">
        <w:rPr>
          <w:rFonts w:ascii="Cambria" w:hAnsi="Cambria"/>
          <w:sz w:val="22"/>
          <w:szCs w:val="22"/>
          <w:lang w:val="es-CR"/>
        </w:rPr>
        <w:t xml:space="preserve"> 8793-3207</w:t>
      </w:r>
      <w:r w:rsidR="00A12D92">
        <w:rPr>
          <w:rFonts w:ascii="Cambria" w:hAnsi="Cambria"/>
          <w:sz w:val="22"/>
          <w:szCs w:val="22"/>
          <w:lang w:val="es-CR"/>
        </w:rPr>
        <w:tab/>
      </w:r>
      <w:r w:rsidR="00A12D92">
        <w:rPr>
          <w:rFonts w:ascii="Cambria" w:hAnsi="Cambria"/>
          <w:sz w:val="22"/>
          <w:szCs w:val="22"/>
          <w:lang w:val="es-CR"/>
        </w:rPr>
        <w:tab/>
      </w:r>
      <w:r w:rsidRPr="00392740">
        <w:rPr>
          <w:rFonts w:ascii="Cambria" w:hAnsi="Cambria"/>
          <w:sz w:val="22"/>
          <w:szCs w:val="22"/>
          <w:lang w:val="es-CR"/>
        </w:rPr>
        <w:t>Fax:</w:t>
      </w:r>
      <w:r w:rsidR="00A12D92">
        <w:rPr>
          <w:rFonts w:ascii="Cambria" w:hAnsi="Cambria"/>
          <w:sz w:val="22"/>
          <w:szCs w:val="22"/>
          <w:lang w:val="es-CR"/>
        </w:rPr>
        <w:t xml:space="preserve"> 2655-1326</w:t>
      </w:r>
      <w:r w:rsidR="00A12D92">
        <w:rPr>
          <w:rFonts w:ascii="Cambria" w:hAnsi="Cambria"/>
          <w:sz w:val="22"/>
          <w:szCs w:val="22"/>
          <w:lang w:val="es-CR"/>
        </w:rPr>
        <w:tab/>
      </w:r>
      <w:r w:rsidRPr="00392740">
        <w:rPr>
          <w:rFonts w:ascii="Cambria" w:hAnsi="Cambria"/>
          <w:sz w:val="22"/>
          <w:szCs w:val="22"/>
          <w:lang w:val="es-CR"/>
        </w:rPr>
        <w:t>correo-electrónico:</w:t>
      </w:r>
      <w:r w:rsidR="00A12D92">
        <w:rPr>
          <w:rFonts w:ascii="Cambria" w:hAnsi="Cambria"/>
          <w:sz w:val="22"/>
          <w:szCs w:val="22"/>
          <w:lang w:val="es-CR"/>
        </w:rPr>
        <w:t xml:space="preserve"> </w:t>
      </w:r>
      <w:r w:rsidR="00AE4314">
        <w:rPr>
          <w:rFonts w:ascii="Cambria" w:hAnsi="Cambria"/>
          <w:sz w:val="22"/>
          <w:szCs w:val="22"/>
          <w:lang w:val="es-CR"/>
        </w:rPr>
        <w:t>aspecoy@gmail.com</w:t>
      </w:r>
    </w:p>
    <w:p w14:paraId="296DB0D4" w14:textId="77777777" w:rsidR="00BB6825" w:rsidRPr="00392740" w:rsidRDefault="00BB6825" w:rsidP="00BB6825">
      <w:pPr>
        <w:jc w:val="both"/>
        <w:rPr>
          <w:rFonts w:ascii="Cambria" w:hAnsi="Cambria"/>
          <w:sz w:val="22"/>
          <w:szCs w:val="22"/>
          <w:lang w:val="es-CR"/>
        </w:rPr>
      </w:pPr>
    </w:p>
    <w:p w14:paraId="70256D82" w14:textId="77777777" w:rsidR="00BB6825" w:rsidRPr="00392740" w:rsidRDefault="00BB6825" w:rsidP="00BB6825">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Fecha de inicio y finalización del proyecto (como se propuso originalmente)</w:t>
      </w:r>
      <w:r w:rsidR="00A12D92">
        <w:rPr>
          <w:rFonts w:ascii="Cambria" w:hAnsi="Cambria"/>
          <w:sz w:val="22"/>
          <w:szCs w:val="22"/>
          <w:lang w:val="es-CR"/>
        </w:rPr>
        <w:t xml:space="preserve"> Nov 12 a Oct 13</w:t>
      </w:r>
    </w:p>
    <w:p w14:paraId="66E712C7" w14:textId="77777777" w:rsidR="00BB6825" w:rsidRPr="00392740" w:rsidRDefault="00BB6825" w:rsidP="00BB6825">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Cambios (si los hay) en las fechas de inicio y terminación</w:t>
      </w:r>
      <w:r w:rsidR="00A12D92">
        <w:rPr>
          <w:rFonts w:ascii="Cambria" w:hAnsi="Cambria"/>
          <w:sz w:val="22"/>
          <w:szCs w:val="22"/>
          <w:lang w:val="es-CR"/>
        </w:rPr>
        <w:t xml:space="preserve"> 22 Ene 13 a Ene 14</w:t>
      </w:r>
    </w:p>
    <w:p w14:paraId="49C8548D" w14:textId="77777777" w:rsidR="00BB6825" w:rsidRPr="00392740" w:rsidRDefault="00BB6825" w:rsidP="00BB6825">
      <w:pPr>
        <w:jc w:val="both"/>
        <w:rPr>
          <w:rFonts w:ascii="Cambria" w:hAnsi="Cambria"/>
          <w:sz w:val="22"/>
          <w:szCs w:val="22"/>
          <w:lang w:val="es-CR"/>
        </w:rPr>
      </w:pPr>
    </w:p>
    <w:p w14:paraId="25609385" w14:textId="5C921D9D" w:rsidR="00BB6825" w:rsidRPr="00A12D92" w:rsidRDefault="00BB6825" w:rsidP="00BB6825">
      <w:pPr>
        <w:pBdr>
          <w:bottom w:val="single" w:sz="6" w:space="1" w:color="auto"/>
        </w:pBdr>
        <w:jc w:val="both"/>
        <w:rPr>
          <w:rFonts w:ascii="Book Antiqua" w:hAnsi="Book Antiqua"/>
          <w:sz w:val="22"/>
          <w:szCs w:val="22"/>
          <w:lang w:val="es-CR"/>
        </w:rPr>
      </w:pPr>
      <w:r w:rsidRPr="00392740">
        <w:rPr>
          <w:rFonts w:ascii="Cambria" w:hAnsi="Cambria"/>
          <w:sz w:val="22"/>
          <w:szCs w:val="22"/>
          <w:lang w:val="es-CR"/>
        </w:rPr>
        <w:t xml:space="preserve">Periodo que cubre el reporte: </w:t>
      </w:r>
      <w:r w:rsidRPr="00392740">
        <w:rPr>
          <w:rFonts w:ascii="Book Antiqua" w:hAnsi="Book Antiqua"/>
          <w:i/>
          <w:sz w:val="22"/>
          <w:szCs w:val="22"/>
          <w:lang w:val="es-CR"/>
        </w:rPr>
        <w:t>día/mes/año</w:t>
      </w:r>
      <w:r w:rsidRPr="00392740">
        <w:rPr>
          <w:rFonts w:ascii="Book Antiqua" w:hAnsi="Book Antiqua"/>
          <w:sz w:val="22"/>
          <w:szCs w:val="22"/>
          <w:lang w:val="es-CR"/>
        </w:rPr>
        <w:t xml:space="preserve"> </w:t>
      </w:r>
      <w:r w:rsidRPr="00392740">
        <w:rPr>
          <w:rFonts w:ascii="Book Antiqua" w:hAnsi="Book Antiqua"/>
          <w:b/>
          <w:sz w:val="22"/>
          <w:szCs w:val="22"/>
          <w:lang w:val="es-CR"/>
        </w:rPr>
        <w:t>al</w:t>
      </w:r>
      <w:r w:rsidRPr="00392740">
        <w:rPr>
          <w:rFonts w:ascii="Book Antiqua" w:hAnsi="Book Antiqua"/>
          <w:sz w:val="22"/>
          <w:szCs w:val="22"/>
          <w:lang w:val="es-CR"/>
        </w:rPr>
        <w:t xml:space="preserve"> </w:t>
      </w:r>
      <w:r w:rsidRPr="00392740">
        <w:rPr>
          <w:rFonts w:ascii="Book Antiqua" w:hAnsi="Book Antiqua"/>
          <w:i/>
          <w:sz w:val="22"/>
          <w:szCs w:val="22"/>
          <w:lang w:val="es-CR"/>
        </w:rPr>
        <w:t>día/mes/año</w:t>
      </w:r>
      <w:r w:rsidR="00AE4314">
        <w:rPr>
          <w:rFonts w:ascii="Book Antiqua" w:hAnsi="Book Antiqua"/>
          <w:sz w:val="22"/>
          <w:szCs w:val="22"/>
          <w:lang w:val="es-CR"/>
        </w:rPr>
        <w:t xml:space="preserve"> 23 Abr</w:t>
      </w:r>
      <w:r w:rsidR="00A12D92">
        <w:rPr>
          <w:rFonts w:ascii="Book Antiqua" w:hAnsi="Book Antiqua"/>
          <w:sz w:val="22"/>
          <w:szCs w:val="22"/>
          <w:lang w:val="es-CR"/>
        </w:rPr>
        <w:t xml:space="preserve"> 13 a </w:t>
      </w:r>
      <w:r w:rsidR="00746724">
        <w:rPr>
          <w:rFonts w:ascii="Book Antiqua" w:hAnsi="Book Antiqua"/>
          <w:sz w:val="22"/>
          <w:szCs w:val="22"/>
          <w:lang w:val="es-CR"/>
        </w:rPr>
        <w:t>28</w:t>
      </w:r>
      <w:r w:rsidR="00A12D92">
        <w:rPr>
          <w:rFonts w:ascii="Book Antiqua" w:hAnsi="Book Antiqua"/>
          <w:sz w:val="22"/>
          <w:szCs w:val="22"/>
          <w:lang w:val="es-CR"/>
        </w:rPr>
        <w:t xml:space="preserve"> </w:t>
      </w:r>
      <w:proofErr w:type="spellStart"/>
      <w:r w:rsidR="00746724">
        <w:rPr>
          <w:rFonts w:ascii="Book Antiqua" w:hAnsi="Book Antiqua"/>
          <w:sz w:val="22"/>
          <w:szCs w:val="22"/>
          <w:lang w:val="es-CR"/>
        </w:rPr>
        <w:t>Ago</w:t>
      </w:r>
      <w:proofErr w:type="spellEnd"/>
      <w:r w:rsidR="00A12D92">
        <w:rPr>
          <w:rFonts w:ascii="Book Antiqua" w:hAnsi="Book Antiqua"/>
          <w:sz w:val="22"/>
          <w:szCs w:val="22"/>
          <w:lang w:val="es-CR"/>
        </w:rPr>
        <w:t xml:space="preserve">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907"/>
        <w:gridCol w:w="2907"/>
      </w:tblGrid>
      <w:tr w:rsidR="00BB6825" w:rsidRPr="00392740" w14:paraId="72C1267E" w14:textId="77777777" w:rsidTr="00A12D92">
        <w:trPr>
          <w:jc w:val="center"/>
        </w:trPr>
        <w:tc>
          <w:tcPr>
            <w:tcW w:w="2906" w:type="dxa"/>
            <w:vMerge w:val="restart"/>
            <w:vAlign w:val="center"/>
          </w:tcPr>
          <w:p w14:paraId="0508172F" w14:textId="77777777" w:rsidR="00BB6825" w:rsidRPr="00392740" w:rsidRDefault="00BB6825" w:rsidP="00A12D92">
            <w:pPr>
              <w:rPr>
                <w:rFonts w:ascii="Book Antiqua" w:hAnsi="Book Antiqua"/>
                <w:b/>
                <w:szCs w:val="22"/>
                <w:lang w:val="es-CR"/>
              </w:rPr>
            </w:pPr>
            <w:commentRangeStart w:id="0"/>
            <w:r w:rsidRPr="00392740">
              <w:rPr>
                <w:rFonts w:ascii="Book Antiqua" w:hAnsi="Book Antiqua"/>
                <w:b/>
                <w:sz w:val="22"/>
                <w:szCs w:val="22"/>
                <w:lang w:val="es-CR"/>
              </w:rPr>
              <w:t>N° de Beneficiarios:</w:t>
            </w:r>
            <w:commentRangeEnd w:id="0"/>
            <w:r w:rsidR="00746724">
              <w:rPr>
                <w:rStyle w:val="Refdecomentario"/>
              </w:rPr>
              <w:commentReference w:id="0"/>
            </w:r>
          </w:p>
        </w:tc>
        <w:tc>
          <w:tcPr>
            <w:tcW w:w="2907" w:type="dxa"/>
          </w:tcPr>
          <w:p w14:paraId="226E0C97" w14:textId="2DEAB336" w:rsidR="00BB6825" w:rsidRPr="00392740" w:rsidRDefault="00BB6825" w:rsidP="00A12D92">
            <w:pPr>
              <w:jc w:val="both"/>
              <w:rPr>
                <w:rFonts w:ascii="Book Antiqua" w:hAnsi="Book Antiqua"/>
                <w:b/>
                <w:szCs w:val="22"/>
                <w:lang w:val="es-CR"/>
              </w:rPr>
            </w:pPr>
            <w:r w:rsidRPr="00392740">
              <w:rPr>
                <w:rFonts w:ascii="Book Antiqua" w:hAnsi="Book Antiqua"/>
                <w:b/>
                <w:sz w:val="22"/>
                <w:szCs w:val="22"/>
                <w:lang w:val="es-CR"/>
              </w:rPr>
              <w:t>Hombres:</w:t>
            </w:r>
            <w:r w:rsidR="00D673CE">
              <w:rPr>
                <w:rFonts w:ascii="Book Antiqua" w:hAnsi="Book Antiqua"/>
                <w:b/>
                <w:sz w:val="22"/>
                <w:szCs w:val="22"/>
                <w:lang w:val="es-CR"/>
              </w:rPr>
              <w:t xml:space="preserve"> </w:t>
            </w:r>
            <w:r w:rsidR="00820E79">
              <w:rPr>
                <w:rFonts w:ascii="Book Antiqua" w:hAnsi="Book Antiqua"/>
                <w:b/>
                <w:sz w:val="22"/>
                <w:szCs w:val="22"/>
                <w:lang w:val="es-CR"/>
              </w:rPr>
              <w:t>1</w:t>
            </w:r>
            <w:r w:rsidR="00D673CE">
              <w:rPr>
                <w:rFonts w:ascii="Book Antiqua" w:hAnsi="Book Antiqua"/>
                <w:b/>
                <w:sz w:val="22"/>
                <w:szCs w:val="22"/>
                <w:lang w:val="es-CR"/>
              </w:rPr>
              <w:t>4</w:t>
            </w:r>
          </w:p>
        </w:tc>
        <w:tc>
          <w:tcPr>
            <w:tcW w:w="2907" w:type="dxa"/>
          </w:tcPr>
          <w:p w14:paraId="72E5BE44" w14:textId="2C7C6A91" w:rsidR="00BB6825" w:rsidRPr="00392740" w:rsidRDefault="00BB6825" w:rsidP="00A12D92">
            <w:pPr>
              <w:jc w:val="both"/>
              <w:rPr>
                <w:rFonts w:ascii="Book Antiqua" w:hAnsi="Book Antiqua"/>
                <w:b/>
                <w:szCs w:val="22"/>
                <w:lang w:val="es-CR"/>
              </w:rPr>
            </w:pPr>
            <w:r w:rsidRPr="00392740">
              <w:rPr>
                <w:rFonts w:ascii="Book Antiqua" w:hAnsi="Book Antiqua"/>
                <w:b/>
                <w:sz w:val="22"/>
                <w:szCs w:val="22"/>
                <w:lang w:val="es-CR"/>
              </w:rPr>
              <w:t>Mujeres:</w:t>
            </w:r>
            <w:r w:rsidR="00820E79">
              <w:rPr>
                <w:rFonts w:ascii="Book Antiqua" w:hAnsi="Book Antiqua"/>
                <w:b/>
                <w:sz w:val="22"/>
                <w:szCs w:val="22"/>
                <w:lang w:val="es-CR"/>
              </w:rPr>
              <w:t xml:space="preserve"> 14</w:t>
            </w:r>
          </w:p>
        </w:tc>
      </w:tr>
      <w:tr w:rsidR="00BB6825" w:rsidRPr="00392740" w14:paraId="60DA860E" w14:textId="77777777" w:rsidTr="00A12D92">
        <w:trPr>
          <w:jc w:val="center"/>
        </w:trPr>
        <w:tc>
          <w:tcPr>
            <w:tcW w:w="2906" w:type="dxa"/>
            <w:vMerge/>
          </w:tcPr>
          <w:p w14:paraId="76EEB046" w14:textId="77777777" w:rsidR="00BB6825" w:rsidRPr="00392740" w:rsidRDefault="00BB6825" w:rsidP="00A12D92">
            <w:pPr>
              <w:jc w:val="both"/>
              <w:rPr>
                <w:rFonts w:ascii="Book Antiqua" w:hAnsi="Book Antiqua"/>
                <w:b/>
                <w:szCs w:val="22"/>
                <w:lang w:val="es-CR"/>
              </w:rPr>
            </w:pPr>
          </w:p>
        </w:tc>
        <w:tc>
          <w:tcPr>
            <w:tcW w:w="2907" w:type="dxa"/>
          </w:tcPr>
          <w:p w14:paraId="3DED5B0D" w14:textId="041B5F23" w:rsidR="00BB6825" w:rsidRPr="00392740" w:rsidRDefault="00BB6825" w:rsidP="00A12D92">
            <w:pPr>
              <w:jc w:val="both"/>
              <w:rPr>
                <w:rFonts w:ascii="Book Antiqua" w:hAnsi="Book Antiqua"/>
                <w:b/>
                <w:szCs w:val="22"/>
                <w:lang w:val="es-CR"/>
              </w:rPr>
            </w:pPr>
            <w:r>
              <w:rPr>
                <w:rFonts w:ascii="Book Antiqua" w:hAnsi="Book Antiqua"/>
                <w:b/>
                <w:sz w:val="22"/>
                <w:szCs w:val="22"/>
                <w:lang w:val="es-CR"/>
              </w:rPr>
              <w:t>Niños:</w:t>
            </w:r>
            <w:r w:rsidR="00D673CE">
              <w:rPr>
                <w:rFonts w:ascii="Book Antiqua" w:hAnsi="Book Antiqua"/>
                <w:b/>
                <w:sz w:val="22"/>
                <w:szCs w:val="22"/>
                <w:lang w:val="es-CR"/>
              </w:rPr>
              <w:t xml:space="preserve"> 0</w:t>
            </w:r>
          </w:p>
        </w:tc>
        <w:tc>
          <w:tcPr>
            <w:tcW w:w="2907" w:type="dxa"/>
          </w:tcPr>
          <w:p w14:paraId="55CAD1AC" w14:textId="291D86F3" w:rsidR="00BB6825" w:rsidRPr="00392740" w:rsidRDefault="00BB6825" w:rsidP="00A12D92">
            <w:pPr>
              <w:jc w:val="both"/>
              <w:rPr>
                <w:rFonts w:ascii="Book Antiqua" w:hAnsi="Book Antiqua"/>
                <w:b/>
                <w:szCs w:val="22"/>
                <w:lang w:val="es-CR"/>
              </w:rPr>
            </w:pPr>
            <w:r>
              <w:rPr>
                <w:rFonts w:ascii="Book Antiqua" w:hAnsi="Book Antiqua"/>
                <w:b/>
                <w:sz w:val="22"/>
                <w:szCs w:val="22"/>
                <w:lang w:val="es-CR"/>
              </w:rPr>
              <w:t>Niñas:</w:t>
            </w:r>
            <w:r w:rsidR="00D673CE">
              <w:rPr>
                <w:rFonts w:ascii="Book Antiqua" w:hAnsi="Book Antiqua"/>
                <w:b/>
                <w:sz w:val="22"/>
                <w:szCs w:val="22"/>
                <w:lang w:val="es-CR"/>
              </w:rPr>
              <w:t xml:space="preserve"> 0</w:t>
            </w:r>
          </w:p>
        </w:tc>
      </w:tr>
    </w:tbl>
    <w:p w14:paraId="3A55A75F" w14:textId="77777777" w:rsidR="00BB6825" w:rsidRPr="00392740" w:rsidRDefault="00BB6825" w:rsidP="00BB6825">
      <w:pPr>
        <w:jc w:val="both"/>
        <w:rPr>
          <w:rFonts w:ascii="Cambria" w:hAnsi="Cambria"/>
          <w:sz w:val="22"/>
          <w:szCs w:val="22"/>
          <w:u w:val="single"/>
          <w:lang w:val="es-CR"/>
        </w:rPr>
      </w:pPr>
    </w:p>
    <w:tbl>
      <w:tblPr>
        <w:tblW w:w="7274" w:type="dxa"/>
        <w:jc w:val="center"/>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0"/>
        <w:gridCol w:w="3014"/>
      </w:tblGrid>
      <w:tr w:rsidR="00BB6825" w:rsidRPr="00392740" w14:paraId="3A8C79AC" w14:textId="77777777" w:rsidTr="00A12D92">
        <w:trPr>
          <w:jc w:val="center"/>
        </w:trPr>
        <w:tc>
          <w:tcPr>
            <w:tcW w:w="4260" w:type="dxa"/>
            <w:tcBorders>
              <w:top w:val="single" w:sz="24" w:space="0" w:color="auto"/>
              <w:left w:val="single" w:sz="24" w:space="0" w:color="auto"/>
              <w:bottom w:val="single" w:sz="24" w:space="0" w:color="auto"/>
              <w:right w:val="single" w:sz="4" w:space="0" w:color="auto"/>
            </w:tcBorders>
          </w:tcPr>
          <w:p w14:paraId="0302AAA7" w14:textId="77777777" w:rsidR="00BB6825" w:rsidRPr="00392740" w:rsidRDefault="00BB6825" w:rsidP="00A12D92">
            <w:pPr>
              <w:jc w:val="center"/>
              <w:rPr>
                <w:rFonts w:ascii="Cambria" w:hAnsi="Cambria"/>
                <w:b/>
                <w:szCs w:val="22"/>
                <w:lang w:val="es-CR"/>
              </w:rPr>
            </w:pPr>
            <w:r w:rsidRPr="00392740">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14:paraId="1859728E" w14:textId="77777777" w:rsidR="00BB6825" w:rsidRPr="00392740" w:rsidRDefault="00BB6825" w:rsidP="00A12D92">
            <w:pPr>
              <w:jc w:val="center"/>
              <w:rPr>
                <w:rFonts w:ascii="Cambria" w:hAnsi="Cambria"/>
                <w:b/>
                <w:szCs w:val="22"/>
                <w:lang w:val="es-CR"/>
              </w:rPr>
            </w:pPr>
            <w:r w:rsidRPr="00392740">
              <w:rPr>
                <w:rFonts w:ascii="Cambria" w:hAnsi="Cambria"/>
                <w:b/>
                <w:sz w:val="22"/>
                <w:szCs w:val="22"/>
                <w:lang w:val="es-CR"/>
              </w:rPr>
              <w:t>Colones/$</w:t>
            </w:r>
          </w:p>
        </w:tc>
      </w:tr>
      <w:tr w:rsidR="00BB6825" w:rsidRPr="00392740" w14:paraId="7F7AD91A" w14:textId="77777777" w:rsidTr="00A12D92">
        <w:trPr>
          <w:jc w:val="center"/>
        </w:trPr>
        <w:tc>
          <w:tcPr>
            <w:tcW w:w="4260" w:type="dxa"/>
            <w:tcBorders>
              <w:top w:val="single" w:sz="24" w:space="0" w:color="auto"/>
              <w:left w:val="single" w:sz="24" w:space="0" w:color="auto"/>
              <w:right w:val="single" w:sz="4" w:space="0" w:color="auto"/>
            </w:tcBorders>
          </w:tcPr>
          <w:p w14:paraId="3A247BEC" w14:textId="77777777" w:rsidR="00BB6825" w:rsidRPr="00392740" w:rsidRDefault="00BB6825" w:rsidP="00A12D92">
            <w:pPr>
              <w:pStyle w:val="WPDefaults"/>
              <w:jc w:val="both"/>
              <w:rPr>
                <w:rFonts w:ascii="Cambria" w:hAnsi="Cambria"/>
                <w:color w:val="auto"/>
                <w:sz w:val="22"/>
                <w:szCs w:val="22"/>
                <w:lang w:val="es-CR"/>
              </w:rPr>
            </w:pPr>
            <w:r w:rsidRPr="00392740">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14:paraId="24B2EEAB" w14:textId="77777777" w:rsidR="00BB6825" w:rsidRPr="00392740" w:rsidRDefault="00BB6825" w:rsidP="00A12D92">
            <w:pPr>
              <w:jc w:val="both"/>
              <w:rPr>
                <w:rFonts w:ascii="Cambria" w:hAnsi="Cambria"/>
                <w:szCs w:val="22"/>
                <w:lang w:val="es-CR"/>
              </w:rPr>
            </w:pPr>
            <w:r w:rsidRPr="00392740">
              <w:rPr>
                <w:rFonts w:ascii="Cambria" w:hAnsi="Cambria"/>
                <w:sz w:val="22"/>
                <w:szCs w:val="22"/>
                <w:lang w:val="es-CR"/>
              </w:rPr>
              <w:t>$</w:t>
            </w:r>
            <w:r w:rsidR="00A12D92">
              <w:rPr>
                <w:rFonts w:ascii="Cambria" w:hAnsi="Cambria"/>
                <w:sz w:val="22"/>
                <w:szCs w:val="22"/>
                <w:lang w:val="es-CR"/>
              </w:rPr>
              <w:t xml:space="preserve"> 20,000</w:t>
            </w:r>
          </w:p>
        </w:tc>
      </w:tr>
      <w:tr w:rsidR="00BB6825" w:rsidRPr="00820E79" w14:paraId="40E56D6F" w14:textId="77777777" w:rsidTr="00A12D92">
        <w:trPr>
          <w:jc w:val="center"/>
        </w:trPr>
        <w:tc>
          <w:tcPr>
            <w:tcW w:w="4260" w:type="dxa"/>
            <w:tcBorders>
              <w:left w:val="single" w:sz="24" w:space="0" w:color="auto"/>
              <w:right w:val="single" w:sz="4" w:space="0" w:color="auto"/>
            </w:tcBorders>
          </w:tcPr>
          <w:p w14:paraId="26E7C97C" w14:textId="77777777" w:rsidR="00BB6825" w:rsidRPr="00392740" w:rsidRDefault="00BB6825" w:rsidP="00A12D92">
            <w:pPr>
              <w:jc w:val="both"/>
              <w:rPr>
                <w:rFonts w:ascii="Cambria" w:hAnsi="Cambria"/>
                <w:szCs w:val="22"/>
                <w:lang w:val="es-CR"/>
              </w:rPr>
            </w:pPr>
            <w:r w:rsidRPr="00392740">
              <w:rPr>
                <w:rFonts w:ascii="Cambria" w:hAnsi="Cambria"/>
                <w:sz w:val="22"/>
                <w:szCs w:val="22"/>
                <w:lang w:val="es-CR"/>
              </w:rPr>
              <w:t>Fondos recibidos del PPD has</w:t>
            </w:r>
            <w:bookmarkStart w:id="1" w:name="_GoBack"/>
            <w:bookmarkEnd w:id="1"/>
            <w:r w:rsidRPr="00392740">
              <w:rPr>
                <w:rFonts w:ascii="Cambria" w:hAnsi="Cambria"/>
                <w:sz w:val="22"/>
                <w:szCs w:val="22"/>
                <w:lang w:val="es-CR"/>
              </w:rPr>
              <w:t>ta la fecha</w:t>
            </w:r>
          </w:p>
        </w:tc>
        <w:tc>
          <w:tcPr>
            <w:tcW w:w="3014" w:type="dxa"/>
            <w:tcBorders>
              <w:top w:val="single" w:sz="4" w:space="0" w:color="auto"/>
              <w:left w:val="single" w:sz="4" w:space="0" w:color="auto"/>
              <w:bottom w:val="single" w:sz="4" w:space="0" w:color="auto"/>
              <w:right w:val="single" w:sz="24" w:space="0" w:color="auto"/>
            </w:tcBorders>
          </w:tcPr>
          <w:p w14:paraId="25296A72" w14:textId="5C44F6F4" w:rsidR="00BB6825" w:rsidRPr="00392740" w:rsidRDefault="00BB6825" w:rsidP="00A12D92">
            <w:pPr>
              <w:jc w:val="both"/>
              <w:rPr>
                <w:rFonts w:ascii="Cambria" w:hAnsi="Cambria"/>
                <w:szCs w:val="22"/>
                <w:lang w:val="es-CR"/>
              </w:rPr>
            </w:pPr>
          </w:p>
        </w:tc>
      </w:tr>
      <w:tr w:rsidR="00BB6825" w:rsidRPr="00820E79" w14:paraId="17823F88" w14:textId="77777777" w:rsidTr="00A12D92">
        <w:trPr>
          <w:jc w:val="center"/>
        </w:trPr>
        <w:tc>
          <w:tcPr>
            <w:tcW w:w="4260" w:type="dxa"/>
            <w:tcBorders>
              <w:left w:val="single" w:sz="24" w:space="0" w:color="auto"/>
              <w:right w:val="single" w:sz="4" w:space="0" w:color="auto"/>
            </w:tcBorders>
          </w:tcPr>
          <w:p w14:paraId="3CA402E2" w14:textId="77777777" w:rsidR="00BB6825" w:rsidRPr="00392740" w:rsidRDefault="00BB6825" w:rsidP="00A12D92">
            <w:pPr>
              <w:jc w:val="both"/>
              <w:rPr>
                <w:rFonts w:ascii="Cambria" w:hAnsi="Cambria"/>
                <w:szCs w:val="22"/>
                <w:lang w:val="es-CR"/>
              </w:rPr>
            </w:pPr>
            <w:r w:rsidRPr="00392740">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14:paraId="7B0F5D7B" w14:textId="5CC2C675" w:rsidR="00BB6825" w:rsidRPr="005D0241" w:rsidRDefault="00BB6825" w:rsidP="00213486">
            <w:pPr>
              <w:jc w:val="both"/>
              <w:rPr>
                <w:rFonts w:ascii="Cambria" w:hAnsi="Cambria"/>
                <w:szCs w:val="22"/>
                <w:lang w:val="es-CR"/>
              </w:rPr>
            </w:pPr>
          </w:p>
        </w:tc>
      </w:tr>
      <w:tr w:rsidR="00BB6825" w:rsidRPr="00392740" w14:paraId="7A29099A" w14:textId="77777777" w:rsidTr="00A12D92">
        <w:trPr>
          <w:jc w:val="center"/>
        </w:trPr>
        <w:tc>
          <w:tcPr>
            <w:tcW w:w="4260" w:type="dxa"/>
            <w:tcBorders>
              <w:left w:val="single" w:sz="24" w:space="0" w:color="auto"/>
              <w:right w:val="single" w:sz="4" w:space="0" w:color="auto"/>
            </w:tcBorders>
          </w:tcPr>
          <w:p w14:paraId="7ACC0404" w14:textId="77777777" w:rsidR="00BB6825" w:rsidRPr="00392740" w:rsidRDefault="00BB6825" w:rsidP="00A12D92">
            <w:pPr>
              <w:jc w:val="both"/>
              <w:rPr>
                <w:rFonts w:ascii="Cambria" w:hAnsi="Cambria"/>
                <w:szCs w:val="22"/>
                <w:lang w:val="es-CR"/>
              </w:rPr>
            </w:pPr>
            <w:r w:rsidRPr="00392740">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14:paraId="7FC315D2" w14:textId="37444BD9" w:rsidR="00BB6825" w:rsidRPr="005D0241" w:rsidRDefault="00BB6825" w:rsidP="00213486">
            <w:pPr>
              <w:jc w:val="both"/>
              <w:rPr>
                <w:rFonts w:ascii="Cambria" w:hAnsi="Cambria"/>
                <w:szCs w:val="22"/>
                <w:lang w:val="es-CR"/>
              </w:rPr>
            </w:pPr>
          </w:p>
        </w:tc>
      </w:tr>
      <w:tr w:rsidR="00BB6825" w:rsidRPr="00392740" w14:paraId="72D609D5" w14:textId="77777777" w:rsidTr="00A12D92">
        <w:trPr>
          <w:jc w:val="center"/>
        </w:trPr>
        <w:tc>
          <w:tcPr>
            <w:tcW w:w="4260" w:type="dxa"/>
            <w:tcBorders>
              <w:left w:val="single" w:sz="24" w:space="0" w:color="auto"/>
              <w:bottom w:val="single" w:sz="24" w:space="0" w:color="auto"/>
              <w:right w:val="single" w:sz="4" w:space="0" w:color="auto"/>
            </w:tcBorders>
          </w:tcPr>
          <w:p w14:paraId="136263F1" w14:textId="77777777" w:rsidR="00BB6825" w:rsidRPr="00392740" w:rsidRDefault="00BB6825" w:rsidP="00A12D92">
            <w:pPr>
              <w:jc w:val="both"/>
              <w:rPr>
                <w:rFonts w:ascii="Cambria" w:hAnsi="Cambria"/>
                <w:szCs w:val="22"/>
                <w:lang w:val="es-CR"/>
              </w:rPr>
            </w:pPr>
            <w:r w:rsidRPr="00392740">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14:paraId="40A0C5EE" w14:textId="521E9966" w:rsidR="00BB6825" w:rsidRPr="00392740" w:rsidRDefault="00BB6825" w:rsidP="00A12D92">
            <w:pPr>
              <w:jc w:val="both"/>
              <w:rPr>
                <w:rFonts w:ascii="Cambria" w:hAnsi="Cambria"/>
                <w:szCs w:val="22"/>
                <w:lang w:val="es-CR"/>
              </w:rPr>
            </w:pPr>
          </w:p>
        </w:tc>
      </w:tr>
    </w:tbl>
    <w:p w14:paraId="1844306F" w14:textId="77777777" w:rsidR="00BB6825" w:rsidRPr="00392740" w:rsidRDefault="00BB6825" w:rsidP="00BB6825">
      <w:pPr>
        <w:jc w:val="both"/>
        <w:rPr>
          <w:rFonts w:ascii="Cambria" w:hAnsi="Cambria"/>
          <w:sz w:val="22"/>
          <w:szCs w:val="22"/>
          <w:u w:val="single"/>
          <w:lang w:val="es-CR"/>
        </w:rPr>
      </w:pPr>
    </w:p>
    <w:p w14:paraId="0B02D623" w14:textId="77777777" w:rsidR="00BB6825" w:rsidRPr="00392740" w:rsidRDefault="00BB6825" w:rsidP="00BB6825">
      <w:pPr>
        <w:jc w:val="both"/>
        <w:rPr>
          <w:rFonts w:ascii="Cambria" w:hAnsi="Cambria"/>
          <w:b/>
          <w:sz w:val="22"/>
          <w:szCs w:val="22"/>
          <w:lang w:val="es-CR"/>
        </w:rPr>
      </w:pPr>
      <w:r w:rsidRPr="00392740">
        <w:rPr>
          <w:rFonts w:ascii="Cambria" w:hAnsi="Cambria"/>
          <w:b/>
          <w:sz w:val="22"/>
          <w:szCs w:val="22"/>
          <w:lang w:val="es-CR"/>
        </w:rPr>
        <w:t>Informe hecho por:</w:t>
      </w:r>
    </w:p>
    <w:p w14:paraId="06DDBEF5" w14:textId="77777777" w:rsidR="00BB6825" w:rsidRPr="00392740" w:rsidRDefault="00BB6825" w:rsidP="00BB682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Nombre:</w:t>
      </w:r>
      <w:r w:rsidR="00580955">
        <w:rPr>
          <w:rFonts w:ascii="Cambria" w:hAnsi="Cambria"/>
          <w:sz w:val="22"/>
          <w:szCs w:val="22"/>
          <w:lang w:val="es-CR"/>
        </w:rPr>
        <w:t xml:space="preserve"> Guillermo Chaves Segura</w:t>
      </w:r>
    </w:p>
    <w:p w14:paraId="03F36000" w14:textId="77777777" w:rsidR="00BB6825" w:rsidRPr="00392740" w:rsidRDefault="00BB6825" w:rsidP="00BB682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Cargo:</w:t>
      </w:r>
      <w:r w:rsidR="00580955">
        <w:rPr>
          <w:rFonts w:ascii="Cambria" w:hAnsi="Cambria"/>
          <w:sz w:val="22"/>
          <w:szCs w:val="22"/>
          <w:lang w:val="es-CR"/>
        </w:rPr>
        <w:t xml:space="preserve"> Presidente</w:t>
      </w:r>
    </w:p>
    <w:p w14:paraId="2AB68CCF" w14:textId="77777777" w:rsidR="00BB6825" w:rsidRPr="00392740" w:rsidRDefault="00BB6825" w:rsidP="00BB682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Firma:</w:t>
      </w:r>
    </w:p>
    <w:p w14:paraId="3844AC81" w14:textId="77777777" w:rsidR="00BB6825" w:rsidRPr="00392740" w:rsidRDefault="00BB6825" w:rsidP="00BB682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Fecha:</w:t>
      </w:r>
      <w:r w:rsidR="00580955">
        <w:rPr>
          <w:rFonts w:ascii="Cambria" w:hAnsi="Cambria"/>
          <w:sz w:val="22"/>
          <w:szCs w:val="22"/>
          <w:lang w:val="es-CR"/>
        </w:rPr>
        <w:t xml:space="preserve"> 27 de abril 2013</w:t>
      </w:r>
    </w:p>
    <w:p w14:paraId="3D9A9965" w14:textId="77777777" w:rsidR="00BB6825" w:rsidRPr="00392740" w:rsidRDefault="00BB6825" w:rsidP="00BB6825">
      <w:pPr>
        <w:pStyle w:val="Textonotapie"/>
        <w:rPr>
          <w:rFonts w:ascii="Cambria" w:hAnsi="Cambria"/>
          <w:b/>
          <w:sz w:val="22"/>
          <w:szCs w:val="22"/>
          <w:lang w:val="es-CR"/>
        </w:rPr>
      </w:pPr>
    </w:p>
    <w:p w14:paraId="6EFB8AEF" w14:textId="77777777" w:rsidR="00BB6825" w:rsidRPr="00392740" w:rsidRDefault="00165FA7" w:rsidP="00BB6825">
      <w:pPr>
        <w:pStyle w:val="Textonotapie"/>
        <w:rPr>
          <w:rFonts w:ascii="Cambria" w:hAnsi="Cambria"/>
          <w:b/>
          <w:sz w:val="22"/>
          <w:szCs w:val="22"/>
          <w:lang w:val="es-CR"/>
        </w:rPr>
      </w:pPr>
      <w:r>
        <w:rPr>
          <w:rFonts w:ascii="Cambria" w:hAnsi="Cambria"/>
          <w:b/>
          <w:noProof/>
          <w:sz w:val="22"/>
          <w:szCs w:val="22"/>
          <w:lang w:val="es-CR" w:eastAsia="es-CR"/>
        </w:rPr>
        <mc:AlternateContent>
          <mc:Choice Requires="wps">
            <w:drawing>
              <wp:inline distT="0" distB="0" distL="0" distR="0" wp14:anchorId="717535EB" wp14:editId="38A26970">
                <wp:extent cx="5695950" cy="1071880"/>
                <wp:effectExtent l="12700" t="12700" r="31750" b="2032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14:paraId="1B4A3E3D" w14:textId="77777777" w:rsidR="00746724" w:rsidRPr="003F73B0" w:rsidRDefault="00746724" w:rsidP="00BB6825">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14:paraId="0A427338" w14:textId="77777777" w:rsidR="00746724" w:rsidRPr="00075FA9" w:rsidRDefault="00746724" w:rsidP="00BB6825">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14:paraId="324AE2A4" w14:textId="77777777" w:rsidR="00746724" w:rsidRPr="00075FA9" w:rsidRDefault="00746724" w:rsidP="00BB6825">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14:paraId="7DE5895D" w14:textId="77777777" w:rsidR="00746724" w:rsidRPr="00075FA9" w:rsidRDefault="00746724" w:rsidP="00BB6825">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14:paraId="69D3A22E" w14:textId="77777777" w:rsidR="00746724" w:rsidRPr="004967B6" w:rsidRDefault="00746724" w:rsidP="00BB6825">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" fillcolor="silver" strokeweight="3pt">
                <v:fill opacity="32896f"/>
                <v:stroke linestyle="thinThin"/>
                <v:textbox>
                  <w:txbxContent>
                    <w:p w14:paraId="1B4A3E3D" w14:textId="77777777" w:rsidR="00746724" w:rsidRPr="003F73B0" w:rsidRDefault="00746724" w:rsidP="00BB6825">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14:paraId="0A427338" w14:textId="77777777" w:rsidR="00746724" w:rsidRPr="00075FA9" w:rsidRDefault="00746724" w:rsidP="00BB6825">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14:paraId="324AE2A4" w14:textId="77777777" w:rsidR="00746724" w:rsidRPr="00075FA9" w:rsidRDefault="00746724" w:rsidP="00BB6825">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14:paraId="7DE5895D" w14:textId="77777777" w:rsidR="00746724" w:rsidRPr="00075FA9" w:rsidRDefault="00746724" w:rsidP="00BB6825">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14:paraId="69D3A22E" w14:textId="77777777" w:rsidR="00746724" w:rsidRPr="004967B6" w:rsidRDefault="00746724" w:rsidP="00BB6825">
                      <w:pPr>
                        <w:pStyle w:val="Textonotapie"/>
                        <w:ind w:left="-540" w:right="-255" w:firstLine="540"/>
                        <w:rPr>
                          <w:rFonts w:ascii="Book Antiqua" w:hAnsi="Book Antiqua"/>
                          <w:lang w:val="es-ES"/>
                        </w:rPr>
                      </w:pPr>
                    </w:p>
                  </w:txbxContent>
                </v:textbox>
                <w10:anchorlock/>
              </v:shape>
            </w:pict>
          </mc:Fallback>
        </mc:AlternateContent>
      </w:r>
    </w:p>
    <w:p w14:paraId="430DEB75" w14:textId="77777777" w:rsidR="00BB6825" w:rsidRPr="00392740" w:rsidRDefault="00BB6825" w:rsidP="00BB6825">
      <w:pPr>
        <w:pStyle w:val="Textonotapie"/>
        <w:rPr>
          <w:rFonts w:ascii="Cambria" w:hAnsi="Cambria"/>
          <w:sz w:val="22"/>
          <w:szCs w:val="22"/>
          <w:lang w:val="es-CR"/>
        </w:rPr>
      </w:pPr>
    </w:p>
    <w:p w14:paraId="080ED26E" w14:textId="77777777" w:rsidR="00BB6825" w:rsidRPr="00392740" w:rsidRDefault="00BB6825" w:rsidP="00BB6825">
      <w:pPr>
        <w:widowControl/>
        <w:rPr>
          <w:rFonts w:ascii="Cambria" w:hAnsi="Cambria"/>
          <w:sz w:val="22"/>
          <w:szCs w:val="22"/>
          <w:lang w:val="es-CR"/>
        </w:rPr>
      </w:pPr>
      <w:r>
        <w:rPr>
          <w:rFonts w:ascii="Cambria" w:hAnsi="Cambria"/>
          <w:b/>
          <w:sz w:val="22"/>
          <w:szCs w:val="22"/>
          <w:lang w:val="es-CR"/>
        </w:rPr>
        <w:br w:type="page"/>
      </w:r>
      <w:r w:rsidRPr="00392740">
        <w:rPr>
          <w:rFonts w:ascii="Cambria" w:hAnsi="Cambria"/>
          <w:b/>
          <w:sz w:val="22"/>
          <w:szCs w:val="22"/>
          <w:lang w:val="es-CR"/>
        </w:rPr>
        <w:lastRenderedPageBreak/>
        <w:t>I.  Informe Narrativo</w:t>
      </w:r>
      <w:r w:rsidRPr="00392740">
        <w:rPr>
          <w:rFonts w:ascii="Cambria" w:hAnsi="Cambria"/>
          <w:sz w:val="22"/>
          <w:szCs w:val="22"/>
          <w:lang w:val="es-CR"/>
        </w:rPr>
        <w:t xml:space="preserve"> (favor usar tanto espacio como sea necesario).</w:t>
      </w:r>
    </w:p>
    <w:p w14:paraId="3BAB8128" w14:textId="77777777" w:rsidR="00BB6825" w:rsidRPr="00392740" w:rsidRDefault="00BB6825" w:rsidP="00BB6825">
      <w:pPr>
        <w:pStyle w:val="Textonotapie"/>
        <w:jc w:val="both"/>
        <w:rPr>
          <w:rFonts w:ascii="Cambria" w:hAnsi="Cambria"/>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467"/>
      </w:tblGrid>
      <w:tr w:rsidR="00BB6825" w:rsidRPr="00820E79" w14:paraId="7103308C" w14:textId="77777777" w:rsidTr="00A12D92">
        <w:tc>
          <w:tcPr>
            <w:tcW w:w="9828" w:type="dxa"/>
            <w:gridSpan w:val="2"/>
            <w:shd w:val="clear" w:color="auto" w:fill="E6E6E6"/>
          </w:tcPr>
          <w:p w14:paraId="3D86A20A" w14:textId="77777777" w:rsidR="00BB6825" w:rsidRPr="00392740" w:rsidRDefault="00BB6825" w:rsidP="00A12D92">
            <w:pPr>
              <w:jc w:val="both"/>
              <w:rPr>
                <w:rFonts w:ascii="Book Antiqua" w:hAnsi="Book Antiqua"/>
                <w:b/>
                <w:szCs w:val="22"/>
                <w:lang w:val="es-CR"/>
              </w:rPr>
            </w:pPr>
            <w:r w:rsidRPr="00392740">
              <w:rPr>
                <w:rFonts w:ascii="Book Antiqua" w:hAnsi="Book Antiqua"/>
                <w:b/>
                <w:sz w:val="22"/>
                <w:szCs w:val="22"/>
                <w:lang w:val="es-CR"/>
              </w:rPr>
              <w:t>SECCION C: IMPLEMENTACION DEL PROYECTO</w:t>
            </w:r>
          </w:p>
        </w:tc>
      </w:tr>
      <w:tr w:rsidR="00BB6825" w:rsidRPr="00820E79" w14:paraId="081596E1" w14:textId="77777777" w:rsidTr="00A12D92">
        <w:tc>
          <w:tcPr>
            <w:tcW w:w="9828" w:type="dxa"/>
            <w:gridSpan w:val="2"/>
          </w:tcPr>
          <w:p w14:paraId="226A5FAD" w14:textId="77777777" w:rsidR="00BB6825" w:rsidRPr="00392740" w:rsidRDefault="00BB6825" w:rsidP="00A12D92">
            <w:pPr>
              <w:jc w:val="both"/>
              <w:rPr>
                <w:rFonts w:ascii="Book Antiqua" w:hAnsi="Book Antiqua"/>
                <w:szCs w:val="22"/>
                <w:lang w:val="es-CR"/>
              </w:rPr>
            </w:pPr>
            <w:r w:rsidRPr="00392740">
              <w:rPr>
                <w:rFonts w:ascii="Book Antiqua" w:hAnsi="Book Antiqua"/>
                <w:b/>
                <w:sz w:val="22"/>
                <w:szCs w:val="22"/>
                <w:lang w:val="es-CR"/>
              </w:rPr>
              <w:t>1. Objetivos Principales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Insertar los objetivos principales detallados en el documento de proyecto, tanto el </w:t>
            </w:r>
            <w:r w:rsidRPr="00392740">
              <w:rPr>
                <w:rFonts w:ascii="Book Antiqua" w:hAnsi="Book Antiqua"/>
                <w:i/>
                <w:sz w:val="22"/>
                <w:szCs w:val="22"/>
                <w:u w:val="single"/>
                <w:lang w:val="es-CR"/>
              </w:rPr>
              <w:t>general</w:t>
            </w:r>
            <w:r w:rsidRPr="00392740">
              <w:rPr>
                <w:rFonts w:ascii="Book Antiqua" w:hAnsi="Book Antiqua"/>
                <w:i/>
                <w:sz w:val="22"/>
                <w:szCs w:val="22"/>
                <w:lang w:val="es-CR"/>
              </w:rPr>
              <w:t xml:space="preserve"> como los </w:t>
            </w:r>
            <w:r w:rsidRPr="00392740">
              <w:rPr>
                <w:rFonts w:ascii="Book Antiqua" w:hAnsi="Book Antiqua"/>
                <w:i/>
                <w:sz w:val="22"/>
                <w:szCs w:val="22"/>
                <w:u w:val="single"/>
                <w:lang w:val="es-CR"/>
              </w:rPr>
              <w:t>específicos</w:t>
            </w:r>
            <w:r w:rsidRPr="00392740">
              <w:rPr>
                <w:rFonts w:ascii="Book Antiqua" w:hAnsi="Book Antiqua"/>
                <w:sz w:val="22"/>
                <w:szCs w:val="22"/>
                <w:lang w:val="es-CR"/>
              </w:rPr>
              <w:t>)</w:t>
            </w:r>
          </w:p>
          <w:p w14:paraId="2FCC3DFB" w14:textId="77777777" w:rsidR="004F0365" w:rsidRPr="006D7D2A" w:rsidRDefault="004F0365" w:rsidP="004F0365">
            <w:pPr>
              <w:pStyle w:val="Textoindependiente2"/>
              <w:tabs>
                <w:tab w:val="clear" w:pos="3544"/>
                <w:tab w:val="clear" w:pos="4680"/>
                <w:tab w:val="left" w:pos="-720"/>
              </w:tabs>
              <w:rPr>
                <w:rFonts w:ascii="Arial" w:hAnsi="Arial" w:cs="Arial"/>
                <w:szCs w:val="24"/>
              </w:rPr>
            </w:pPr>
          </w:p>
          <w:p w14:paraId="49729D53" w14:textId="77777777" w:rsidR="004F0365" w:rsidRPr="00D673CE" w:rsidRDefault="004F0365" w:rsidP="004F0365">
            <w:pPr>
              <w:widowControl/>
              <w:tabs>
                <w:tab w:val="left" w:pos="709"/>
                <w:tab w:val="center" w:pos="4680"/>
              </w:tabs>
              <w:suppressAutoHyphens/>
              <w:jc w:val="both"/>
              <w:rPr>
                <w:rFonts w:ascii="Book Antiqua" w:hAnsi="Book Antiqua" w:cs="Arial"/>
                <w:b/>
                <w:spacing w:val="-2"/>
                <w:sz w:val="22"/>
                <w:szCs w:val="22"/>
                <w:u w:val="single"/>
                <w:lang w:val="es-CR"/>
              </w:rPr>
            </w:pPr>
            <w:r w:rsidRPr="00D673CE">
              <w:rPr>
                <w:rFonts w:ascii="Book Antiqua" w:hAnsi="Book Antiqua" w:cs="Arial"/>
                <w:b/>
                <w:spacing w:val="-2"/>
                <w:sz w:val="22"/>
                <w:szCs w:val="22"/>
                <w:u w:val="single"/>
                <w:lang w:val="es-CR"/>
              </w:rPr>
              <w:t>Objetivo General</w:t>
            </w:r>
          </w:p>
          <w:p w14:paraId="4D0A5C82" w14:textId="77777777" w:rsidR="004F0365" w:rsidRPr="00D673CE" w:rsidRDefault="004F0365" w:rsidP="004F0365">
            <w:pPr>
              <w:tabs>
                <w:tab w:val="left" w:pos="3544"/>
                <w:tab w:val="center" w:pos="4680"/>
              </w:tabs>
              <w:suppressAutoHyphens/>
              <w:jc w:val="both"/>
              <w:rPr>
                <w:rFonts w:ascii="Book Antiqua" w:hAnsi="Book Antiqua" w:cs="Arial"/>
                <w:spacing w:val="-2"/>
                <w:sz w:val="22"/>
                <w:szCs w:val="22"/>
                <w:lang w:val="es-CR"/>
              </w:rPr>
            </w:pPr>
          </w:p>
          <w:p w14:paraId="218BBB86" w14:textId="77777777" w:rsidR="004F0365" w:rsidRPr="00D673CE" w:rsidRDefault="004F0365" w:rsidP="004F0365">
            <w:pPr>
              <w:tabs>
                <w:tab w:val="left" w:pos="-720"/>
              </w:tabs>
              <w:suppressAutoHyphens/>
              <w:spacing w:after="240"/>
              <w:jc w:val="both"/>
              <w:rPr>
                <w:rFonts w:ascii="Book Antiqua" w:hAnsi="Book Antiqua" w:cs="Arial"/>
                <w:sz w:val="22"/>
                <w:szCs w:val="22"/>
                <w:lang w:val="es-CR"/>
              </w:rPr>
            </w:pPr>
            <w:r w:rsidRPr="00D673CE">
              <w:rPr>
                <w:rFonts w:ascii="Book Antiqua" w:hAnsi="Book Antiqua" w:cs="Arial"/>
                <w:sz w:val="22"/>
                <w:szCs w:val="22"/>
                <w:lang w:val="es-CR"/>
              </w:rPr>
              <w:t xml:space="preserve">Fortalecer a la Asociación de Pescadores Coyoteños, Aspecoy, en aspectos organizativos, de gestión institucional y productiva, para el desarrollo de gestiones orientadas al manejo responsable del recurso pesquero local. </w:t>
            </w:r>
          </w:p>
          <w:p w14:paraId="08A5C46C" w14:textId="77777777" w:rsidR="004F0365" w:rsidRPr="004F0365" w:rsidRDefault="004F0365" w:rsidP="004F0365">
            <w:pPr>
              <w:tabs>
                <w:tab w:val="left" w:pos="-720"/>
              </w:tabs>
              <w:suppressAutoHyphens/>
              <w:spacing w:after="120"/>
              <w:jc w:val="both"/>
              <w:rPr>
                <w:rFonts w:ascii="Book Antiqua" w:hAnsi="Book Antiqua" w:cs="Arial"/>
                <w:b/>
                <w:sz w:val="22"/>
                <w:szCs w:val="22"/>
              </w:rPr>
            </w:pPr>
            <w:proofErr w:type="spellStart"/>
            <w:r w:rsidRPr="004F0365">
              <w:rPr>
                <w:rFonts w:ascii="Book Antiqua" w:hAnsi="Book Antiqua" w:cs="Arial"/>
                <w:b/>
                <w:sz w:val="22"/>
                <w:szCs w:val="22"/>
              </w:rPr>
              <w:t>Objetivos</w:t>
            </w:r>
            <w:proofErr w:type="spellEnd"/>
            <w:r w:rsidRPr="004F0365">
              <w:rPr>
                <w:rFonts w:ascii="Book Antiqua" w:hAnsi="Book Antiqua" w:cs="Arial"/>
                <w:b/>
                <w:sz w:val="22"/>
                <w:szCs w:val="22"/>
              </w:rPr>
              <w:t xml:space="preserve"> </w:t>
            </w:r>
            <w:proofErr w:type="spellStart"/>
            <w:r w:rsidRPr="004F0365">
              <w:rPr>
                <w:rFonts w:ascii="Book Antiqua" w:hAnsi="Book Antiqua" w:cs="Arial"/>
                <w:b/>
                <w:sz w:val="22"/>
                <w:szCs w:val="22"/>
              </w:rPr>
              <w:t>específicos</w:t>
            </w:r>
            <w:proofErr w:type="spellEnd"/>
            <w:r w:rsidRPr="004F0365">
              <w:rPr>
                <w:rFonts w:ascii="Book Antiqua" w:hAnsi="Book Antiqua" w:cs="Arial"/>
                <w:b/>
                <w:sz w:val="22"/>
                <w:szCs w:val="22"/>
              </w:rPr>
              <w:t xml:space="preserve"> </w:t>
            </w:r>
          </w:p>
          <w:p w14:paraId="5A6D1450" w14:textId="77777777" w:rsidR="004F0365" w:rsidRPr="004F0365" w:rsidRDefault="004F0365" w:rsidP="004F0365">
            <w:pPr>
              <w:pStyle w:val="Prrafodelista"/>
              <w:numPr>
                <w:ilvl w:val="0"/>
                <w:numId w:val="5"/>
              </w:numPr>
              <w:tabs>
                <w:tab w:val="left" w:pos="-720"/>
              </w:tabs>
              <w:suppressAutoHyphens/>
              <w:spacing w:after="120"/>
              <w:jc w:val="both"/>
              <w:rPr>
                <w:rFonts w:ascii="Book Antiqua" w:hAnsi="Book Antiqua" w:cs="Arial"/>
                <w:sz w:val="22"/>
                <w:szCs w:val="22"/>
              </w:rPr>
            </w:pPr>
            <w:r w:rsidRPr="004F0365">
              <w:rPr>
                <w:rFonts w:ascii="Book Antiqua" w:hAnsi="Book Antiqua" w:cs="Arial"/>
                <w:sz w:val="22"/>
                <w:szCs w:val="22"/>
              </w:rPr>
              <w:t>Desarrollar procesos de fortalecimiento organizativo que permitan garantizar conducción, liderazgo  y capacidad de propuesta por parte de la organización.</w:t>
            </w:r>
          </w:p>
          <w:p w14:paraId="25B119EE" w14:textId="77777777" w:rsidR="004F0365" w:rsidRPr="004F0365" w:rsidRDefault="004F0365" w:rsidP="004F0365">
            <w:pPr>
              <w:pStyle w:val="Prrafodelista"/>
              <w:numPr>
                <w:ilvl w:val="0"/>
                <w:numId w:val="5"/>
              </w:numPr>
              <w:tabs>
                <w:tab w:val="left" w:pos="-720"/>
              </w:tabs>
              <w:suppressAutoHyphens/>
              <w:spacing w:after="120"/>
              <w:jc w:val="both"/>
              <w:rPr>
                <w:rFonts w:ascii="Book Antiqua" w:hAnsi="Book Antiqua" w:cs="Arial"/>
                <w:sz w:val="22"/>
                <w:szCs w:val="22"/>
              </w:rPr>
            </w:pPr>
            <w:r w:rsidRPr="004F0365">
              <w:rPr>
                <w:rFonts w:ascii="Book Antiqua" w:hAnsi="Book Antiqua" w:cs="Arial"/>
                <w:sz w:val="22"/>
                <w:szCs w:val="22"/>
              </w:rPr>
              <w:t xml:space="preserve">Fortalecer y desarrollar la capacidad de generar, almacenar y manejar información científica, legal y comercial clave para el desarrollo de las distintas propuestas.   </w:t>
            </w:r>
          </w:p>
          <w:p w14:paraId="163C8346" w14:textId="77777777" w:rsidR="004F0365" w:rsidRPr="004F0365" w:rsidRDefault="004F0365" w:rsidP="004F0365">
            <w:pPr>
              <w:pStyle w:val="Prrafodelista"/>
              <w:numPr>
                <w:ilvl w:val="0"/>
                <w:numId w:val="5"/>
              </w:numPr>
              <w:tabs>
                <w:tab w:val="left" w:pos="-720"/>
              </w:tabs>
              <w:suppressAutoHyphens/>
              <w:spacing w:after="120"/>
              <w:jc w:val="both"/>
              <w:rPr>
                <w:rFonts w:ascii="Book Antiqua" w:hAnsi="Book Antiqua" w:cs="Arial"/>
                <w:sz w:val="22"/>
                <w:szCs w:val="22"/>
              </w:rPr>
            </w:pPr>
            <w:r w:rsidRPr="004F0365">
              <w:rPr>
                <w:rFonts w:ascii="Book Antiqua" w:hAnsi="Book Antiqua" w:cs="Arial"/>
                <w:sz w:val="22"/>
                <w:szCs w:val="22"/>
              </w:rPr>
              <w:t>Fortalecer  y desarrollar la capacidad de gestión institucional, desarrollo de alianzas  y estrategias de negociación  necesarias para el manejo responsable del recurso pesquero.</w:t>
            </w:r>
          </w:p>
          <w:p w14:paraId="1D0C9DFC" w14:textId="18D44363" w:rsidR="00BB6825" w:rsidRPr="004F0365" w:rsidRDefault="004F0365" w:rsidP="004F0365">
            <w:pPr>
              <w:pStyle w:val="Prrafodelista"/>
              <w:numPr>
                <w:ilvl w:val="0"/>
                <w:numId w:val="5"/>
              </w:numPr>
              <w:tabs>
                <w:tab w:val="left" w:pos="-720"/>
              </w:tabs>
              <w:suppressAutoHyphens/>
              <w:spacing w:after="120"/>
              <w:jc w:val="both"/>
              <w:rPr>
                <w:rFonts w:ascii="Book Antiqua" w:hAnsi="Book Antiqua" w:cs="Arial"/>
                <w:sz w:val="22"/>
                <w:szCs w:val="22"/>
              </w:rPr>
            </w:pPr>
            <w:r w:rsidRPr="004F0365">
              <w:rPr>
                <w:rFonts w:ascii="Book Antiqua" w:hAnsi="Book Antiqua" w:cs="Arial"/>
                <w:sz w:val="22"/>
                <w:szCs w:val="22"/>
              </w:rPr>
              <w:t>Fortalecer la capacidad productiva de los pescadores, dentro de los parámetros de pesca  y comercio responsable y manejo sustentable.</w:t>
            </w:r>
          </w:p>
        </w:tc>
      </w:tr>
      <w:tr w:rsidR="00BB6825" w:rsidRPr="00820E79" w14:paraId="0CE28D99" w14:textId="77777777" w:rsidTr="00A12D92">
        <w:tc>
          <w:tcPr>
            <w:tcW w:w="4361" w:type="dxa"/>
          </w:tcPr>
          <w:p w14:paraId="3F49F068" w14:textId="5EBA165B" w:rsidR="00BB6825" w:rsidRPr="00392740" w:rsidRDefault="00BB6825" w:rsidP="00A12D92">
            <w:pPr>
              <w:jc w:val="both"/>
              <w:rPr>
                <w:rFonts w:ascii="Book Antiqua" w:hAnsi="Book Antiqua"/>
                <w:b/>
                <w:szCs w:val="22"/>
                <w:lang w:val="es-CR"/>
              </w:rPr>
            </w:pPr>
            <w:r w:rsidRPr="00392740">
              <w:rPr>
                <w:rFonts w:ascii="Book Antiqua" w:hAnsi="Book Antiqua"/>
                <w:b/>
                <w:sz w:val="22"/>
                <w:szCs w:val="22"/>
                <w:lang w:val="es-CR"/>
              </w:rPr>
              <w:t>2. Actividades Planificadas</w:t>
            </w:r>
          </w:p>
          <w:p w14:paraId="1298A83D" w14:textId="77777777" w:rsidR="00BB6825" w:rsidRPr="00392740" w:rsidRDefault="00BB6825" w:rsidP="00A12D92">
            <w:pPr>
              <w:jc w:val="both"/>
              <w:rPr>
                <w:rFonts w:ascii="Book Antiqua" w:hAnsi="Book Antiqua"/>
                <w:i/>
                <w:szCs w:val="22"/>
                <w:lang w:val="es-CR"/>
              </w:rPr>
            </w:pPr>
            <w:r w:rsidRPr="00392740">
              <w:rPr>
                <w:rFonts w:ascii="Book Antiqua" w:hAnsi="Book Antiqua"/>
                <w:i/>
                <w:sz w:val="22"/>
                <w:szCs w:val="22"/>
                <w:lang w:val="es-CR"/>
              </w:rPr>
              <w:t>Actividades planificadas según el documento de proyecto.</w:t>
            </w:r>
          </w:p>
          <w:p w14:paraId="057AF991" w14:textId="032C564D" w:rsidR="00BB6825" w:rsidRDefault="006F3808"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 xml:space="preserve">- </w:t>
            </w:r>
            <w:r w:rsidR="002D2C72">
              <w:rPr>
                <w:rFonts w:ascii="Book Antiqua" w:hAnsi="Book Antiqua"/>
                <w:snapToGrid/>
                <w:sz w:val="22"/>
                <w:szCs w:val="22"/>
                <w:lang w:val="es-CR" w:eastAsia="es-ES"/>
              </w:rPr>
              <w:t>Diseño de estrategia de inclusión de mujeres y jóvenes.</w:t>
            </w:r>
          </w:p>
          <w:p w14:paraId="2EEB3210" w14:textId="4D9A7F90" w:rsidR="006F3808" w:rsidRDefault="006F3808"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 xml:space="preserve">- </w:t>
            </w:r>
            <w:r w:rsidR="002D2C72">
              <w:rPr>
                <w:rFonts w:ascii="Book Antiqua" w:hAnsi="Book Antiqua"/>
                <w:snapToGrid/>
                <w:sz w:val="22"/>
                <w:szCs w:val="22"/>
                <w:lang w:val="es-CR" w:eastAsia="es-ES"/>
              </w:rPr>
              <w:t xml:space="preserve">Rotulación de Coyote en lote de </w:t>
            </w:r>
            <w:proofErr w:type="spellStart"/>
            <w:r w:rsidR="002D2C72">
              <w:rPr>
                <w:rFonts w:ascii="Book Antiqua" w:hAnsi="Book Antiqua"/>
                <w:snapToGrid/>
                <w:sz w:val="22"/>
                <w:szCs w:val="22"/>
                <w:lang w:val="es-CR" w:eastAsia="es-ES"/>
              </w:rPr>
              <w:t>Aspecoy</w:t>
            </w:r>
            <w:proofErr w:type="spellEnd"/>
          </w:p>
          <w:p w14:paraId="470EAEB9" w14:textId="51BC23DC" w:rsidR="00622D8D" w:rsidRDefault="006F3808"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 xml:space="preserve">- </w:t>
            </w:r>
            <w:r w:rsidR="002D2C72">
              <w:rPr>
                <w:rFonts w:ascii="Book Antiqua" w:hAnsi="Book Antiqua"/>
                <w:snapToGrid/>
                <w:sz w:val="22"/>
                <w:szCs w:val="22"/>
                <w:lang w:val="es-CR" w:eastAsia="es-ES"/>
              </w:rPr>
              <w:t>Integración de mujeres y jóvenes en Asamblea (por el momento no ha habido nuevas Asambleas, pero se convocarán a todas las mujeres y jóvenes socios)</w:t>
            </w:r>
            <w:r w:rsidRPr="006F3808">
              <w:rPr>
                <w:rFonts w:ascii="Book Antiqua" w:hAnsi="Book Antiqua"/>
                <w:snapToGrid/>
                <w:sz w:val="22"/>
                <w:szCs w:val="22"/>
                <w:lang w:val="es-CR" w:eastAsia="es-ES"/>
              </w:rPr>
              <w:t xml:space="preserve"> </w:t>
            </w:r>
          </w:p>
          <w:p w14:paraId="20F42D41" w14:textId="4609CC51" w:rsidR="00622D8D" w:rsidRPr="00622D8D" w:rsidRDefault="00622D8D"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 xml:space="preserve">- </w:t>
            </w:r>
            <w:r w:rsidR="00E871D3">
              <w:rPr>
                <w:rFonts w:ascii="Book Antiqua" w:hAnsi="Book Antiqua"/>
                <w:snapToGrid/>
                <w:sz w:val="22"/>
                <w:szCs w:val="22"/>
                <w:lang w:val="es-CR" w:eastAsia="es-ES"/>
              </w:rPr>
              <w:t>Actividad 1.3.1, Festival anual conmemorativo de pesca responsable</w:t>
            </w:r>
          </w:p>
          <w:p w14:paraId="71914F8F" w14:textId="5F450DCA" w:rsidR="00622D8D" w:rsidRPr="00622D8D" w:rsidRDefault="00622D8D" w:rsidP="00A12D92">
            <w:pPr>
              <w:jc w:val="both"/>
              <w:rPr>
                <w:rFonts w:ascii="Book Antiqua" w:hAnsi="Book Antiqua"/>
                <w:snapToGrid/>
                <w:sz w:val="22"/>
                <w:szCs w:val="22"/>
                <w:lang w:val="es-CR" w:eastAsia="es-ES"/>
              </w:rPr>
            </w:pPr>
            <w:r w:rsidRPr="00622D8D">
              <w:rPr>
                <w:rFonts w:ascii="Book Antiqua" w:hAnsi="Book Antiqua"/>
                <w:snapToGrid/>
                <w:sz w:val="22"/>
                <w:szCs w:val="22"/>
                <w:lang w:val="es-CR" w:eastAsia="es-ES"/>
              </w:rPr>
              <w:t xml:space="preserve">- </w:t>
            </w:r>
            <w:r w:rsidR="006E57B8">
              <w:rPr>
                <w:rFonts w:ascii="Book Antiqua" w:hAnsi="Book Antiqua"/>
                <w:snapToGrid/>
                <w:sz w:val="22"/>
                <w:szCs w:val="22"/>
                <w:lang w:val="es-CR" w:eastAsia="es-ES"/>
              </w:rPr>
              <w:t>Elaboración y gestión de plan de negocios y comercialización de pescado ( Resultado 1.3.3)</w:t>
            </w:r>
          </w:p>
          <w:p w14:paraId="26CA5B9C" w14:textId="416BC4A2" w:rsidR="00622D8D" w:rsidRPr="00622D8D" w:rsidRDefault="00622D8D" w:rsidP="00A12D92">
            <w:pPr>
              <w:jc w:val="both"/>
              <w:rPr>
                <w:rFonts w:ascii="Book Antiqua" w:hAnsi="Book Antiqua"/>
                <w:snapToGrid/>
                <w:sz w:val="22"/>
                <w:szCs w:val="22"/>
                <w:lang w:val="es-CR" w:eastAsia="es-ES"/>
              </w:rPr>
            </w:pPr>
            <w:r w:rsidRPr="00622D8D">
              <w:rPr>
                <w:rFonts w:ascii="Book Antiqua" w:hAnsi="Book Antiqua"/>
                <w:snapToGrid/>
                <w:sz w:val="22"/>
                <w:szCs w:val="22"/>
                <w:lang w:val="es-CR" w:eastAsia="es-ES"/>
              </w:rPr>
              <w:t xml:space="preserve">- </w:t>
            </w:r>
            <w:r w:rsidR="006E57B8">
              <w:rPr>
                <w:rFonts w:ascii="Book Antiqua" w:hAnsi="Book Antiqua"/>
                <w:snapToGrid/>
                <w:sz w:val="22"/>
                <w:szCs w:val="22"/>
                <w:lang w:val="es-CR" w:eastAsia="es-ES"/>
              </w:rPr>
              <w:t xml:space="preserve">El resultado 2.1 depende de la creación del centro de acopio de pescado. Sin embargo, la </w:t>
            </w:r>
            <w:proofErr w:type="spellStart"/>
            <w:r w:rsidR="006E57B8">
              <w:rPr>
                <w:rFonts w:ascii="Book Antiqua" w:hAnsi="Book Antiqua"/>
                <w:snapToGrid/>
                <w:sz w:val="22"/>
                <w:szCs w:val="22"/>
                <w:lang w:val="es-CR" w:eastAsia="es-ES"/>
              </w:rPr>
              <w:t>Aspecoy</w:t>
            </w:r>
            <w:proofErr w:type="spellEnd"/>
            <w:r w:rsidR="006E57B8">
              <w:rPr>
                <w:rFonts w:ascii="Book Antiqua" w:hAnsi="Book Antiqua"/>
                <w:snapToGrid/>
                <w:sz w:val="22"/>
                <w:szCs w:val="22"/>
                <w:lang w:val="es-CR" w:eastAsia="es-ES"/>
              </w:rPr>
              <w:t xml:space="preserve"> está en la mejor disposición de colaborar.</w:t>
            </w:r>
          </w:p>
          <w:p w14:paraId="56A99889" w14:textId="57712758" w:rsidR="00622D8D" w:rsidRDefault="00622D8D" w:rsidP="00A12D92">
            <w:pPr>
              <w:jc w:val="both"/>
              <w:rPr>
                <w:rFonts w:ascii="Book Antiqua" w:hAnsi="Book Antiqua"/>
                <w:snapToGrid/>
                <w:sz w:val="22"/>
                <w:szCs w:val="22"/>
                <w:lang w:val="es-CR" w:eastAsia="es-ES"/>
              </w:rPr>
            </w:pPr>
            <w:r w:rsidRPr="00622D8D">
              <w:rPr>
                <w:rFonts w:ascii="Book Antiqua" w:hAnsi="Book Antiqua"/>
                <w:snapToGrid/>
                <w:sz w:val="22"/>
                <w:szCs w:val="22"/>
                <w:lang w:val="es-CR" w:eastAsia="es-ES"/>
              </w:rPr>
              <w:t>-</w:t>
            </w:r>
            <w:r w:rsidR="003F7ABE">
              <w:rPr>
                <w:rFonts w:ascii="Book Antiqua" w:hAnsi="Book Antiqua"/>
                <w:snapToGrid/>
                <w:sz w:val="22"/>
                <w:szCs w:val="22"/>
                <w:lang w:val="es-CR" w:eastAsia="es-ES"/>
              </w:rPr>
              <w:t>El resultado 2.2 (</w:t>
            </w:r>
            <w:proofErr w:type="spellStart"/>
            <w:r w:rsidR="003F7ABE">
              <w:rPr>
                <w:rFonts w:ascii="Book Antiqua" w:hAnsi="Book Antiqua"/>
                <w:snapToGrid/>
                <w:sz w:val="22"/>
                <w:szCs w:val="22"/>
                <w:lang w:val="es-CR" w:eastAsia="es-ES"/>
              </w:rPr>
              <w:t>Aspecoy</w:t>
            </w:r>
            <w:proofErr w:type="spellEnd"/>
            <w:r w:rsidR="003F7ABE">
              <w:rPr>
                <w:rFonts w:ascii="Book Antiqua" w:hAnsi="Book Antiqua"/>
                <w:snapToGrid/>
                <w:sz w:val="22"/>
                <w:szCs w:val="22"/>
                <w:lang w:val="es-CR" w:eastAsia="es-ES"/>
              </w:rPr>
              <w:t xml:space="preserve"> maneja principales elementos inherentes al tema de plan regulador) está pendiente.</w:t>
            </w:r>
          </w:p>
          <w:p w14:paraId="27125A12" w14:textId="1DE84679" w:rsidR="003F7ABE" w:rsidRPr="00622D8D" w:rsidRDefault="003F7ABE"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 xml:space="preserve">-Resultado 3.2 depende de la Municipalidad de </w:t>
            </w:r>
            <w:proofErr w:type="spellStart"/>
            <w:r>
              <w:rPr>
                <w:rFonts w:ascii="Book Antiqua" w:hAnsi="Book Antiqua"/>
                <w:snapToGrid/>
                <w:sz w:val="22"/>
                <w:szCs w:val="22"/>
                <w:lang w:val="es-CR" w:eastAsia="es-ES"/>
              </w:rPr>
              <w:t>Nandayure</w:t>
            </w:r>
            <w:proofErr w:type="spellEnd"/>
            <w:r>
              <w:rPr>
                <w:rFonts w:ascii="Book Antiqua" w:hAnsi="Book Antiqua"/>
                <w:snapToGrid/>
                <w:sz w:val="22"/>
                <w:szCs w:val="22"/>
                <w:lang w:val="es-CR" w:eastAsia="es-ES"/>
              </w:rPr>
              <w:t xml:space="preserve">, pues aún </w:t>
            </w:r>
            <w:r>
              <w:rPr>
                <w:rFonts w:ascii="Book Antiqua" w:hAnsi="Book Antiqua"/>
                <w:snapToGrid/>
                <w:sz w:val="22"/>
                <w:szCs w:val="22"/>
                <w:lang w:val="es-CR" w:eastAsia="es-ES"/>
              </w:rPr>
              <w:lastRenderedPageBreak/>
              <w:t>no tienen Plan Regulador para esa zona.</w:t>
            </w:r>
          </w:p>
          <w:p w14:paraId="05CBD599" w14:textId="735AA4F4" w:rsidR="00622D8D" w:rsidRPr="00622D8D" w:rsidRDefault="00622D8D" w:rsidP="00A12D92">
            <w:pPr>
              <w:jc w:val="both"/>
              <w:rPr>
                <w:rFonts w:ascii="Book Antiqua" w:hAnsi="Book Antiqua"/>
                <w:snapToGrid/>
                <w:sz w:val="22"/>
                <w:szCs w:val="22"/>
                <w:lang w:val="es-CR" w:eastAsia="es-ES"/>
              </w:rPr>
            </w:pPr>
            <w:r w:rsidRPr="00622D8D">
              <w:rPr>
                <w:rFonts w:ascii="Book Antiqua" w:hAnsi="Book Antiqua"/>
                <w:snapToGrid/>
                <w:sz w:val="22"/>
                <w:szCs w:val="22"/>
                <w:lang w:val="es-CR" w:eastAsia="es-ES"/>
              </w:rPr>
              <w:t xml:space="preserve">- </w:t>
            </w:r>
            <w:r w:rsidR="003F7ABE">
              <w:rPr>
                <w:rFonts w:ascii="Book Antiqua" w:hAnsi="Book Antiqua"/>
                <w:snapToGrid/>
                <w:sz w:val="22"/>
                <w:szCs w:val="22"/>
                <w:lang w:val="es-CR" w:eastAsia="es-ES"/>
              </w:rPr>
              <w:t xml:space="preserve">Resultado 3.3 depende de la aprobación de un área Marina de Pesca Responsable; sin embargo, existe indecisión por parte de Instituciones Gubernamentales sobre qué figura de protección se asignará en la zona de pesca de la </w:t>
            </w:r>
            <w:proofErr w:type="spellStart"/>
            <w:r w:rsidR="003F7ABE">
              <w:rPr>
                <w:rFonts w:ascii="Book Antiqua" w:hAnsi="Book Antiqua"/>
                <w:snapToGrid/>
                <w:sz w:val="22"/>
                <w:szCs w:val="22"/>
                <w:lang w:val="es-CR" w:eastAsia="es-ES"/>
              </w:rPr>
              <w:t>Aspecoy</w:t>
            </w:r>
            <w:proofErr w:type="spellEnd"/>
            <w:r w:rsidR="003F7ABE">
              <w:rPr>
                <w:rFonts w:ascii="Book Antiqua" w:hAnsi="Book Antiqua"/>
                <w:snapToGrid/>
                <w:sz w:val="22"/>
                <w:szCs w:val="22"/>
                <w:lang w:val="es-CR" w:eastAsia="es-ES"/>
              </w:rPr>
              <w:t>.</w:t>
            </w:r>
          </w:p>
          <w:p w14:paraId="41673F72" w14:textId="1B9EFE93" w:rsidR="00622D8D" w:rsidRDefault="005438F7"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-Evaluación de resultados del fondo rotativo para correcciones y ampliaciones (Resultado 4.1.3).</w:t>
            </w:r>
          </w:p>
          <w:p w14:paraId="5561F1E1" w14:textId="18AC8C66" w:rsidR="00622D8D" w:rsidRDefault="00622D8D"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w:t>
            </w:r>
            <w:r w:rsidR="005438F7">
              <w:rPr>
                <w:rFonts w:ascii="Book Antiqua" w:hAnsi="Book Antiqua"/>
                <w:snapToGrid/>
                <w:sz w:val="22"/>
                <w:szCs w:val="22"/>
                <w:lang w:val="es-CR" w:eastAsia="es-ES"/>
              </w:rPr>
              <w:t>Negociación con Banco Popular, para colocar fondos en banca de segundo piso (Resultado 4.1.4)</w:t>
            </w:r>
          </w:p>
          <w:p w14:paraId="2B97AC81" w14:textId="1C43062C" w:rsidR="00821BEB" w:rsidRDefault="00821BEB"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-Dotación de hieleras para mejorar calidad de pescado (Resultado 4.2.3)</w:t>
            </w:r>
          </w:p>
          <w:p w14:paraId="52508D77" w14:textId="512A7954" w:rsidR="00821BEB" w:rsidRDefault="00821BEB"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-Mejoramiento de equipo de lanchas para turismo local (Resultado 4.2.4)</w:t>
            </w:r>
          </w:p>
          <w:p w14:paraId="4759A3F6" w14:textId="3AFECD22" w:rsidR="00821BEB" w:rsidRDefault="00821BEB"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 xml:space="preserve">-Tramitación de </w:t>
            </w:r>
            <w:r w:rsidR="001F2180">
              <w:rPr>
                <w:rFonts w:ascii="Book Antiqua" w:hAnsi="Book Antiqua"/>
                <w:snapToGrid/>
                <w:sz w:val="22"/>
                <w:szCs w:val="22"/>
                <w:lang w:val="es-CR" w:eastAsia="es-ES"/>
              </w:rPr>
              <w:t>Certificado</w:t>
            </w:r>
            <w:r>
              <w:rPr>
                <w:rFonts w:ascii="Book Antiqua" w:hAnsi="Book Antiqua"/>
                <w:snapToGrid/>
                <w:sz w:val="22"/>
                <w:szCs w:val="22"/>
                <w:lang w:val="es-CR" w:eastAsia="es-ES"/>
              </w:rPr>
              <w:t xml:space="preserve"> de SENASA (Resultado 4.3.2)</w:t>
            </w:r>
          </w:p>
          <w:p w14:paraId="3E3A5420" w14:textId="6B2559DA" w:rsidR="00821BEB" w:rsidRDefault="00821BEB"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-Compra de una máquina de hielo y bines (Resultado 4.3.4 y 4.3.5)</w:t>
            </w:r>
          </w:p>
          <w:p w14:paraId="5A551DB6" w14:textId="493EF3F1" w:rsidR="00821BEB" w:rsidRDefault="00821BEB"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 xml:space="preserve">-Diseño y aprobación de </w:t>
            </w:r>
            <w:r w:rsidR="001F2180">
              <w:rPr>
                <w:rFonts w:ascii="Book Antiqua" w:hAnsi="Book Antiqua"/>
                <w:snapToGrid/>
                <w:sz w:val="22"/>
                <w:szCs w:val="22"/>
                <w:lang w:val="es-CR" w:eastAsia="es-ES"/>
              </w:rPr>
              <w:t>reglamento</w:t>
            </w:r>
            <w:r>
              <w:rPr>
                <w:rFonts w:ascii="Book Antiqua" w:hAnsi="Book Antiqua"/>
                <w:snapToGrid/>
                <w:sz w:val="22"/>
                <w:szCs w:val="22"/>
                <w:lang w:val="es-CR" w:eastAsia="es-ES"/>
              </w:rPr>
              <w:t xml:space="preserve"> de funcionamiento de </w:t>
            </w:r>
            <w:r w:rsidR="001F2180">
              <w:rPr>
                <w:rFonts w:ascii="Book Antiqua" w:hAnsi="Book Antiqua"/>
                <w:snapToGrid/>
                <w:sz w:val="22"/>
                <w:szCs w:val="22"/>
                <w:lang w:val="es-CR" w:eastAsia="es-ES"/>
              </w:rPr>
              <w:t>recibidor</w:t>
            </w:r>
            <w:r>
              <w:rPr>
                <w:rFonts w:ascii="Book Antiqua" w:hAnsi="Book Antiqua"/>
                <w:snapToGrid/>
                <w:sz w:val="22"/>
                <w:szCs w:val="22"/>
                <w:lang w:val="es-CR" w:eastAsia="es-ES"/>
              </w:rPr>
              <w:t xml:space="preserve"> de pescado y manejo de producto pesquero</w:t>
            </w:r>
            <w:r w:rsidR="00F72FD7">
              <w:rPr>
                <w:rFonts w:ascii="Book Antiqua" w:hAnsi="Book Antiqua"/>
                <w:snapToGrid/>
                <w:sz w:val="22"/>
                <w:szCs w:val="22"/>
                <w:lang w:val="es-CR" w:eastAsia="es-ES"/>
              </w:rPr>
              <w:t xml:space="preserve"> (Resultado 4.3.7)</w:t>
            </w:r>
          </w:p>
          <w:p w14:paraId="2D931297" w14:textId="40A9A58E" w:rsidR="00821BEB" w:rsidRDefault="00F72FD7" w:rsidP="00A12D92">
            <w:pPr>
              <w:jc w:val="both"/>
              <w:rPr>
                <w:rFonts w:ascii="Book Antiqua" w:hAnsi="Book Antiqua"/>
                <w:snapToGrid/>
                <w:sz w:val="22"/>
                <w:szCs w:val="22"/>
                <w:lang w:val="es-CR" w:eastAsia="es-ES"/>
              </w:rPr>
            </w:pPr>
            <w:r>
              <w:rPr>
                <w:rFonts w:ascii="Book Antiqua" w:hAnsi="Book Antiqua"/>
                <w:snapToGrid/>
                <w:sz w:val="22"/>
                <w:szCs w:val="22"/>
                <w:lang w:val="es-CR" w:eastAsia="es-ES"/>
              </w:rPr>
              <w:t>-Aplicación y manejo de plan de negocios y comercialización (Resultado 4.3.8)</w:t>
            </w:r>
          </w:p>
          <w:p w14:paraId="0E473C65" w14:textId="77777777" w:rsidR="00622D8D" w:rsidRPr="00622D8D" w:rsidRDefault="00622D8D" w:rsidP="00A12D92">
            <w:pPr>
              <w:jc w:val="both"/>
              <w:rPr>
                <w:rFonts w:ascii="Book Antiqua" w:hAnsi="Book Antiqua"/>
                <w:snapToGrid/>
                <w:sz w:val="22"/>
                <w:szCs w:val="22"/>
                <w:lang w:val="es-CR" w:eastAsia="es-ES"/>
              </w:rPr>
            </w:pPr>
            <w:r>
              <w:rPr>
                <w:rFonts w:ascii="Arial Narrow" w:hAnsi="Arial Narrow"/>
                <w:lang w:val="es-CR"/>
              </w:rPr>
              <w:t xml:space="preserve">- </w:t>
            </w:r>
            <w:r w:rsidRPr="00622D8D">
              <w:rPr>
                <w:rFonts w:ascii="Book Antiqua" w:hAnsi="Book Antiqua"/>
                <w:snapToGrid/>
                <w:sz w:val="22"/>
                <w:szCs w:val="22"/>
                <w:lang w:val="es-CR" w:eastAsia="es-ES"/>
              </w:rPr>
              <w:t>Elaboración y presentación de informes parciales</w:t>
            </w:r>
          </w:p>
          <w:p w14:paraId="657D710B" w14:textId="77777777" w:rsidR="00BB6825" w:rsidRDefault="00622D8D" w:rsidP="00A12D92">
            <w:pPr>
              <w:jc w:val="both"/>
              <w:rPr>
                <w:rFonts w:ascii="Book Antiqua" w:hAnsi="Book Antiqua"/>
                <w:snapToGrid/>
                <w:sz w:val="22"/>
                <w:szCs w:val="22"/>
                <w:lang w:val="es-CR" w:eastAsia="es-ES"/>
              </w:rPr>
            </w:pPr>
            <w:r w:rsidRPr="00622D8D">
              <w:rPr>
                <w:rFonts w:ascii="Book Antiqua" w:hAnsi="Book Antiqua"/>
                <w:snapToGrid/>
                <w:sz w:val="22"/>
                <w:szCs w:val="22"/>
                <w:lang w:val="es-CR" w:eastAsia="es-ES"/>
              </w:rPr>
              <w:t>- Evaluaciones trimestrales de resultados</w:t>
            </w:r>
          </w:p>
          <w:p w14:paraId="060C63A9" w14:textId="77777777" w:rsidR="00821BEB" w:rsidRDefault="00821BEB" w:rsidP="00A12D92">
            <w:pPr>
              <w:jc w:val="both"/>
              <w:rPr>
                <w:rFonts w:ascii="Book Antiqua" w:hAnsi="Book Antiqua"/>
                <w:snapToGrid/>
                <w:sz w:val="22"/>
                <w:szCs w:val="22"/>
                <w:lang w:val="es-CR" w:eastAsia="es-ES"/>
              </w:rPr>
            </w:pPr>
          </w:p>
          <w:p w14:paraId="59C4D524" w14:textId="2CC8C047" w:rsidR="00821BEB" w:rsidRPr="00170738" w:rsidRDefault="00821BEB" w:rsidP="00A12D92">
            <w:pPr>
              <w:jc w:val="both"/>
              <w:rPr>
                <w:rFonts w:ascii="Book Antiqua" w:hAnsi="Book Antiqua"/>
                <w:snapToGrid/>
                <w:sz w:val="22"/>
                <w:szCs w:val="22"/>
                <w:lang w:val="es-CR" w:eastAsia="es-ES"/>
              </w:rPr>
            </w:pPr>
          </w:p>
        </w:tc>
        <w:tc>
          <w:tcPr>
            <w:tcW w:w="5467" w:type="dxa"/>
          </w:tcPr>
          <w:p w14:paraId="6F319905" w14:textId="77777777" w:rsidR="00BB6825" w:rsidRPr="00392740" w:rsidRDefault="00BB6825" w:rsidP="00A12D92">
            <w:pPr>
              <w:jc w:val="both"/>
              <w:rPr>
                <w:rFonts w:ascii="Book Antiqua" w:hAnsi="Book Antiqua"/>
                <w:b/>
                <w:szCs w:val="22"/>
                <w:lang w:val="es-CR"/>
              </w:rPr>
            </w:pPr>
            <w:r w:rsidRPr="00392740">
              <w:rPr>
                <w:rFonts w:ascii="Book Antiqua" w:hAnsi="Book Antiqua"/>
                <w:b/>
                <w:sz w:val="22"/>
                <w:szCs w:val="22"/>
                <w:lang w:val="es-CR"/>
              </w:rPr>
              <w:lastRenderedPageBreak/>
              <w:t>3. Actividades realizadas:</w:t>
            </w:r>
          </w:p>
          <w:p w14:paraId="4E338E7E" w14:textId="77777777" w:rsidR="00BB6825" w:rsidRDefault="00BB6825" w:rsidP="00A12D92">
            <w:pPr>
              <w:jc w:val="both"/>
              <w:rPr>
                <w:rFonts w:ascii="Book Antiqua" w:hAnsi="Book Antiqua"/>
                <w:i/>
                <w:sz w:val="22"/>
                <w:szCs w:val="22"/>
                <w:lang w:val="es-CR"/>
              </w:rPr>
            </w:pPr>
            <w:r w:rsidRPr="00392740">
              <w:rPr>
                <w:rFonts w:ascii="Book Antiqua" w:hAnsi="Book Antiqua"/>
                <w:i/>
                <w:sz w:val="22"/>
                <w:szCs w:val="22"/>
                <w:lang w:val="es-CR"/>
              </w:rPr>
              <w:t>Detalle de las actividades realizadas a la fecha.</w:t>
            </w:r>
          </w:p>
          <w:p w14:paraId="3CDECF27" w14:textId="6BD7286F" w:rsidR="004F0365" w:rsidRPr="006F3808" w:rsidRDefault="002D2C72" w:rsidP="006F3808">
            <w:pPr>
              <w:pStyle w:val="Prrafodelista"/>
              <w:numPr>
                <w:ilvl w:val="0"/>
                <w:numId w:val="6"/>
              </w:numPr>
              <w:jc w:val="both"/>
              <w:rPr>
                <w:rFonts w:ascii="Book Antiqua" w:hAnsi="Book Antiqua"/>
                <w:sz w:val="22"/>
                <w:szCs w:val="22"/>
                <w:lang w:val="es-CR"/>
              </w:rPr>
            </w:pPr>
            <w:r>
              <w:rPr>
                <w:rFonts w:ascii="Book Antiqua" w:hAnsi="Book Antiqua"/>
                <w:sz w:val="22"/>
                <w:szCs w:val="22"/>
                <w:lang w:val="es-CR"/>
              </w:rPr>
              <w:t>Reuniones de JD y Asambleas guardan registro y se realizan con formalidad.</w:t>
            </w:r>
          </w:p>
          <w:p w14:paraId="4A9CBECD" w14:textId="69734D10" w:rsidR="006F3808" w:rsidRPr="006F3808" w:rsidRDefault="002D2C72" w:rsidP="006F3808">
            <w:pPr>
              <w:pStyle w:val="Prrafodelista"/>
              <w:numPr>
                <w:ilvl w:val="0"/>
                <w:numId w:val="6"/>
              </w:numPr>
              <w:jc w:val="both"/>
              <w:rPr>
                <w:rFonts w:ascii="Book Antiqua" w:hAnsi="Book Antiqua"/>
                <w:szCs w:val="22"/>
                <w:lang w:val="es-CR"/>
              </w:rPr>
            </w:pPr>
            <w:r>
              <w:rPr>
                <w:rFonts w:ascii="Book Antiqua" w:hAnsi="Book Antiqua"/>
                <w:sz w:val="22"/>
                <w:szCs w:val="22"/>
                <w:lang w:val="es-CR"/>
              </w:rPr>
              <w:t>Proyecto manos a la obra, proveyó un ingreso económico a mujeres de la comunidad por 6 meses.</w:t>
            </w:r>
          </w:p>
          <w:p w14:paraId="377A0769" w14:textId="0D0A1D22" w:rsidR="006F3808" w:rsidRPr="006F3808" w:rsidRDefault="002D2C72" w:rsidP="006F3808">
            <w:pPr>
              <w:pStyle w:val="Prrafodelista"/>
              <w:numPr>
                <w:ilvl w:val="0"/>
                <w:numId w:val="6"/>
              </w:numPr>
              <w:jc w:val="both"/>
              <w:rPr>
                <w:rFonts w:ascii="Book Antiqua" w:hAnsi="Book Antiqua"/>
                <w:szCs w:val="22"/>
                <w:lang w:val="es-CR"/>
              </w:rPr>
            </w:pPr>
            <w:r>
              <w:rPr>
                <w:rFonts w:ascii="Book Antiqua" w:hAnsi="Book Antiqua"/>
                <w:sz w:val="22"/>
                <w:szCs w:val="22"/>
                <w:lang w:val="es-CR"/>
              </w:rPr>
              <w:t xml:space="preserve">Inclusión de mujeres y jóvenes, junto con pescadores, todos miembros de </w:t>
            </w:r>
            <w:proofErr w:type="spellStart"/>
            <w:r>
              <w:rPr>
                <w:rFonts w:ascii="Book Antiqua" w:hAnsi="Book Antiqua"/>
                <w:sz w:val="22"/>
                <w:szCs w:val="22"/>
                <w:lang w:val="es-CR"/>
              </w:rPr>
              <w:t>Aspecoy</w:t>
            </w:r>
            <w:proofErr w:type="spellEnd"/>
            <w:r>
              <w:rPr>
                <w:rFonts w:ascii="Book Antiqua" w:hAnsi="Book Antiqua"/>
                <w:sz w:val="22"/>
                <w:szCs w:val="22"/>
                <w:lang w:val="es-CR"/>
              </w:rPr>
              <w:t>, en taller de Habilidades en Equipo, impartido por la Universidad Estatal a Distancia (UNED)</w:t>
            </w:r>
          </w:p>
          <w:p w14:paraId="2A4FE74D" w14:textId="2E734817" w:rsidR="003669A8" w:rsidRPr="00AF272B" w:rsidRDefault="00E871D3" w:rsidP="003669A8">
            <w:pPr>
              <w:pStyle w:val="Prrafodelista"/>
              <w:numPr>
                <w:ilvl w:val="0"/>
                <w:numId w:val="6"/>
              </w:numPr>
              <w:jc w:val="both"/>
              <w:rPr>
                <w:rFonts w:ascii="Book Antiqua" w:hAnsi="Book Antiqua"/>
                <w:szCs w:val="22"/>
                <w:lang w:val="es-CR"/>
              </w:rPr>
            </w:pPr>
            <w:r>
              <w:rPr>
                <w:rFonts w:ascii="Book Antiqua" w:hAnsi="Book Antiqua"/>
                <w:sz w:val="22"/>
                <w:szCs w:val="22"/>
                <w:lang w:val="es-CR"/>
              </w:rPr>
              <w:t>Elaboración y gestión de propuesta de Centro de Acopio (Resultado 1.3.2).  Permiso de uso de suelo concedido, arquitecta está desarrollando</w:t>
            </w:r>
            <w:r w:rsidR="00746724">
              <w:rPr>
                <w:rFonts w:ascii="Book Antiqua" w:hAnsi="Book Antiqua"/>
                <w:sz w:val="22"/>
                <w:szCs w:val="22"/>
                <w:lang w:val="es-CR"/>
              </w:rPr>
              <w:t xml:space="preserve"> los  planos. 10 </w:t>
            </w:r>
            <w:r w:rsidR="006E57B8">
              <w:rPr>
                <w:rFonts w:ascii="Book Antiqua" w:hAnsi="Book Antiqua"/>
                <w:sz w:val="22"/>
                <w:szCs w:val="22"/>
                <w:lang w:val="es-CR"/>
              </w:rPr>
              <w:t>millones disponibles para iniciar construcción.</w:t>
            </w:r>
          </w:p>
          <w:p w14:paraId="4F679C92" w14:textId="26A1C514" w:rsidR="006F3808" w:rsidRPr="00622D8D" w:rsidRDefault="003F7ABE" w:rsidP="006F3808">
            <w:pPr>
              <w:pStyle w:val="Prrafodelista"/>
              <w:numPr>
                <w:ilvl w:val="0"/>
                <w:numId w:val="6"/>
              </w:numPr>
              <w:jc w:val="both"/>
              <w:rPr>
                <w:rFonts w:ascii="Book Antiqua" w:hAnsi="Book Antiqua"/>
                <w:szCs w:val="22"/>
                <w:lang w:val="es-CR"/>
              </w:rPr>
            </w:pPr>
            <w:r>
              <w:rPr>
                <w:rFonts w:ascii="Book Antiqua" w:hAnsi="Book Antiqua"/>
                <w:sz w:val="22"/>
                <w:szCs w:val="22"/>
                <w:lang w:val="es-CR"/>
              </w:rPr>
              <w:t xml:space="preserve">Resultado 3.1 listo.  Aunque no se ha concesionado el lote, porque no existe Plan Regulador. Sin embargo, la </w:t>
            </w:r>
            <w:proofErr w:type="spellStart"/>
            <w:r>
              <w:rPr>
                <w:rFonts w:ascii="Book Antiqua" w:hAnsi="Book Antiqua"/>
                <w:sz w:val="22"/>
                <w:szCs w:val="22"/>
                <w:lang w:val="es-CR"/>
              </w:rPr>
              <w:t>Aspecoy</w:t>
            </w:r>
            <w:proofErr w:type="spellEnd"/>
            <w:r>
              <w:rPr>
                <w:rFonts w:ascii="Book Antiqua" w:hAnsi="Book Antiqua"/>
                <w:sz w:val="22"/>
                <w:szCs w:val="22"/>
                <w:lang w:val="es-CR"/>
              </w:rPr>
              <w:t xml:space="preserve"> gestionó exitosamente el Permiso de Uso, mientras la Municipalidad de </w:t>
            </w:r>
            <w:proofErr w:type="spellStart"/>
            <w:r>
              <w:rPr>
                <w:rFonts w:ascii="Book Antiqua" w:hAnsi="Book Antiqua"/>
                <w:sz w:val="22"/>
                <w:szCs w:val="22"/>
                <w:lang w:val="es-CR"/>
              </w:rPr>
              <w:t>Nandayure</w:t>
            </w:r>
            <w:proofErr w:type="spellEnd"/>
            <w:r>
              <w:rPr>
                <w:rFonts w:ascii="Book Antiqua" w:hAnsi="Book Antiqua"/>
                <w:sz w:val="22"/>
                <w:szCs w:val="22"/>
                <w:lang w:val="es-CR"/>
              </w:rPr>
              <w:t xml:space="preserve"> realiza el Plan Regulador.</w:t>
            </w:r>
          </w:p>
          <w:p w14:paraId="041580B7" w14:textId="77777777" w:rsidR="00622D8D" w:rsidRPr="003669A8" w:rsidRDefault="007B2CAB" w:rsidP="006F3808">
            <w:pPr>
              <w:pStyle w:val="Prrafodelista"/>
              <w:numPr>
                <w:ilvl w:val="0"/>
                <w:numId w:val="6"/>
              </w:numPr>
              <w:jc w:val="both"/>
              <w:rPr>
                <w:rFonts w:ascii="Book Antiqua" w:hAnsi="Book Antiqua"/>
                <w:szCs w:val="22"/>
                <w:lang w:val="es-CR"/>
              </w:rPr>
            </w:pPr>
            <w:r w:rsidRPr="007B2CAB">
              <w:rPr>
                <w:rFonts w:ascii="Book Antiqua" w:hAnsi="Book Antiqua"/>
                <w:sz w:val="22"/>
                <w:szCs w:val="22"/>
                <w:lang w:val="es-CR"/>
              </w:rPr>
              <w:t xml:space="preserve">Solicitud formal ante </w:t>
            </w:r>
            <w:r>
              <w:rPr>
                <w:rFonts w:ascii="Book Antiqua" w:hAnsi="Book Antiqua"/>
                <w:sz w:val="22"/>
                <w:szCs w:val="22"/>
                <w:lang w:val="es-CR"/>
              </w:rPr>
              <w:t xml:space="preserve">la </w:t>
            </w:r>
            <w:r w:rsidRPr="007B2CAB">
              <w:rPr>
                <w:rFonts w:ascii="Book Antiqua" w:hAnsi="Book Antiqua"/>
                <w:sz w:val="22"/>
                <w:szCs w:val="22"/>
                <w:lang w:val="es-CR"/>
              </w:rPr>
              <w:t xml:space="preserve">Muicipalidad de </w:t>
            </w:r>
            <w:r w:rsidRPr="007B2CAB">
              <w:rPr>
                <w:rFonts w:ascii="Book Antiqua" w:hAnsi="Book Antiqua"/>
                <w:sz w:val="22"/>
                <w:szCs w:val="22"/>
                <w:lang w:val="es-CR"/>
              </w:rPr>
              <w:lastRenderedPageBreak/>
              <w:t>Nandayure para iniciar proceso que declare</w:t>
            </w:r>
            <w:r>
              <w:rPr>
                <w:rFonts w:ascii="Book Antiqua" w:hAnsi="Book Antiqua"/>
                <w:sz w:val="22"/>
                <w:szCs w:val="22"/>
                <w:lang w:val="es-CR"/>
              </w:rPr>
              <w:t xml:space="preserve"> el</w:t>
            </w:r>
            <w:r w:rsidRPr="007B2CAB">
              <w:rPr>
                <w:rFonts w:ascii="Book Antiqua" w:hAnsi="Book Antiqua"/>
                <w:sz w:val="22"/>
                <w:szCs w:val="22"/>
                <w:lang w:val="es-CR"/>
              </w:rPr>
              <w:t xml:space="preserve"> terreno dado bajo permiso de uso como base de pescadores dentro del Plan Regulador de Coyote</w:t>
            </w:r>
          </w:p>
          <w:p w14:paraId="43F7DE48" w14:textId="77777777" w:rsidR="00AF272B" w:rsidRPr="005438F7" w:rsidRDefault="003F7ABE" w:rsidP="005438F7">
            <w:pPr>
              <w:pStyle w:val="Prrafodelista"/>
              <w:numPr>
                <w:ilvl w:val="0"/>
                <w:numId w:val="6"/>
              </w:numPr>
              <w:jc w:val="both"/>
              <w:rPr>
                <w:rFonts w:ascii="Book Antiqua" w:hAnsi="Book Antiqua"/>
                <w:szCs w:val="22"/>
                <w:lang w:val="es-CR"/>
              </w:rPr>
            </w:pPr>
            <w:proofErr w:type="spellStart"/>
            <w:r>
              <w:rPr>
                <w:rFonts w:ascii="Book Antiqua" w:hAnsi="Book Antiqua"/>
                <w:sz w:val="22"/>
                <w:szCs w:val="22"/>
                <w:lang w:val="es-CR"/>
              </w:rPr>
              <w:t>Aspecoy</w:t>
            </w:r>
            <w:proofErr w:type="spellEnd"/>
            <w:r>
              <w:rPr>
                <w:rFonts w:ascii="Book Antiqua" w:hAnsi="Book Antiqua"/>
                <w:sz w:val="22"/>
                <w:szCs w:val="22"/>
                <w:lang w:val="es-CR"/>
              </w:rPr>
              <w:t xml:space="preserve"> ha participado en talleres con MINAET para actualizar los planes de manejo de Caletas-</w:t>
            </w:r>
            <w:proofErr w:type="spellStart"/>
            <w:r>
              <w:rPr>
                <w:rFonts w:ascii="Book Antiqua" w:hAnsi="Book Antiqua"/>
                <w:sz w:val="22"/>
                <w:szCs w:val="22"/>
                <w:lang w:val="es-CR"/>
              </w:rPr>
              <w:t>Arío</w:t>
            </w:r>
            <w:proofErr w:type="spellEnd"/>
            <w:r>
              <w:rPr>
                <w:rFonts w:ascii="Book Antiqua" w:hAnsi="Book Antiqua"/>
                <w:sz w:val="22"/>
                <w:szCs w:val="22"/>
                <w:lang w:val="es-CR"/>
              </w:rPr>
              <w:t>;</w:t>
            </w:r>
            <w:r w:rsidR="005438F7">
              <w:rPr>
                <w:rFonts w:ascii="Book Antiqua" w:hAnsi="Book Antiqua"/>
                <w:sz w:val="22"/>
                <w:szCs w:val="22"/>
                <w:lang w:val="es-CR"/>
              </w:rPr>
              <w:t xml:space="preserve"> mantiene buenas relaciones con </w:t>
            </w:r>
            <w:proofErr w:type="spellStart"/>
            <w:r w:rsidR="005438F7">
              <w:rPr>
                <w:rFonts w:ascii="Book Antiqua" w:hAnsi="Book Antiqua"/>
                <w:sz w:val="22"/>
                <w:szCs w:val="22"/>
                <w:lang w:val="es-CR"/>
              </w:rPr>
              <w:t>Incopesca</w:t>
            </w:r>
            <w:proofErr w:type="spellEnd"/>
            <w:r w:rsidR="005438F7">
              <w:rPr>
                <w:rFonts w:ascii="Book Antiqua" w:hAnsi="Book Antiqua"/>
                <w:sz w:val="22"/>
                <w:szCs w:val="22"/>
                <w:lang w:val="es-CR"/>
              </w:rPr>
              <w:t xml:space="preserve"> y otros entes institucionales (resultado 3.3)</w:t>
            </w:r>
          </w:p>
          <w:p w14:paraId="19B58724" w14:textId="77777777" w:rsidR="005438F7" w:rsidRPr="005438F7" w:rsidRDefault="005438F7" w:rsidP="005438F7">
            <w:pPr>
              <w:pStyle w:val="Prrafodelista"/>
              <w:numPr>
                <w:ilvl w:val="0"/>
                <w:numId w:val="6"/>
              </w:numPr>
              <w:jc w:val="both"/>
              <w:rPr>
                <w:rFonts w:ascii="Book Antiqua" w:hAnsi="Book Antiqua"/>
                <w:szCs w:val="22"/>
                <w:lang w:val="es-CR"/>
              </w:rPr>
            </w:pPr>
            <w:r>
              <w:rPr>
                <w:rFonts w:ascii="Book Antiqua" w:hAnsi="Book Antiqua"/>
                <w:sz w:val="22"/>
                <w:szCs w:val="22"/>
                <w:lang w:val="es-CR"/>
              </w:rPr>
              <w:t>Planificación y reglamentación de un fondo rotativo para financiamiento de actividades de pesca (Resultado 4.1.1)</w:t>
            </w:r>
          </w:p>
          <w:p w14:paraId="3D990C31" w14:textId="728D6908" w:rsidR="005438F7" w:rsidRPr="005438F7" w:rsidRDefault="005438F7" w:rsidP="005438F7">
            <w:pPr>
              <w:pStyle w:val="Prrafodelista"/>
              <w:numPr>
                <w:ilvl w:val="0"/>
                <w:numId w:val="6"/>
              </w:numPr>
              <w:jc w:val="both"/>
              <w:rPr>
                <w:rFonts w:ascii="Book Antiqua" w:hAnsi="Book Antiqua"/>
                <w:szCs w:val="22"/>
                <w:lang w:val="es-CR"/>
              </w:rPr>
            </w:pPr>
            <w:r>
              <w:rPr>
                <w:rFonts w:ascii="Book Antiqua" w:hAnsi="Book Antiqua"/>
                <w:sz w:val="22"/>
                <w:szCs w:val="22"/>
                <w:lang w:val="es-CR"/>
              </w:rPr>
              <w:t xml:space="preserve">Capacitación de Junta Directiva para manejo eficiente </w:t>
            </w:r>
            <w:r w:rsidR="00746724">
              <w:rPr>
                <w:rFonts w:ascii="Book Antiqua" w:hAnsi="Book Antiqua"/>
                <w:sz w:val="22"/>
                <w:szCs w:val="22"/>
                <w:lang w:val="es-CR"/>
              </w:rPr>
              <w:t>de fondo rotativo contra ventas (Resultado 4.1.2)</w:t>
            </w:r>
          </w:p>
          <w:p w14:paraId="347F0AE2" w14:textId="77777777" w:rsidR="005438F7" w:rsidRPr="00821BEB" w:rsidRDefault="005438F7" w:rsidP="005438F7">
            <w:pPr>
              <w:pStyle w:val="Prrafodelista"/>
              <w:numPr>
                <w:ilvl w:val="0"/>
                <w:numId w:val="6"/>
              </w:numPr>
              <w:jc w:val="both"/>
              <w:rPr>
                <w:rFonts w:ascii="Book Antiqua" w:hAnsi="Book Antiqua"/>
                <w:szCs w:val="22"/>
                <w:lang w:val="es-CR"/>
              </w:rPr>
            </w:pPr>
            <w:r>
              <w:rPr>
                <w:rFonts w:ascii="Book Antiqua" w:hAnsi="Book Antiqua"/>
                <w:sz w:val="22"/>
                <w:szCs w:val="22"/>
                <w:lang w:val="es-CR"/>
              </w:rPr>
              <w:t xml:space="preserve">Capacitación, establecimiento y aceptación de reglas para el </w:t>
            </w:r>
            <w:proofErr w:type="spellStart"/>
            <w:r>
              <w:rPr>
                <w:rFonts w:ascii="Book Antiqua" w:hAnsi="Book Antiqua"/>
                <w:sz w:val="22"/>
                <w:szCs w:val="22"/>
                <w:lang w:val="es-CR"/>
              </w:rPr>
              <w:t>financimiento</w:t>
            </w:r>
            <w:proofErr w:type="spellEnd"/>
            <w:r>
              <w:rPr>
                <w:rFonts w:ascii="Book Antiqua" w:hAnsi="Book Antiqua"/>
                <w:sz w:val="22"/>
                <w:szCs w:val="22"/>
                <w:lang w:val="es-CR"/>
              </w:rPr>
              <w:t>, conformación de comité de crédito (Resultado 4.2.1)</w:t>
            </w:r>
          </w:p>
          <w:p w14:paraId="1866918F" w14:textId="77777777" w:rsidR="00821BEB" w:rsidRPr="00821BEB" w:rsidRDefault="00821BEB" w:rsidP="005438F7">
            <w:pPr>
              <w:pStyle w:val="Prrafodelista"/>
              <w:numPr>
                <w:ilvl w:val="0"/>
                <w:numId w:val="6"/>
              </w:numPr>
              <w:jc w:val="both"/>
              <w:rPr>
                <w:rFonts w:ascii="Book Antiqua" w:hAnsi="Book Antiqua"/>
                <w:szCs w:val="22"/>
                <w:lang w:val="es-CR"/>
              </w:rPr>
            </w:pPr>
            <w:r>
              <w:rPr>
                <w:rFonts w:ascii="Book Antiqua" w:hAnsi="Book Antiqua"/>
                <w:sz w:val="22"/>
                <w:szCs w:val="22"/>
                <w:lang w:val="es-CR"/>
              </w:rPr>
              <w:t>Financiamiento de reparaciones de lanchas y motores como parte de los préstamos de fondo rotativo (Resultado 4.2.2)</w:t>
            </w:r>
          </w:p>
          <w:p w14:paraId="161BE62A" w14:textId="77777777" w:rsidR="00821BEB" w:rsidRPr="00821BEB" w:rsidRDefault="00821BEB" w:rsidP="00821BEB">
            <w:pPr>
              <w:pStyle w:val="Prrafodelista"/>
              <w:numPr>
                <w:ilvl w:val="0"/>
                <w:numId w:val="6"/>
              </w:numPr>
              <w:jc w:val="both"/>
              <w:rPr>
                <w:rFonts w:ascii="Book Antiqua" w:hAnsi="Book Antiqua"/>
                <w:szCs w:val="22"/>
                <w:lang w:val="es-CR"/>
              </w:rPr>
            </w:pPr>
            <w:r>
              <w:rPr>
                <w:rFonts w:ascii="Book Antiqua" w:hAnsi="Book Antiqua"/>
                <w:sz w:val="22"/>
                <w:szCs w:val="22"/>
                <w:lang w:val="es-CR"/>
              </w:rPr>
              <w:t>Arquitecta, está elaborando los planos basados en un diseño de centro de acopio que pueda cumplir altos estándares de higiene (Resultado 4.3.1).</w:t>
            </w:r>
          </w:p>
          <w:p w14:paraId="12F4EB7F" w14:textId="77777777" w:rsidR="00821BEB" w:rsidRDefault="00821BEB" w:rsidP="00821BEB">
            <w:pPr>
              <w:pStyle w:val="Prrafodelista"/>
              <w:numPr>
                <w:ilvl w:val="0"/>
                <w:numId w:val="6"/>
              </w:numPr>
              <w:jc w:val="both"/>
              <w:rPr>
                <w:rFonts w:ascii="Book Antiqua" w:hAnsi="Book Antiqua"/>
                <w:szCs w:val="22"/>
                <w:lang w:val="es-CR"/>
              </w:rPr>
            </w:pPr>
            <w:r>
              <w:rPr>
                <w:rFonts w:ascii="Book Antiqua" w:hAnsi="Book Antiqua"/>
                <w:szCs w:val="22"/>
                <w:lang w:val="es-CR"/>
              </w:rPr>
              <w:t xml:space="preserve">Fondos disponibles para la construcción. Gestión con IMAS, para cubrir mano de obra. Fecha de construcción aproximada en noviembre de 2013 (Resultado 4.3.3). </w:t>
            </w:r>
          </w:p>
          <w:p w14:paraId="272F6A73" w14:textId="77777777" w:rsidR="00821BEB" w:rsidRDefault="00821BEB" w:rsidP="00821BEB">
            <w:pPr>
              <w:pStyle w:val="Prrafodelista"/>
              <w:numPr>
                <w:ilvl w:val="0"/>
                <w:numId w:val="6"/>
              </w:numPr>
              <w:jc w:val="both"/>
              <w:rPr>
                <w:rFonts w:ascii="Book Antiqua" w:hAnsi="Book Antiqua"/>
                <w:szCs w:val="22"/>
                <w:lang w:val="es-CR"/>
              </w:rPr>
            </w:pPr>
            <w:r>
              <w:rPr>
                <w:rFonts w:ascii="Book Antiqua" w:hAnsi="Book Antiqua"/>
                <w:szCs w:val="22"/>
                <w:lang w:val="es-CR"/>
              </w:rPr>
              <w:t>Algunos socios ya cuentan con capacitación básica sobre manejo de producto pesquero. Otros se capacitarán una vez esté construido el centro de acopio o durante su construcción, (Resultado 4.3.6)</w:t>
            </w:r>
          </w:p>
          <w:p w14:paraId="6D205A8A" w14:textId="77777777" w:rsidR="00F72FD7" w:rsidRDefault="00F72FD7" w:rsidP="00F72FD7">
            <w:pPr>
              <w:pStyle w:val="Prrafodelista"/>
              <w:numPr>
                <w:ilvl w:val="0"/>
                <w:numId w:val="6"/>
              </w:numPr>
              <w:jc w:val="both"/>
              <w:rPr>
                <w:rFonts w:ascii="Book Antiqua" w:hAnsi="Book Antiqua"/>
                <w:szCs w:val="22"/>
                <w:lang w:val="es-CR"/>
              </w:rPr>
            </w:pPr>
            <w:r>
              <w:rPr>
                <w:rFonts w:ascii="Book Antiqua" w:hAnsi="Book Antiqua"/>
                <w:szCs w:val="22"/>
                <w:lang w:val="es-CR"/>
              </w:rPr>
              <w:t xml:space="preserve">JD de </w:t>
            </w:r>
            <w:proofErr w:type="spellStart"/>
            <w:r>
              <w:rPr>
                <w:rFonts w:ascii="Book Antiqua" w:hAnsi="Book Antiqua"/>
                <w:szCs w:val="22"/>
                <w:lang w:val="es-CR"/>
              </w:rPr>
              <w:t>Aspecoy</w:t>
            </w:r>
            <w:proofErr w:type="spellEnd"/>
            <w:r>
              <w:rPr>
                <w:rFonts w:ascii="Book Antiqua" w:hAnsi="Book Antiqua"/>
                <w:szCs w:val="22"/>
                <w:lang w:val="es-CR"/>
              </w:rPr>
              <w:t xml:space="preserve"> capacitada en manejo de fondos del proyecto (Resultado 5.1.1)</w:t>
            </w:r>
          </w:p>
          <w:p w14:paraId="55EAE6A9" w14:textId="77777777" w:rsidR="00F72FD7" w:rsidRDefault="00F72FD7" w:rsidP="00F72FD7">
            <w:pPr>
              <w:pStyle w:val="Prrafodelista"/>
              <w:numPr>
                <w:ilvl w:val="0"/>
                <w:numId w:val="6"/>
              </w:numPr>
              <w:jc w:val="both"/>
              <w:rPr>
                <w:rFonts w:ascii="Book Antiqua" w:hAnsi="Book Antiqua"/>
                <w:szCs w:val="22"/>
                <w:lang w:val="es-CR"/>
              </w:rPr>
            </w:pPr>
            <w:r>
              <w:rPr>
                <w:rFonts w:ascii="Book Antiqua" w:hAnsi="Book Antiqua"/>
                <w:szCs w:val="22"/>
                <w:lang w:val="es-CR"/>
              </w:rPr>
              <w:t>Primer informe parcial presentado.</w:t>
            </w:r>
          </w:p>
          <w:p w14:paraId="5CC857F1" w14:textId="2F9FBB89" w:rsidR="00F72FD7" w:rsidRPr="00012FAE" w:rsidRDefault="00F72FD7" w:rsidP="00F72FD7">
            <w:pPr>
              <w:pStyle w:val="Prrafodelista"/>
              <w:numPr>
                <w:ilvl w:val="0"/>
                <w:numId w:val="6"/>
              </w:numPr>
              <w:jc w:val="both"/>
              <w:rPr>
                <w:rFonts w:ascii="Book Antiqua" w:hAnsi="Book Antiqua"/>
                <w:szCs w:val="22"/>
                <w:lang w:val="es-CR"/>
              </w:rPr>
            </w:pPr>
            <w:r>
              <w:rPr>
                <w:rFonts w:ascii="Book Antiqua" w:hAnsi="Book Antiqua"/>
                <w:szCs w:val="22"/>
                <w:lang w:val="es-CR"/>
              </w:rPr>
              <w:t xml:space="preserve">Lote con permiso de uso ya ha sido limpiado por miembros de la </w:t>
            </w:r>
            <w:proofErr w:type="spellStart"/>
            <w:r>
              <w:rPr>
                <w:rFonts w:ascii="Book Antiqua" w:hAnsi="Book Antiqua"/>
                <w:szCs w:val="22"/>
                <w:lang w:val="es-CR"/>
              </w:rPr>
              <w:t>Aspecoy</w:t>
            </w:r>
            <w:proofErr w:type="spellEnd"/>
          </w:p>
        </w:tc>
      </w:tr>
      <w:tr w:rsidR="00BB6825" w:rsidRPr="00820E79" w14:paraId="7DA88A1F" w14:textId="77777777" w:rsidTr="00A12D92">
        <w:tc>
          <w:tcPr>
            <w:tcW w:w="9828" w:type="dxa"/>
            <w:gridSpan w:val="2"/>
          </w:tcPr>
          <w:p w14:paraId="6A5EE046" w14:textId="3A37462F" w:rsidR="00BB6825" w:rsidRPr="00C369A6" w:rsidRDefault="00BB6825" w:rsidP="00A12D92">
            <w:pPr>
              <w:jc w:val="both"/>
              <w:rPr>
                <w:b/>
                <w:szCs w:val="22"/>
                <w:lang w:val="es-CR"/>
              </w:rPr>
            </w:pPr>
            <w:r w:rsidRPr="00C369A6">
              <w:rPr>
                <w:b/>
                <w:bCs/>
                <w:sz w:val="22"/>
                <w:szCs w:val="22"/>
                <w:lang w:val="es-CR"/>
              </w:rPr>
              <w:lastRenderedPageBreak/>
              <w:t>4. Problemas y dificultades en la implementación del proyecto</w:t>
            </w:r>
            <w:r w:rsidRPr="00C369A6">
              <w:rPr>
                <w:b/>
                <w:sz w:val="22"/>
                <w:szCs w:val="22"/>
                <w:lang w:val="es-CR"/>
              </w:rPr>
              <w:t xml:space="preserve">: </w:t>
            </w:r>
          </w:p>
          <w:p w14:paraId="54CED863" w14:textId="77777777" w:rsidR="00BB6825" w:rsidRPr="00392740" w:rsidRDefault="00BB6825" w:rsidP="00A12D92">
            <w:pPr>
              <w:jc w:val="both"/>
              <w:rPr>
                <w:rFonts w:ascii="Book Antiqua" w:hAnsi="Book Antiqua"/>
                <w:i/>
                <w:szCs w:val="22"/>
                <w:lang w:val="es-CR"/>
              </w:rPr>
            </w:pPr>
            <w:r w:rsidRPr="00C369A6">
              <w:rPr>
                <w:rFonts w:ascii="Book Antiqua" w:hAnsi="Book Antiqua"/>
                <w:i/>
                <w:sz w:val="22"/>
                <w:szCs w:val="22"/>
                <w:lang w:val="es-CR"/>
              </w:rPr>
              <w:t>Provea una breve descripción de los problemas y dificultades encontrados y la forma en que fueron resueltos.</w:t>
            </w:r>
          </w:p>
          <w:p w14:paraId="621D672D" w14:textId="77777777" w:rsidR="00F72FD7" w:rsidRDefault="00FF70BE" w:rsidP="00F72FD7">
            <w:pPr>
              <w:jc w:val="both"/>
              <w:rPr>
                <w:rFonts w:ascii="Book Antiqua" w:hAnsi="Book Antiqua"/>
                <w:sz w:val="22"/>
                <w:szCs w:val="22"/>
                <w:lang w:val="es-CR"/>
              </w:rPr>
            </w:pPr>
            <w:r w:rsidRPr="00FF70BE">
              <w:rPr>
                <w:rFonts w:ascii="Book Antiqua" w:hAnsi="Book Antiqua"/>
                <w:sz w:val="22"/>
                <w:szCs w:val="22"/>
                <w:lang w:val="es-CR"/>
              </w:rPr>
              <w:t xml:space="preserve">El desarrollo del sistema de monitoreo de productos pesqueros se ha visto paralizado por la falta de actividad pesquera desde los últimos </w:t>
            </w:r>
            <w:r w:rsidR="00F72FD7">
              <w:rPr>
                <w:rFonts w:ascii="Book Antiqua" w:hAnsi="Book Antiqua"/>
                <w:sz w:val="22"/>
                <w:szCs w:val="22"/>
                <w:lang w:val="es-CR"/>
              </w:rPr>
              <w:t>10</w:t>
            </w:r>
            <w:r w:rsidRPr="00FF70BE">
              <w:rPr>
                <w:rFonts w:ascii="Book Antiqua" w:hAnsi="Book Antiqua"/>
                <w:sz w:val="22"/>
                <w:szCs w:val="22"/>
                <w:lang w:val="es-CR"/>
              </w:rPr>
              <w:t xml:space="preserve"> meses, dada una merma en la disponibilidad de las tres especies tradicionales.</w:t>
            </w:r>
          </w:p>
          <w:p w14:paraId="30514E58" w14:textId="58E3214E" w:rsidR="00BB6825" w:rsidRDefault="00FF70BE" w:rsidP="00F72FD7">
            <w:pPr>
              <w:jc w:val="both"/>
              <w:rPr>
                <w:rFonts w:ascii="Book Antiqua" w:hAnsi="Book Antiqua"/>
                <w:sz w:val="22"/>
                <w:szCs w:val="22"/>
                <w:lang w:val="es-CR"/>
              </w:rPr>
            </w:pPr>
            <w:r w:rsidRPr="00FF70BE">
              <w:rPr>
                <w:rFonts w:ascii="Book Antiqua" w:hAnsi="Book Antiqua"/>
                <w:sz w:val="22"/>
                <w:szCs w:val="22"/>
                <w:lang w:val="es-CR"/>
              </w:rPr>
              <w:t xml:space="preserve">Se está trabajando en el diseño de un sistema basado en </w:t>
            </w:r>
            <w:r w:rsidR="001826F9">
              <w:rPr>
                <w:rFonts w:ascii="Book Antiqua" w:hAnsi="Book Antiqua"/>
                <w:sz w:val="22"/>
                <w:szCs w:val="22"/>
                <w:lang w:val="es-CR"/>
              </w:rPr>
              <w:t xml:space="preserve">aprovechar </w:t>
            </w:r>
            <w:r w:rsidRPr="00FF70BE">
              <w:rPr>
                <w:rFonts w:ascii="Book Antiqua" w:hAnsi="Book Antiqua"/>
                <w:sz w:val="22"/>
                <w:szCs w:val="22"/>
                <w:lang w:val="es-CR"/>
              </w:rPr>
              <w:t xml:space="preserve">12 especies alternativas abundantes en la zona, de manera que los </w:t>
            </w:r>
            <w:r w:rsidR="00F72FD7">
              <w:rPr>
                <w:rFonts w:ascii="Book Antiqua" w:hAnsi="Book Antiqua"/>
                <w:sz w:val="22"/>
                <w:szCs w:val="22"/>
                <w:lang w:val="es-CR"/>
              </w:rPr>
              <w:t>pescadores podamos explorar nue</w:t>
            </w:r>
            <w:r w:rsidRPr="00FF70BE">
              <w:rPr>
                <w:rFonts w:ascii="Book Antiqua" w:hAnsi="Book Antiqua"/>
                <w:sz w:val="22"/>
                <w:szCs w:val="22"/>
                <w:lang w:val="es-CR"/>
              </w:rPr>
              <w:t>vos mercados y mejorar nuestras oportunidades.</w:t>
            </w:r>
            <w:r w:rsidR="00F72FD7">
              <w:rPr>
                <w:rFonts w:ascii="Book Antiqua" w:hAnsi="Book Antiqua"/>
                <w:sz w:val="22"/>
                <w:szCs w:val="22"/>
                <w:lang w:val="es-CR"/>
              </w:rPr>
              <w:t xml:space="preserve"> Ya se han realizado pruebas con nasas. Esperamos la colaboración de la </w:t>
            </w:r>
            <w:proofErr w:type="spellStart"/>
            <w:r w:rsidR="00F72FD7">
              <w:rPr>
                <w:rFonts w:ascii="Book Antiqua" w:hAnsi="Book Antiqua"/>
                <w:sz w:val="22"/>
                <w:szCs w:val="22"/>
                <w:lang w:val="es-CR"/>
              </w:rPr>
              <w:t>Fecop</w:t>
            </w:r>
            <w:proofErr w:type="spellEnd"/>
            <w:r w:rsidR="00F72FD7">
              <w:rPr>
                <w:rFonts w:ascii="Book Antiqua" w:hAnsi="Book Antiqua"/>
                <w:sz w:val="22"/>
                <w:szCs w:val="22"/>
                <w:lang w:val="es-CR"/>
              </w:rPr>
              <w:t xml:space="preserve"> para nuevas pruebas de artes de pesca.</w:t>
            </w:r>
          </w:p>
          <w:p w14:paraId="2647B99B" w14:textId="77777777" w:rsidR="00F72FD7" w:rsidRDefault="00F72FD7" w:rsidP="00F72FD7">
            <w:pPr>
              <w:jc w:val="both"/>
              <w:rPr>
                <w:rFonts w:ascii="Book Antiqua" w:hAnsi="Book Antiqua"/>
                <w:sz w:val="22"/>
                <w:szCs w:val="22"/>
                <w:lang w:val="es-CR"/>
              </w:rPr>
            </w:pPr>
            <w:r>
              <w:rPr>
                <w:rFonts w:ascii="Book Antiqua" w:hAnsi="Book Antiqua"/>
                <w:sz w:val="22"/>
                <w:szCs w:val="22"/>
                <w:lang w:val="es-CR"/>
              </w:rPr>
              <w:t xml:space="preserve">Los objetivos relacionados con el Área Marina de Pesca Responsable han sido retrasados por un </w:t>
            </w:r>
            <w:r>
              <w:rPr>
                <w:rFonts w:ascii="Book Antiqua" w:hAnsi="Book Antiqua"/>
                <w:sz w:val="22"/>
                <w:szCs w:val="22"/>
                <w:lang w:val="es-CR"/>
              </w:rPr>
              <w:lastRenderedPageBreak/>
              <w:t>imprevisto. Existen 2 alternativas de protección de nuestra zona de pesca y el debate si debe ser un Área Marina de Pesca Responsable, o un Área Marina de Manejo, o ninguna categoría de protección, no se ha resuelto.</w:t>
            </w:r>
          </w:p>
          <w:p w14:paraId="79063191" w14:textId="632F3D18" w:rsidR="00F72FD7" w:rsidRPr="00FF70BE" w:rsidRDefault="00F72FD7" w:rsidP="00F72FD7">
            <w:pPr>
              <w:jc w:val="both"/>
              <w:rPr>
                <w:rFonts w:ascii="Book Antiqua" w:hAnsi="Book Antiqua"/>
                <w:sz w:val="22"/>
                <w:szCs w:val="22"/>
                <w:lang w:val="es-CR"/>
              </w:rPr>
            </w:pPr>
          </w:p>
        </w:tc>
      </w:tr>
      <w:tr w:rsidR="00BB6825" w:rsidRPr="00820E79" w14:paraId="7801FB11" w14:textId="77777777" w:rsidTr="00A12D92">
        <w:tc>
          <w:tcPr>
            <w:tcW w:w="9828" w:type="dxa"/>
            <w:gridSpan w:val="2"/>
          </w:tcPr>
          <w:p w14:paraId="45C7D09B" w14:textId="24AA2B7D" w:rsidR="00BB6825" w:rsidRPr="009747FF" w:rsidRDefault="00BB6825" w:rsidP="00A12D92">
            <w:pPr>
              <w:jc w:val="both"/>
              <w:rPr>
                <w:rFonts w:ascii="Book Antiqua" w:hAnsi="Book Antiqua"/>
                <w:sz w:val="22"/>
                <w:szCs w:val="22"/>
                <w:lang w:val="es-CR"/>
              </w:rPr>
            </w:pPr>
            <w:r w:rsidRPr="009747FF">
              <w:rPr>
                <w:rFonts w:ascii="Book Antiqua" w:hAnsi="Book Antiqua"/>
                <w:sz w:val="22"/>
                <w:szCs w:val="22"/>
                <w:lang w:val="es-CR"/>
              </w:rPr>
              <w:lastRenderedPageBreak/>
              <w:t xml:space="preserve">5. Logro de los resultados basados en los indicadores del proyecto: </w:t>
            </w:r>
          </w:p>
          <w:p w14:paraId="1D9AA234" w14:textId="77777777" w:rsidR="00BB6825" w:rsidRPr="000976EA" w:rsidRDefault="00BB6825" w:rsidP="00A12D92">
            <w:pPr>
              <w:jc w:val="both"/>
              <w:rPr>
                <w:rFonts w:ascii="Book Antiqua" w:hAnsi="Book Antiqua"/>
                <w:i/>
                <w:sz w:val="22"/>
                <w:szCs w:val="22"/>
                <w:lang w:val="es-CR"/>
              </w:rPr>
            </w:pPr>
            <w:r w:rsidRPr="000976EA">
              <w:rPr>
                <w:rFonts w:ascii="Book Antiqua" w:hAnsi="Book Antiqua"/>
                <w:i/>
                <w:sz w:val="22"/>
                <w:szCs w:val="22"/>
                <w:lang w:val="es-CR"/>
              </w:rPr>
              <w:t>Referirse a los planteados en el documento de proyecto y en la tabla de indicadores (Anexo II) y agregar otros que no estaban planeados, si los hay.</w:t>
            </w:r>
          </w:p>
          <w:p w14:paraId="504D5AD7" w14:textId="00F253E5" w:rsidR="00BB6825" w:rsidRPr="000976EA" w:rsidRDefault="00252283" w:rsidP="000976EA">
            <w:pPr>
              <w:pStyle w:val="Prrafodelista"/>
              <w:numPr>
                <w:ilvl w:val="0"/>
                <w:numId w:val="7"/>
              </w:numPr>
              <w:tabs>
                <w:tab w:val="center" w:pos="4252"/>
                <w:tab w:val="right" w:pos="8504"/>
              </w:tabs>
              <w:jc w:val="both"/>
              <w:rPr>
                <w:rFonts w:ascii="Book Antiqua" w:hAnsi="Book Antiqua"/>
                <w:sz w:val="22"/>
                <w:szCs w:val="22"/>
                <w:lang w:val="es-CR"/>
              </w:rPr>
            </w:pPr>
            <w:r>
              <w:rPr>
                <w:rFonts w:ascii="Book Antiqua" w:hAnsi="Book Antiqua"/>
                <w:sz w:val="22"/>
                <w:szCs w:val="22"/>
                <w:lang w:val="es-CR"/>
              </w:rPr>
              <w:t>Diez</w:t>
            </w:r>
            <w:r w:rsidR="009747FF" w:rsidRPr="009747FF">
              <w:rPr>
                <w:rFonts w:ascii="Book Antiqua" w:hAnsi="Book Antiqua"/>
                <w:sz w:val="22"/>
                <w:szCs w:val="22"/>
                <w:lang w:val="es-CR"/>
              </w:rPr>
              <w:t xml:space="preserve"> reuniones de Junta Directiva con actas y acuerdos consignados </w:t>
            </w:r>
          </w:p>
          <w:p w14:paraId="1740416A" w14:textId="681E75CB" w:rsidR="009747FF" w:rsidRPr="009747FF" w:rsidRDefault="00387389" w:rsidP="009747FF">
            <w:pPr>
              <w:pStyle w:val="Prrafodelista"/>
              <w:numPr>
                <w:ilvl w:val="0"/>
                <w:numId w:val="7"/>
              </w:numPr>
              <w:tabs>
                <w:tab w:val="center" w:pos="4252"/>
                <w:tab w:val="right" w:pos="8504"/>
              </w:tabs>
              <w:jc w:val="both"/>
              <w:rPr>
                <w:rFonts w:ascii="Book Antiqua" w:hAnsi="Book Antiqua"/>
                <w:sz w:val="22"/>
                <w:szCs w:val="22"/>
                <w:lang w:val="es-CR"/>
              </w:rPr>
            </w:pPr>
            <w:r>
              <w:rPr>
                <w:rFonts w:ascii="Book Antiqua" w:hAnsi="Book Antiqua"/>
                <w:sz w:val="22"/>
                <w:szCs w:val="22"/>
                <w:lang w:val="es-CR"/>
              </w:rPr>
              <w:t>2</w:t>
            </w:r>
            <w:r w:rsidR="009747FF" w:rsidRPr="009747FF">
              <w:rPr>
                <w:rFonts w:ascii="Book Antiqua" w:hAnsi="Book Antiqua"/>
                <w:sz w:val="22"/>
                <w:szCs w:val="22"/>
                <w:lang w:val="es-CR"/>
              </w:rPr>
              <w:t xml:space="preserve"> actividad</w:t>
            </w:r>
            <w:r>
              <w:rPr>
                <w:rFonts w:ascii="Book Antiqua" w:hAnsi="Book Antiqua"/>
                <w:sz w:val="22"/>
                <w:szCs w:val="22"/>
                <w:lang w:val="es-CR"/>
              </w:rPr>
              <w:t>es</w:t>
            </w:r>
            <w:r w:rsidR="009747FF" w:rsidRPr="009747FF">
              <w:rPr>
                <w:rFonts w:ascii="Book Antiqua" w:hAnsi="Book Antiqua"/>
                <w:sz w:val="22"/>
                <w:szCs w:val="22"/>
                <w:lang w:val="es-CR"/>
              </w:rPr>
              <w:t xml:space="preserve"> integra</w:t>
            </w:r>
            <w:r w:rsidR="000976EA">
              <w:rPr>
                <w:rFonts w:ascii="Book Antiqua" w:hAnsi="Book Antiqua"/>
                <w:sz w:val="22"/>
                <w:szCs w:val="22"/>
                <w:lang w:val="es-CR"/>
              </w:rPr>
              <w:t>dora</w:t>
            </w:r>
            <w:r>
              <w:rPr>
                <w:rFonts w:ascii="Book Antiqua" w:hAnsi="Book Antiqua"/>
                <w:sz w:val="22"/>
                <w:szCs w:val="22"/>
                <w:lang w:val="es-CR"/>
              </w:rPr>
              <w:t>s</w:t>
            </w:r>
            <w:r w:rsidR="000976EA">
              <w:rPr>
                <w:rFonts w:ascii="Book Antiqua" w:hAnsi="Book Antiqua"/>
                <w:sz w:val="22"/>
                <w:szCs w:val="22"/>
                <w:lang w:val="es-CR"/>
              </w:rPr>
              <w:t>: Asamb</w:t>
            </w:r>
            <w:r w:rsidR="00391877">
              <w:rPr>
                <w:rFonts w:ascii="Book Antiqua" w:hAnsi="Book Antiqua"/>
                <w:sz w:val="22"/>
                <w:szCs w:val="22"/>
                <w:lang w:val="es-CR"/>
              </w:rPr>
              <w:t>lea de asociados el 14 de abril</w:t>
            </w:r>
            <w:r>
              <w:rPr>
                <w:rFonts w:ascii="Book Antiqua" w:hAnsi="Book Antiqua"/>
                <w:sz w:val="22"/>
                <w:szCs w:val="22"/>
                <w:lang w:val="es-CR"/>
              </w:rPr>
              <w:t xml:space="preserve"> y Actividad deportiva recreativa </w:t>
            </w:r>
            <w:r w:rsidR="00252283">
              <w:rPr>
                <w:rFonts w:ascii="Book Antiqua" w:hAnsi="Book Antiqua"/>
                <w:sz w:val="22"/>
                <w:szCs w:val="22"/>
                <w:lang w:val="es-CR"/>
              </w:rPr>
              <w:t>en mayo de 2013.</w:t>
            </w:r>
          </w:p>
          <w:p w14:paraId="06AC270D" w14:textId="08088FF4" w:rsidR="00387389" w:rsidRDefault="00387389" w:rsidP="00387389">
            <w:pPr>
              <w:pStyle w:val="Prrafodelista"/>
              <w:numPr>
                <w:ilvl w:val="0"/>
                <w:numId w:val="7"/>
              </w:numPr>
              <w:jc w:val="both"/>
              <w:rPr>
                <w:rFonts w:ascii="Book Antiqua" w:hAnsi="Book Antiqua"/>
                <w:sz w:val="22"/>
                <w:szCs w:val="22"/>
                <w:lang w:val="es-CR"/>
              </w:rPr>
            </w:pPr>
            <w:r>
              <w:rPr>
                <w:rFonts w:ascii="Book Antiqua" w:hAnsi="Book Antiqua"/>
                <w:sz w:val="22"/>
                <w:szCs w:val="22"/>
                <w:lang w:val="es-CR"/>
              </w:rPr>
              <w:t>4 talleres de fortalecimiento de trabajo en equipo, impartido por la Universidad Estatal a Distancia (UNED), con alta participación de jóvenes y mujeres (aproximadamente, 30 participantes)</w:t>
            </w:r>
          </w:p>
          <w:p w14:paraId="4B872A9A" w14:textId="6FB25E66" w:rsidR="00387389" w:rsidRPr="00387389" w:rsidRDefault="00387389" w:rsidP="00387389">
            <w:pPr>
              <w:pStyle w:val="Prrafodelista"/>
              <w:numPr>
                <w:ilvl w:val="0"/>
                <w:numId w:val="7"/>
              </w:numPr>
              <w:jc w:val="both"/>
              <w:rPr>
                <w:rFonts w:ascii="Book Antiqua" w:hAnsi="Book Antiqua"/>
                <w:sz w:val="22"/>
                <w:szCs w:val="22"/>
                <w:lang w:val="es-CR"/>
              </w:rPr>
            </w:pPr>
            <w:proofErr w:type="spellStart"/>
            <w:r>
              <w:rPr>
                <w:rFonts w:ascii="Book Antiqua" w:hAnsi="Book Antiqua"/>
                <w:sz w:val="22"/>
                <w:szCs w:val="22"/>
                <w:lang w:val="es-CR"/>
              </w:rPr>
              <w:t>Aspecoy</w:t>
            </w:r>
            <w:proofErr w:type="spellEnd"/>
            <w:r>
              <w:rPr>
                <w:rFonts w:ascii="Book Antiqua" w:hAnsi="Book Antiqua"/>
                <w:sz w:val="22"/>
                <w:szCs w:val="22"/>
                <w:lang w:val="es-CR"/>
              </w:rPr>
              <w:t xml:space="preserve"> cuenta con fondos para la construcción del centro de acopio, provistos por PPD, CRUSA.</w:t>
            </w:r>
          </w:p>
          <w:p w14:paraId="1FD6F859" w14:textId="21CD2CB1" w:rsidR="009747FF" w:rsidRDefault="00387389" w:rsidP="00302C95">
            <w:pPr>
              <w:pStyle w:val="Prrafodelista"/>
              <w:numPr>
                <w:ilvl w:val="0"/>
                <w:numId w:val="7"/>
              </w:numPr>
              <w:jc w:val="both"/>
              <w:rPr>
                <w:rFonts w:ascii="Book Antiqua" w:hAnsi="Book Antiqua"/>
                <w:sz w:val="22"/>
                <w:szCs w:val="22"/>
                <w:lang w:val="es-CR"/>
              </w:rPr>
            </w:pPr>
            <w:proofErr w:type="spellStart"/>
            <w:r>
              <w:rPr>
                <w:rFonts w:ascii="Book Antiqua" w:hAnsi="Book Antiqua"/>
                <w:sz w:val="22"/>
                <w:szCs w:val="22"/>
                <w:lang w:val="es-CR"/>
              </w:rPr>
              <w:t>Aspecoy</w:t>
            </w:r>
            <w:proofErr w:type="spellEnd"/>
            <w:r>
              <w:rPr>
                <w:rFonts w:ascii="Book Antiqua" w:hAnsi="Book Antiqua"/>
                <w:sz w:val="22"/>
                <w:szCs w:val="22"/>
                <w:lang w:val="es-CR"/>
              </w:rPr>
              <w:t xml:space="preserve"> cuenta con permiso de uso de suelo por 5 años. Cuenta con un anteproyecto el centro de acopio elaborado por una arquitecta. La arquitecta está haciendo los planos.</w:t>
            </w:r>
          </w:p>
          <w:p w14:paraId="57384489" w14:textId="681AC19D" w:rsidR="00387389" w:rsidRPr="00302C95" w:rsidRDefault="00387389" w:rsidP="00302C95">
            <w:pPr>
              <w:pStyle w:val="Prrafodelista"/>
              <w:numPr>
                <w:ilvl w:val="0"/>
                <w:numId w:val="7"/>
              </w:numPr>
              <w:jc w:val="both"/>
              <w:rPr>
                <w:rFonts w:ascii="Book Antiqua" w:hAnsi="Book Antiqua"/>
                <w:sz w:val="22"/>
                <w:szCs w:val="22"/>
                <w:lang w:val="es-CR"/>
              </w:rPr>
            </w:pPr>
            <w:r>
              <w:rPr>
                <w:rFonts w:ascii="Book Antiqua" w:hAnsi="Book Antiqua"/>
                <w:sz w:val="22"/>
                <w:szCs w:val="22"/>
                <w:lang w:val="es-CR"/>
              </w:rPr>
              <w:t xml:space="preserve">La </w:t>
            </w:r>
            <w:proofErr w:type="spellStart"/>
            <w:r>
              <w:rPr>
                <w:rFonts w:ascii="Book Antiqua" w:hAnsi="Book Antiqua"/>
                <w:sz w:val="22"/>
                <w:szCs w:val="22"/>
                <w:lang w:val="es-CR"/>
              </w:rPr>
              <w:t>Aspecoy</w:t>
            </w:r>
            <w:proofErr w:type="spellEnd"/>
            <w:r>
              <w:rPr>
                <w:rFonts w:ascii="Book Antiqua" w:hAnsi="Book Antiqua"/>
                <w:sz w:val="22"/>
                <w:szCs w:val="22"/>
                <w:lang w:val="es-CR"/>
              </w:rPr>
              <w:t xml:space="preserve"> está gestionando un nuevo proyecto “Manos a la Obra” con el IMAS para cubrir la mano de obra para la construcción del centro de Acopio.</w:t>
            </w:r>
          </w:p>
          <w:p w14:paraId="24621C26" w14:textId="4D8731E6" w:rsidR="009747FF" w:rsidRPr="009747FF" w:rsidRDefault="00387389" w:rsidP="009747FF">
            <w:pPr>
              <w:pStyle w:val="Prrafodelista"/>
              <w:numPr>
                <w:ilvl w:val="0"/>
                <w:numId w:val="7"/>
              </w:numPr>
              <w:tabs>
                <w:tab w:val="left" w:pos="-720"/>
              </w:tabs>
              <w:suppressAutoHyphens/>
              <w:jc w:val="both"/>
              <w:rPr>
                <w:rFonts w:ascii="Book Antiqua" w:hAnsi="Book Antiqua"/>
                <w:sz w:val="22"/>
                <w:szCs w:val="22"/>
                <w:lang w:val="es-CR"/>
              </w:rPr>
            </w:pPr>
            <w:r>
              <w:rPr>
                <w:rFonts w:ascii="Book Antiqua" w:hAnsi="Book Antiqua"/>
                <w:sz w:val="22"/>
                <w:szCs w:val="22"/>
                <w:lang w:val="es-CR"/>
              </w:rPr>
              <w:t>Han sido realizados 5 préstamos, y todos están haciendo sus pagos al día.</w:t>
            </w:r>
          </w:p>
          <w:p w14:paraId="42A2BB8D" w14:textId="56921DDE" w:rsidR="00BB6825" w:rsidRPr="009747FF" w:rsidRDefault="00BB6825" w:rsidP="009747FF">
            <w:pPr>
              <w:pStyle w:val="Prrafodelista"/>
              <w:numPr>
                <w:ilvl w:val="0"/>
                <w:numId w:val="7"/>
              </w:numPr>
              <w:tabs>
                <w:tab w:val="center" w:pos="4252"/>
                <w:tab w:val="right" w:pos="8504"/>
              </w:tabs>
              <w:jc w:val="both"/>
              <w:rPr>
                <w:rFonts w:ascii="Book Antiqua" w:hAnsi="Book Antiqua"/>
                <w:sz w:val="22"/>
                <w:szCs w:val="22"/>
                <w:lang w:val="es-CR"/>
              </w:rPr>
            </w:pPr>
          </w:p>
        </w:tc>
      </w:tr>
      <w:tr w:rsidR="00BB6825" w:rsidRPr="00820E79" w14:paraId="77F91848" w14:textId="77777777" w:rsidTr="00A12D92">
        <w:tc>
          <w:tcPr>
            <w:tcW w:w="9828" w:type="dxa"/>
            <w:gridSpan w:val="2"/>
          </w:tcPr>
          <w:p w14:paraId="7F09BC20" w14:textId="77777777" w:rsidR="00BB6825" w:rsidRPr="009747FF" w:rsidRDefault="00BB6825" w:rsidP="00A12D92">
            <w:pPr>
              <w:jc w:val="both"/>
              <w:rPr>
                <w:rFonts w:ascii="Book Antiqua" w:hAnsi="Book Antiqua"/>
                <w:sz w:val="22"/>
                <w:szCs w:val="22"/>
                <w:lang w:val="es-CR"/>
              </w:rPr>
            </w:pPr>
            <w:r w:rsidRPr="009747FF">
              <w:rPr>
                <w:rFonts w:ascii="Book Antiqua" w:hAnsi="Book Antiqua"/>
                <w:b/>
                <w:sz w:val="22"/>
                <w:szCs w:val="22"/>
                <w:lang w:val="es-CR"/>
              </w:rPr>
              <w:t>6. Solicitudes:</w:t>
            </w:r>
            <w:r w:rsidRPr="00392740">
              <w:rPr>
                <w:rFonts w:ascii="Book Antiqua" w:hAnsi="Book Antiqua"/>
                <w:sz w:val="22"/>
                <w:szCs w:val="22"/>
                <w:lang w:val="es-CR"/>
              </w:rPr>
              <w:t xml:space="preserve"> </w:t>
            </w:r>
            <w:r w:rsidRPr="009747FF">
              <w:rPr>
                <w:rFonts w:ascii="Book Antiqua" w:hAnsi="Book Antiqua"/>
                <w:i/>
                <w:sz w:val="22"/>
                <w:szCs w:val="22"/>
                <w:lang w:val="es-CR"/>
              </w:rPr>
              <w:t>Indicar si requiere de asistencia técnica adicional, revisión en la duración del proyecto o de las actividades, indicando las razones.</w:t>
            </w:r>
            <w:r w:rsidRPr="009747FF">
              <w:rPr>
                <w:rFonts w:ascii="Book Antiqua" w:hAnsi="Book Antiqua"/>
                <w:sz w:val="22"/>
                <w:szCs w:val="22"/>
                <w:lang w:val="es-CR"/>
              </w:rPr>
              <w:t xml:space="preserve"> </w:t>
            </w:r>
          </w:p>
          <w:p w14:paraId="44F14BE3" w14:textId="44C082EE" w:rsidR="000236A5" w:rsidRPr="009747FF" w:rsidRDefault="00252283" w:rsidP="000236A5">
            <w:pPr>
              <w:jc w:val="both"/>
              <w:rPr>
                <w:rFonts w:ascii="Book Antiqua" w:hAnsi="Book Antiqua"/>
                <w:sz w:val="22"/>
                <w:szCs w:val="22"/>
                <w:lang w:val="es-CR"/>
              </w:rPr>
            </w:pPr>
            <w:r w:rsidRPr="00252283">
              <w:rPr>
                <w:rFonts w:ascii="Book Antiqua" w:hAnsi="Book Antiqua"/>
                <w:sz w:val="22"/>
                <w:szCs w:val="22"/>
                <w:highlight w:val="yellow"/>
                <w:lang w:val="es-CR"/>
              </w:rPr>
              <w:t>Se tiene planeado el inicio de construcción del centro de acopio hasta noviembre de 2013. Aunque en el informe anterior solicitamos una extensión hasta enero de 2014, el cumplimiento del proyecto podría extenderse por un periodo adicional de uno a dos meses. Sobre todo para las capacitaciones de manejo de producto pesquero y trámites de SENASA, además del sistema de monitoreo pesquero.</w:t>
            </w:r>
          </w:p>
        </w:tc>
      </w:tr>
      <w:tr w:rsidR="00BB6825" w:rsidRPr="00820E79" w14:paraId="206DA9B3" w14:textId="77777777" w:rsidTr="00A12D92">
        <w:tc>
          <w:tcPr>
            <w:tcW w:w="9828" w:type="dxa"/>
            <w:gridSpan w:val="2"/>
          </w:tcPr>
          <w:p w14:paraId="2A2573AD" w14:textId="77777777" w:rsidR="00BB6825" w:rsidRDefault="00BB6825" w:rsidP="00A12D92">
            <w:pPr>
              <w:jc w:val="both"/>
              <w:rPr>
                <w:rFonts w:ascii="Book Antiqua" w:hAnsi="Book Antiqua"/>
                <w:i/>
                <w:sz w:val="22"/>
                <w:szCs w:val="22"/>
                <w:lang w:val="es-CR"/>
              </w:rPr>
            </w:pPr>
            <w:r w:rsidRPr="00392740">
              <w:rPr>
                <w:rFonts w:ascii="Book Antiqua" w:hAnsi="Book Antiqua"/>
                <w:b/>
                <w:sz w:val="22"/>
                <w:szCs w:val="22"/>
                <w:lang w:val="es-CR"/>
              </w:rPr>
              <w:t xml:space="preserve">7. Información Adicional </w:t>
            </w:r>
            <w:r w:rsidRPr="00392740">
              <w:rPr>
                <w:rFonts w:ascii="Book Antiqua" w:hAnsi="Book Antiqua"/>
                <w:sz w:val="22"/>
                <w:szCs w:val="22"/>
                <w:lang w:val="es-CR"/>
              </w:rPr>
              <w:t>(opcional)</w:t>
            </w:r>
            <w:r w:rsidRPr="00392740">
              <w:rPr>
                <w:rFonts w:ascii="Book Antiqua" w:hAnsi="Book Antiqua"/>
                <w:b/>
                <w:sz w:val="22"/>
                <w:szCs w:val="22"/>
                <w:lang w:val="es-CR"/>
              </w:rPr>
              <w:t>:</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Cualquier información sobre experiencias valiosas o lecciones aprendidas que puedan ser útiles en la implementación de proyectos similares. Puede indicar aquí actividades relevantes que realiza la organización. </w:t>
            </w:r>
          </w:p>
          <w:p w14:paraId="6E7A59AF" w14:textId="648C8C7A" w:rsidR="00E871D3" w:rsidRDefault="00E871D3" w:rsidP="00A12D92">
            <w:pPr>
              <w:jc w:val="both"/>
              <w:rPr>
                <w:rFonts w:ascii="Book Antiqua" w:hAnsi="Book Antiqua"/>
                <w:szCs w:val="22"/>
                <w:lang w:val="es-CR"/>
              </w:rPr>
            </w:pPr>
            <w:r>
              <w:rPr>
                <w:rFonts w:ascii="Book Antiqua" w:hAnsi="Book Antiqua"/>
                <w:szCs w:val="22"/>
                <w:lang w:val="es-CR"/>
              </w:rPr>
              <w:t xml:space="preserve">El punto 1.2.4 (Promover un torneo de pesca) fue reemplazado por una actividad deportiva en la cual se dio divulgó la labor de la </w:t>
            </w:r>
            <w:proofErr w:type="spellStart"/>
            <w:r>
              <w:rPr>
                <w:rFonts w:ascii="Book Antiqua" w:hAnsi="Book Antiqua"/>
                <w:szCs w:val="22"/>
                <w:lang w:val="es-CR"/>
              </w:rPr>
              <w:t>Aspecoy</w:t>
            </w:r>
            <w:proofErr w:type="spellEnd"/>
            <w:r>
              <w:rPr>
                <w:rFonts w:ascii="Book Antiqua" w:hAnsi="Book Antiqua"/>
                <w:szCs w:val="22"/>
                <w:lang w:val="es-CR"/>
              </w:rPr>
              <w:t xml:space="preserve"> en la comunidad de Coyote, a la vez que se recaudaron fondos para la </w:t>
            </w:r>
            <w:proofErr w:type="spellStart"/>
            <w:r>
              <w:rPr>
                <w:rFonts w:ascii="Book Antiqua" w:hAnsi="Book Antiqua"/>
                <w:szCs w:val="22"/>
                <w:lang w:val="es-CR"/>
              </w:rPr>
              <w:t>Aspecoy</w:t>
            </w:r>
            <w:proofErr w:type="spellEnd"/>
            <w:r>
              <w:rPr>
                <w:rFonts w:ascii="Book Antiqua" w:hAnsi="Book Antiqua"/>
                <w:szCs w:val="22"/>
                <w:lang w:val="es-CR"/>
              </w:rPr>
              <w:t>.  Esta actividad está en concordancia con el Resultado Esperado 1.3 (Organización Reconocida por pobladores locales…)</w:t>
            </w:r>
          </w:p>
          <w:p w14:paraId="5C21416A" w14:textId="6E506ACB" w:rsidR="00252283" w:rsidRPr="00392740" w:rsidRDefault="00252283" w:rsidP="00A12D92">
            <w:pPr>
              <w:jc w:val="both"/>
              <w:rPr>
                <w:rFonts w:ascii="Book Antiqua" w:hAnsi="Book Antiqua"/>
                <w:szCs w:val="22"/>
                <w:lang w:val="es-CR"/>
              </w:rPr>
            </w:pPr>
            <w:r>
              <w:rPr>
                <w:rFonts w:ascii="Book Antiqua" w:hAnsi="Book Antiqua"/>
                <w:szCs w:val="22"/>
                <w:lang w:val="es-CR"/>
              </w:rPr>
              <w:t>Aun no existe Plan Regulador, por lo que los trámites de concesión están pendientes.</w:t>
            </w:r>
          </w:p>
          <w:p w14:paraId="3F43A069" w14:textId="77777777" w:rsidR="00BB6825" w:rsidRPr="00392740" w:rsidRDefault="00BB6825" w:rsidP="00A32AFC">
            <w:pPr>
              <w:jc w:val="both"/>
              <w:rPr>
                <w:rFonts w:ascii="Book Antiqua" w:hAnsi="Book Antiqua"/>
                <w:szCs w:val="22"/>
                <w:lang w:val="es-CR"/>
              </w:rPr>
            </w:pPr>
          </w:p>
        </w:tc>
      </w:tr>
    </w:tbl>
    <w:p w14:paraId="2A13EB6E" w14:textId="77777777" w:rsidR="00BB6825" w:rsidRPr="00392740" w:rsidRDefault="00BB6825" w:rsidP="00BB6825">
      <w:pPr>
        <w:jc w:val="both"/>
        <w:rPr>
          <w:rFonts w:ascii="Book Antiqua" w:hAnsi="Book Antiqua"/>
          <w:sz w:val="22"/>
          <w:szCs w:val="22"/>
          <w:lang w:val="es-CR"/>
        </w:rPr>
      </w:pPr>
    </w:p>
    <w:p w14:paraId="593BA5AA" w14:textId="77777777" w:rsidR="00BB6825" w:rsidRPr="00392740" w:rsidRDefault="00BB6825" w:rsidP="00BB6825">
      <w:pPr>
        <w:jc w:val="both"/>
        <w:rPr>
          <w:rFonts w:ascii="Book Antiqua" w:hAnsi="Book Antiqua"/>
          <w:i/>
          <w:sz w:val="22"/>
          <w:szCs w:val="22"/>
          <w:lang w:val="es-CR"/>
        </w:rPr>
      </w:pPr>
      <w:r w:rsidRPr="00392740">
        <w:rPr>
          <w:rFonts w:ascii="Book Antiqua" w:hAnsi="Book Antiqua"/>
          <w:b/>
          <w:sz w:val="22"/>
          <w:szCs w:val="22"/>
          <w:lang w:val="es-CR"/>
        </w:rPr>
        <w:t>8.  Solicitud para la revisión del presupuesto:</w:t>
      </w:r>
      <w:r w:rsidRPr="00392740">
        <w:rPr>
          <w:rFonts w:ascii="Book Antiqua" w:hAnsi="Book Antiqua"/>
          <w:sz w:val="22"/>
          <w:szCs w:val="22"/>
          <w:lang w:val="es-CR"/>
        </w:rPr>
        <w:t xml:space="preserve"> </w:t>
      </w:r>
      <w:r w:rsidRPr="00392740">
        <w:rPr>
          <w:rFonts w:ascii="Book Antiqua" w:hAnsi="Book Antiqua"/>
          <w:i/>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392740">
        <w:rPr>
          <w:rFonts w:ascii="Calibri" w:hAnsi="Calibri"/>
          <w:iCs/>
          <w:sz w:val="22"/>
          <w:szCs w:val="22"/>
          <w:lang w:val="es-CR"/>
        </w:rPr>
        <w:t xml:space="preserve"> </w:t>
      </w:r>
    </w:p>
    <w:p w14:paraId="604F4844" w14:textId="77777777" w:rsidR="00BB6825" w:rsidRPr="00392740" w:rsidRDefault="00BB6825" w:rsidP="00BB6825">
      <w:pPr>
        <w:tabs>
          <w:tab w:val="left" w:pos="180"/>
        </w:tabs>
        <w:ind w:left="180" w:right="357"/>
        <w:jc w:val="both"/>
        <w:rPr>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2863"/>
        <w:gridCol w:w="2880"/>
      </w:tblGrid>
      <w:tr w:rsidR="00BB6825" w:rsidRPr="00392740" w14:paraId="220E17B1" w14:textId="77777777" w:rsidTr="00A12D92">
        <w:tc>
          <w:tcPr>
            <w:tcW w:w="3327" w:type="dxa"/>
          </w:tcPr>
          <w:p w14:paraId="5C944CEA" w14:textId="77777777" w:rsidR="00BB6825" w:rsidRPr="00392740" w:rsidRDefault="00BB6825" w:rsidP="00A12D92">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Categoría de Presupuesto</w:t>
            </w:r>
          </w:p>
        </w:tc>
        <w:tc>
          <w:tcPr>
            <w:tcW w:w="2863" w:type="dxa"/>
          </w:tcPr>
          <w:p w14:paraId="4057A2A5" w14:textId="77777777" w:rsidR="00BB6825" w:rsidRPr="00392740" w:rsidRDefault="00BB6825" w:rsidP="00A12D92">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Monto aprobado</w:t>
            </w:r>
          </w:p>
        </w:tc>
        <w:tc>
          <w:tcPr>
            <w:tcW w:w="2880" w:type="dxa"/>
          </w:tcPr>
          <w:p w14:paraId="7D077485" w14:textId="77777777" w:rsidR="00BB6825" w:rsidRPr="00392740" w:rsidRDefault="00BB6825" w:rsidP="00A12D92">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Modificación propuesta</w:t>
            </w:r>
          </w:p>
        </w:tc>
      </w:tr>
      <w:tr w:rsidR="00BB6825" w:rsidRPr="00671B9F" w14:paraId="6BBEFCBD" w14:textId="77777777" w:rsidTr="00A12D92">
        <w:tc>
          <w:tcPr>
            <w:tcW w:w="3327" w:type="dxa"/>
          </w:tcPr>
          <w:p w14:paraId="11AFA111" w14:textId="3FB273C4" w:rsidR="00BB6825" w:rsidRPr="00392740" w:rsidRDefault="00671B9F" w:rsidP="00A12D92">
            <w:pPr>
              <w:tabs>
                <w:tab w:val="left" w:pos="180"/>
              </w:tabs>
              <w:ind w:right="357"/>
              <w:jc w:val="both"/>
              <w:rPr>
                <w:rFonts w:ascii="Book Antiqua" w:hAnsi="Book Antiqua"/>
                <w:szCs w:val="22"/>
                <w:lang w:val="es-CR"/>
              </w:rPr>
            </w:pPr>
            <w:r>
              <w:rPr>
                <w:rFonts w:ascii="Book Antiqua" w:hAnsi="Book Antiqua"/>
                <w:sz w:val="22"/>
                <w:szCs w:val="22"/>
                <w:lang w:val="es-CR"/>
              </w:rPr>
              <w:t>A. Capacitación</w:t>
            </w:r>
          </w:p>
        </w:tc>
        <w:tc>
          <w:tcPr>
            <w:tcW w:w="2863" w:type="dxa"/>
          </w:tcPr>
          <w:p w14:paraId="19C2D2C2" w14:textId="50148B27" w:rsidR="00BB6825" w:rsidRPr="00392740" w:rsidRDefault="00DC3E8F" w:rsidP="00A12D92">
            <w:pPr>
              <w:tabs>
                <w:tab w:val="left" w:pos="180"/>
              </w:tabs>
              <w:ind w:right="357"/>
              <w:jc w:val="both"/>
              <w:rPr>
                <w:rFonts w:ascii="Book Antiqua" w:hAnsi="Book Antiqua"/>
                <w:szCs w:val="22"/>
                <w:lang w:val="es-CR"/>
              </w:rPr>
            </w:pPr>
            <w:r>
              <w:rPr>
                <w:rFonts w:ascii="Book Antiqua" w:hAnsi="Book Antiqua"/>
                <w:szCs w:val="22"/>
                <w:lang w:val="es-CR"/>
              </w:rPr>
              <w:t>¢925,000.00</w:t>
            </w:r>
          </w:p>
        </w:tc>
        <w:tc>
          <w:tcPr>
            <w:tcW w:w="2880" w:type="dxa"/>
          </w:tcPr>
          <w:p w14:paraId="621C1E30" w14:textId="6DED4317" w:rsidR="000236A5" w:rsidRPr="00392740" w:rsidRDefault="000236A5" w:rsidP="00F21DAA">
            <w:pPr>
              <w:tabs>
                <w:tab w:val="left" w:pos="180"/>
              </w:tabs>
              <w:ind w:right="357"/>
              <w:jc w:val="right"/>
              <w:rPr>
                <w:rFonts w:ascii="Book Antiqua" w:hAnsi="Book Antiqua"/>
                <w:szCs w:val="22"/>
                <w:lang w:val="es-CR"/>
              </w:rPr>
            </w:pPr>
            <w:r>
              <w:rPr>
                <w:rFonts w:ascii="Book Antiqua" w:hAnsi="Book Antiqua"/>
                <w:szCs w:val="22"/>
                <w:lang w:val="es-CR"/>
              </w:rPr>
              <w:t>925</w:t>
            </w:r>
            <w:r w:rsidR="00F21DAA">
              <w:rPr>
                <w:rFonts w:ascii="Book Antiqua" w:hAnsi="Book Antiqua"/>
                <w:szCs w:val="22"/>
                <w:lang w:val="es-CR"/>
              </w:rPr>
              <w:t>,</w:t>
            </w:r>
            <w:r>
              <w:rPr>
                <w:rFonts w:ascii="Book Antiqua" w:hAnsi="Book Antiqua"/>
                <w:szCs w:val="22"/>
                <w:lang w:val="es-CR"/>
              </w:rPr>
              <w:t>000</w:t>
            </w:r>
            <w:r w:rsidR="00F21DAA">
              <w:rPr>
                <w:rFonts w:ascii="Book Antiqua" w:hAnsi="Book Antiqua"/>
                <w:szCs w:val="22"/>
                <w:lang w:val="es-CR"/>
              </w:rPr>
              <w:t>.00</w:t>
            </w:r>
          </w:p>
        </w:tc>
      </w:tr>
      <w:tr w:rsidR="00BB6825" w:rsidRPr="00671B9F" w14:paraId="4311FC03" w14:textId="77777777" w:rsidTr="00A12D92">
        <w:tc>
          <w:tcPr>
            <w:tcW w:w="3327" w:type="dxa"/>
          </w:tcPr>
          <w:p w14:paraId="18F2CEAE" w14:textId="46A47656" w:rsidR="00BB6825" w:rsidRPr="00392740" w:rsidRDefault="00671B9F" w:rsidP="00A12D92">
            <w:pPr>
              <w:tabs>
                <w:tab w:val="left" w:pos="180"/>
              </w:tabs>
              <w:ind w:right="357"/>
              <w:jc w:val="both"/>
              <w:rPr>
                <w:rFonts w:ascii="Book Antiqua" w:hAnsi="Book Antiqua"/>
                <w:szCs w:val="22"/>
                <w:lang w:val="es-CR"/>
              </w:rPr>
            </w:pPr>
            <w:r>
              <w:rPr>
                <w:rFonts w:ascii="Book Antiqua" w:hAnsi="Book Antiqua"/>
                <w:sz w:val="22"/>
                <w:szCs w:val="22"/>
                <w:lang w:val="es-CR"/>
              </w:rPr>
              <w:t xml:space="preserve">B. Actividades de Promoción </w:t>
            </w:r>
            <w:r>
              <w:rPr>
                <w:rFonts w:ascii="Book Antiqua" w:hAnsi="Book Antiqua"/>
                <w:sz w:val="22"/>
                <w:szCs w:val="22"/>
                <w:lang w:val="es-CR"/>
              </w:rPr>
              <w:lastRenderedPageBreak/>
              <w:t>y Divulgación</w:t>
            </w:r>
          </w:p>
        </w:tc>
        <w:tc>
          <w:tcPr>
            <w:tcW w:w="2863" w:type="dxa"/>
          </w:tcPr>
          <w:p w14:paraId="35EFB1F8" w14:textId="77EFA0CA" w:rsidR="00BB6825" w:rsidRPr="00392740" w:rsidRDefault="00DC3E8F" w:rsidP="00A12D92">
            <w:pPr>
              <w:tabs>
                <w:tab w:val="left" w:pos="180"/>
              </w:tabs>
              <w:ind w:right="357"/>
              <w:jc w:val="both"/>
              <w:rPr>
                <w:rFonts w:ascii="Book Antiqua" w:hAnsi="Book Antiqua"/>
                <w:szCs w:val="22"/>
                <w:lang w:val="es-CR"/>
              </w:rPr>
            </w:pPr>
            <w:r>
              <w:rPr>
                <w:rFonts w:ascii="Book Antiqua" w:hAnsi="Book Antiqua"/>
                <w:szCs w:val="22"/>
                <w:lang w:val="es-CR"/>
              </w:rPr>
              <w:lastRenderedPageBreak/>
              <w:t>¢700,000.00</w:t>
            </w:r>
          </w:p>
        </w:tc>
        <w:tc>
          <w:tcPr>
            <w:tcW w:w="2880" w:type="dxa"/>
          </w:tcPr>
          <w:p w14:paraId="478B38E1" w14:textId="32B8FAAA" w:rsidR="00BB6825" w:rsidRPr="00392740" w:rsidRDefault="000236A5" w:rsidP="00F21DAA">
            <w:pPr>
              <w:tabs>
                <w:tab w:val="left" w:pos="180"/>
              </w:tabs>
              <w:ind w:right="357"/>
              <w:jc w:val="right"/>
              <w:rPr>
                <w:rFonts w:ascii="Book Antiqua" w:hAnsi="Book Antiqua"/>
                <w:szCs w:val="22"/>
                <w:lang w:val="es-CR"/>
              </w:rPr>
            </w:pPr>
            <w:r>
              <w:rPr>
                <w:rFonts w:ascii="Book Antiqua" w:hAnsi="Book Antiqua"/>
                <w:szCs w:val="22"/>
                <w:lang w:val="es-CR"/>
              </w:rPr>
              <w:t>400,00.00</w:t>
            </w:r>
          </w:p>
        </w:tc>
      </w:tr>
      <w:tr w:rsidR="00BB6825" w:rsidRPr="00671B9F" w14:paraId="51FD814C" w14:textId="77777777" w:rsidTr="00A12D92">
        <w:tc>
          <w:tcPr>
            <w:tcW w:w="3327" w:type="dxa"/>
          </w:tcPr>
          <w:p w14:paraId="23FDC4A0" w14:textId="74A51F15" w:rsidR="00BB6825" w:rsidRPr="00392740" w:rsidRDefault="00671B9F" w:rsidP="00A12D92">
            <w:pPr>
              <w:tabs>
                <w:tab w:val="left" w:pos="180"/>
              </w:tabs>
              <w:ind w:right="357"/>
              <w:jc w:val="both"/>
              <w:rPr>
                <w:rFonts w:ascii="Book Antiqua" w:hAnsi="Book Antiqua"/>
                <w:szCs w:val="22"/>
                <w:lang w:val="es-CR"/>
              </w:rPr>
            </w:pPr>
            <w:r>
              <w:rPr>
                <w:rFonts w:ascii="Book Antiqua" w:hAnsi="Book Antiqua"/>
                <w:sz w:val="22"/>
                <w:szCs w:val="22"/>
                <w:lang w:val="es-CR"/>
              </w:rPr>
              <w:lastRenderedPageBreak/>
              <w:t xml:space="preserve">C.  </w:t>
            </w:r>
            <w:r w:rsidR="00DC3E8F">
              <w:rPr>
                <w:rFonts w:ascii="Book Antiqua" w:hAnsi="Book Antiqua"/>
                <w:sz w:val="22"/>
                <w:szCs w:val="22"/>
                <w:lang w:val="es-CR"/>
              </w:rPr>
              <w:t>Movilización</w:t>
            </w:r>
            <w:r>
              <w:rPr>
                <w:rFonts w:ascii="Book Antiqua" w:hAnsi="Book Antiqua"/>
                <w:sz w:val="22"/>
                <w:szCs w:val="22"/>
                <w:lang w:val="es-CR"/>
              </w:rPr>
              <w:t xml:space="preserve"> y gestión</w:t>
            </w:r>
          </w:p>
        </w:tc>
        <w:tc>
          <w:tcPr>
            <w:tcW w:w="2863" w:type="dxa"/>
          </w:tcPr>
          <w:p w14:paraId="596CF72E" w14:textId="5B667157" w:rsidR="00BB6825" w:rsidRPr="00392740" w:rsidRDefault="00DC3E8F" w:rsidP="00A12D92">
            <w:pPr>
              <w:tabs>
                <w:tab w:val="left" w:pos="180"/>
              </w:tabs>
              <w:ind w:right="357"/>
              <w:jc w:val="both"/>
              <w:rPr>
                <w:rFonts w:ascii="Book Antiqua" w:hAnsi="Book Antiqua"/>
                <w:szCs w:val="22"/>
                <w:lang w:val="es-CR"/>
              </w:rPr>
            </w:pPr>
            <w:r>
              <w:rPr>
                <w:rFonts w:ascii="Book Antiqua" w:hAnsi="Book Antiqua"/>
                <w:szCs w:val="22"/>
                <w:lang w:val="es-CR"/>
              </w:rPr>
              <w:t>¢800,000.00</w:t>
            </w:r>
          </w:p>
        </w:tc>
        <w:tc>
          <w:tcPr>
            <w:tcW w:w="2880" w:type="dxa"/>
          </w:tcPr>
          <w:p w14:paraId="44537D5F" w14:textId="3C0E0BDB" w:rsidR="00BB6825" w:rsidRPr="00392740" w:rsidRDefault="00F21DAA" w:rsidP="00F21DAA">
            <w:pPr>
              <w:tabs>
                <w:tab w:val="left" w:pos="180"/>
              </w:tabs>
              <w:ind w:right="357"/>
              <w:jc w:val="right"/>
              <w:rPr>
                <w:rFonts w:ascii="Book Antiqua" w:hAnsi="Book Antiqua"/>
                <w:szCs w:val="22"/>
                <w:lang w:val="es-CR"/>
              </w:rPr>
            </w:pPr>
            <w:r>
              <w:rPr>
                <w:rFonts w:ascii="Book Antiqua" w:hAnsi="Book Antiqua"/>
                <w:szCs w:val="22"/>
                <w:lang w:val="es-CR"/>
              </w:rPr>
              <w:t>1,100,000.00</w:t>
            </w:r>
          </w:p>
        </w:tc>
      </w:tr>
      <w:tr w:rsidR="00BB6825" w:rsidRPr="00671B9F" w14:paraId="431C5CC5" w14:textId="77777777" w:rsidTr="00A12D92">
        <w:tc>
          <w:tcPr>
            <w:tcW w:w="3327" w:type="dxa"/>
          </w:tcPr>
          <w:p w14:paraId="05562E02" w14:textId="3B278D44" w:rsidR="00BB6825" w:rsidRPr="00392740" w:rsidRDefault="00DC3E8F" w:rsidP="00A12D92">
            <w:pPr>
              <w:tabs>
                <w:tab w:val="left" w:pos="180"/>
              </w:tabs>
              <w:ind w:right="357"/>
              <w:jc w:val="both"/>
              <w:rPr>
                <w:rFonts w:ascii="Book Antiqua" w:hAnsi="Book Antiqua"/>
                <w:szCs w:val="22"/>
                <w:lang w:val="es-CR"/>
              </w:rPr>
            </w:pPr>
            <w:r>
              <w:rPr>
                <w:rFonts w:ascii="Book Antiqua" w:hAnsi="Book Antiqua"/>
                <w:sz w:val="22"/>
                <w:szCs w:val="22"/>
                <w:lang w:val="es-CR"/>
              </w:rPr>
              <w:t>D. Equipamiento básico instalaciones</w:t>
            </w:r>
          </w:p>
        </w:tc>
        <w:tc>
          <w:tcPr>
            <w:tcW w:w="2863" w:type="dxa"/>
          </w:tcPr>
          <w:p w14:paraId="562FBDB2" w14:textId="00B9A414" w:rsidR="00BB6825" w:rsidRPr="00392740" w:rsidRDefault="00DC3E8F" w:rsidP="00A12D92">
            <w:pPr>
              <w:tabs>
                <w:tab w:val="left" w:pos="180"/>
              </w:tabs>
              <w:ind w:right="357"/>
              <w:jc w:val="both"/>
              <w:rPr>
                <w:rFonts w:ascii="Book Antiqua" w:hAnsi="Book Antiqua"/>
                <w:szCs w:val="22"/>
                <w:lang w:val="es-CR"/>
              </w:rPr>
            </w:pPr>
            <w:r>
              <w:rPr>
                <w:rFonts w:ascii="Book Antiqua" w:hAnsi="Book Antiqua"/>
                <w:szCs w:val="22"/>
                <w:lang w:val="es-CR"/>
              </w:rPr>
              <w:t>¢4,825,000.00</w:t>
            </w:r>
          </w:p>
        </w:tc>
        <w:tc>
          <w:tcPr>
            <w:tcW w:w="2880" w:type="dxa"/>
          </w:tcPr>
          <w:p w14:paraId="008D2DA2" w14:textId="7BAE030F" w:rsidR="00BB6825" w:rsidRPr="00392740" w:rsidRDefault="00F21DAA" w:rsidP="00F21DAA">
            <w:pPr>
              <w:tabs>
                <w:tab w:val="left" w:pos="180"/>
              </w:tabs>
              <w:ind w:right="357"/>
              <w:jc w:val="right"/>
              <w:rPr>
                <w:rFonts w:ascii="Book Antiqua" w:hAnsi="Book Antiqua"/>
                <w:szCs w:val="22"/>
                <w:lang w:val="es-CR"/>
              </w:rPr>
            </w:pPr>
            <w:r>
              <w:rPr>
                <w:rFonts w:ascii="Book Antiqua" w:hAnsi="Book Antiqua"/>
                <w:szCs w:val="22"/>
                <w:lang w:val="es-CR"/>
              </w:rPr>
              <w:t>5,225,000.00</w:t>
            </w:r>
          </w:p>
        </w:tc>
      </w:tr>
      <w:tr w:rsidR="00BB6825" w:rsidRPr="00671B9F" w14:paraId="6FBA6C0A" w14:textId="77777777" w:rsidTr="00A12D92">
        <w:tc>
          <w:tcPr>
            <w:tcW w:w="3327" w:type="dxa"/>
          </w:tcPr>
          <w:p w14:paraId="321FBEE5" w14:textId="27794335" w:rsidR="00BB6825" w:rsidRPr="00392740" w:rsidRDefault="00DC3E8F" w:rsidP="00A12D92">
            <w:pPr>
              <w:tabs>
                <w:tab w:val="left" w:pos="180"/>
              </w:tabs>
              <w:ind w:right="357"/>
              <w:rPr>
                <w:rFonts w:ascii="Book Antiqua" w:hAnsi="Book Antiqua"/>
                <w:szCs w:val="22"/>
                <w:lang w:val="es-CR"/>
              </w:rPr>
            </w:pPr>
            <w:r>
              <w:rPr>
                <w:rFonts w:ascii="Book Antiqua" w:hAnsi="Book Antiqua"/>
                <w:sz w:val="22"/>
                <w:szCs w:val="22"/>
                <w:lang w:val="es-CR"/>
              </w:rPr>
              <w:t>E.  Fondo Rotativo</w:t>
            </w:r>
          </w:p>
        </w:tc>
        <w:tc>
          <w:tcPr>
            <w:tcW w:w="2863" w:type="dxa"/>
          </w:tcPr>
          <w:p w14:paraId="06EB2785" w14:textId="41410BA3" w:rsidR="00BB6825" w:rsidRPr="00392740" w:rsidRDefault="00DC3E8F" w:rsidP="00A12D92">
            <w:pPr>
              <w:tabs>
                <w:tab w:val="left" w:pos="180"/>
              </w:tabs>
              <w:ind w:right="357"/>
              <w:jc w:val="both"/>
              <w:rPr>
                <w:rFonts w:ascii="Book Antiqua" w:hAnsi="Book Antiqua"/>
                <w:szCs w:val="22"/>
                <w:lang w:val="es-CR"/>
              </w:rPr>
            </w:pPr>
            <w:r>
              <w:rPr>
                <w:rFonts w:ascii="Book Antiqua" w:hAnsi="Book Antiqua"/>
                <w:szCs w:val="22"/>
                <w:lang w:val="es-CR"/>
              </w:rPr>
              <w:t>¢1,500,000.00</w:t>
            </w:r>
          </w:p>
        </w:tc>
        <w:tc>
          <w:tcPr>
            <w:tcW w:w="2880" w:type="dxa"/>
          </w:tcPr>
          <w:p w14:paraId="0657C202" w14:textId="5DB86051" w:rsidR="00BB6825" w:rsidRPr="00392740" w:rsidRDefault="00F21DAA" w:rsidP="00F21DAA">
            <w:pPr>
              <w:tabs>
                <w:tab w:val="left" w:pos="180"/>
              </w:tabs>
              <w:ind w:right="357"/>
              <w:jc w:val="right"/>
              <w:rPr>
                <w:rFonts w:ascii="Book Antiqua" w:hAnsi="Book Antiqua"/>
                <w:szCs w:val="22"/>
                <w:lang w:val="es-CR"/>
              </w:rPr>
            </w:pPr>
            <w:r>
              <w:rPr>
                <w:rFonts w:ascii="Book Antiqua" w:hAnsi="Book Antiqua"/>
                <w:szCs w:val="22"/>
                <w:lang w:val="es-CR"/>
              </w:rPr>
              <w:t>1,500,000.00</w:t>
            </w:r>
          </w:p>
        </w:tc>
      </w:tr>
      <w:tr w:rsidR="00671B9F" w:rsidRPr="00671B9F" w14:paraId="0759BECF" w14:textId="77777777" w:rsidTr="00A12D92">
        <w:tc>
          <w:tcPr>
            <w:tcW w:w="3327" w:type="dxa"/>
          </w:tcPr>
          <w:p w14:paraId="7F0409E9" w14:textId="59A79430" w:rsidR="00671B9F" w:rsidRPr="00392740" w:rsidRDefault="00DC3E8F" w:rsidP="00A12D92">
            <w:pPr>
              <w:tabs>
                <w:tab w:val="left" w:pos="180"/>
              </w:tabs>
              <w:ind w:right="357"/>
              <w:rPr>
                <w:rFonts w:ascii="Book Antiqua" w:hAnsi="Book Antiqua"/>
                <w:sz w:val="22"/>
                <w:szCs w:val="22"/>
                <w:lang w:val="es-CR"/>
              </w:rPr>
            </w:pPr>
            <w:r>
              <w:rPr>
                <w:rFonts w:ascii="Book Antiqua" w:hAnsi="Book Antiqua"/>
                <w:sz w:val="22"/>
                <w:szCs w:val="22"/>
                <w:lang w:val="es-CR"/>
              </w:rPr>
              <w:t>F. Seguimiento y evaluación</w:t>
            </w:r>
          </w:p>
        </w:tc>
        <w:tc>
          <w:tcPr>
            <w:tcW w:w="2863" w:type="dxa"/>
          </w:tcPr>
          <w:p w14:paraId="58FD225C" w14:textId="731E3DBE" w:rsidR="00671B9F" w:rsidRPr="00392740" w:rsidRDefault="00DC3E8F" w:rsidP="00A12D92">
            <w:pPr>
              <w:tabs>
                <w:tab w:val="left" w:pos="180"/>
              </w:tabs>
              <w:ind w:right="357"/>
              <w:jc w:val="both"/>
              <w:rPr>
                <w:rFonts w:ascii="Book Antiqua" w:hAnsi="Book Antiqua"/>
                <w:szCs w:val="22"/>
                <w:lang w:val="es-CR"/>
              </w:rPr>
            </w:pPr>
            <w:r>
              <w:rPr>
                <w:rFonts w:ascii="Book Antiqua" w:hAnsi="Book Antiqua"/>
                <w:szCs w:val="22"/>
                <w:lang w:val="es-CR"/>
              </w:rPr>
              <w:t>¢350,000.00</w:t>
            </w:r>
          </w:p>
        </w:tc>
        <w:tc>
          <w:tcPr>
            <w:tcW w:w="2880" w:type="dxa"/>
          </w:tcPr>
          <w:p w14:paraId="021C00DD" w14:textId="0553FCBD" w:rsidR="00671B9F" w:rsidRPr="00392740" w:rsidRDefault="00F21DAA" w:rsidP="00F21DAA">
            <w:pPr>
              <w:tabs>
                <w:tab w:val="left" w:pos="180"/>
              </w:tabs>
              <w:ind w:right="357"/>
              <w:jc w:val="right"/>
              <w:rPr>
                <w:rFonts w:ascii="Book Antiqua" w:hAnsi="Book Antiqua"/>
                <w:szCs w:val="22"/>
                <w:lang w:val="es-CR"/>
              </w:rPr>
            </w:pPr>
            <w:r>
              <w:rPr>
                <w:rFonts w:ascii="Book Antiqua" w:hAnsi="Book Antiqua"/>
                <w:szCs w:val="22"/>
                <w:lang w:val="es-CR"/>
              </w:rPr>
              <w:t>600,000.00</w:t>
            </w:r>
          </w:p>
        </w:tc>
      </w:tr>
      <w:tr w:rsidR="00DC3E8F" w:rsidRPr="00671B9F" w14:paraId="0176D761" w14:textId="77777777" w:rsidTr="00A12D92">
        <w:tc>
          <w:tcPr>
            <w:tcW w:w="3327" w:type="dxa"/>
          </w:tcPr>
          <w:p w14:paraId="2F0C365E" w14:textId="4A4F810B" w:rsidR="00DC3E8F" w:rsidRPr="00392740" w:rsidRDefault="00DC3E8F" w:rsidP="00A12D92">
            <w:pPr>
              <w:tabs>
                <w:tab w:val="left" w:pos="180"/>
              </w:tabs>
              <w:ind w:right="357"/>
              <w:rPr>
                <w:rFonts w:ascii="Book Antiqua" w:hAnsi="Book Antiqua"/>
                <w:sz w:val="22"/>
                <w:szCs w:val="22"/>
                <w:lang w:val="es-CR"/>
              </w:rPr>
            </w:pPr>
            <w:r>
              <w:rPr>
                <w:rFonts w:ascii="Book Antiqua" w:hAnsi="Book Antiqua"/>
                <w:sz w:val="22"/>
                <w:szCs w:val="22"/>
                <w:lang w:val="es-CR"/>
              </w:rPr>
              <w:t>G. Auditoria</w:t>
            </w:r>
          </w:p>
        </w:tc>
        <w:tc>
          <w:tcPr>
            <w:tcW w:w="2863" w:type="dxa"/>
          </w:tcPr>
          <w:p w14:paraId="028E8320" w14:textId="5839EFF5" w:rsidR="00DC3E8F" w:rsidRPr="00392740" w:rsidRDefault="00DC3E8F" w:rsidP="00A12D92">
            <w:pPr>
              <w:tabs>
                <w:tab w:val="left" w:pos="180"/>
              </w:tabs>
              <w:ind w:right="357"/>
              <w:jc w:val="both"/>
              <w:rPr>
                <w:rFonts w:ascii="Book Antiqua" w:hAnsi="Book Antiqua"/>
                <w:szCs w:val="22"/>
                <w:lang w:val="es-CR"/>
              </w:rPr>
            </w:pPr>
            <w:r>
              <w:rPr>
                <w:rFonts w:ascii="Book Antiqua" w:hAnsi="Book Antiqua"/>
                <w:szCs w:val="22"/>
                <w:lang w:val="es-CR"/>
              </w:rPr>
              <w:t>¢400,000.00</w:t>
            </w:r>
          </w:p>
        </w:tc>
        <w:tc>
          <w:tcPr>
            <w:tcW w:w="2880" w:type="dxa"/>
          </w:tcPr>
          <w:p w14:paraId="30492756" w14:textId="01E9A6BB" w:rsidR="00DC3E8F" w:rsidRPr="00392740" w:rsidRDefault="00F21DAA" w:rsidP="00F21DAA">
            <w:pPr>
              <w:tabs>
                <w:tab w:val="left" w:pos="180"/>
              </w:tabs>
              <w:ind w:right="357"/>
              <w:jc w:val="right"/>
              <w:rPr>
                <w:rFonts w:ascii="Book Antiqua" w:hAnsi="Book Antiqua"/>
                <w:szCs w:val="22"/>
                <w:lang w:val="es-CR"/>
              </w:rPr>
            </w:pPr>
            <w:r>
              <w:rPr>
                <w:rFonts w:ascii="Book Antiqua" w:hAnsi="Book Antiqua"/>
                <w:szCs w:val="22"/>
                <w:lang w:val="es-CR"/>
              </w:rPr>
              <w:t>0.00</w:t>
            </w:r>
          </w:p>
        </w:tc>
      </w:tr>
      <w:tr w:rsidR="00671B9F" w:rsidRPr="00671B9F" w14:paraId="661B60CB" w14:textId="77777777" w:rsidTr="00A12D92">
        <w:tc>
          <w:tcPr>
            <w:tcW w:w="3327" w:type="dxa"/>
          </w:tcPr>
          <w:p w14:paraId="49A1B6C2" w14:textId="5F089A04" w:rsidR="00671B9F" w:rsidRPr="00392740" w:rsidRDefault="00DC3E8F" w:rsidP="00A12D92">
            <w:pPr>
              <w:tabs>
                <w:tab w:val="left" w:pos="180"/>
              </w:tabs>
              <w:ind w:right="357"/>
              <w:rPr>
                <w:rFonts w:ascii="Book Antiqua" w:hAnsi="Book Antiqua"/>
                <w:sz w:val="22"/>
                <w:szCs w:val="22"/>
                <w:lang w:val="es-CR"/>
              </w:rPr>
            </w:pPr>
            <w:r>
              <w:rPr>
                <w:rFonts w:ascii="Book Antiqua" w:hAnsi="Book Antiqua"/>
                <w:sz w:val="22"/>
                <w:szCs w:val="22"/>
                <w:lang w:val="es-CR"/>
              </w:rPr>
              <w:t>H. Imprevistos</w:t>
            </w:r>
          </w:p>
        </w:tc>
        <w:tc>
          <w:tcPr>
            <w:tcW w:w="2863" w:type="dxa"/>
          </w:tcPr>
          <w:p w14:paraId="5BED1C99" w14:textId="33E2C29E" w:rsidR="00671B9F" w:rsidRPr="00392740" w:rsidRDefault="00DC3E8F" w:rsidP="00A12D92">
            <w:pPr>
              <w:tabs>
                <w:tab w:val="left" w:pos="180"/>
              </w:tabs>
              <w:ind w:right="357"/>
              <w:jc w:val="both"/>
              <w:rPr>
                <w:rFonts w:ascii="Book Antiqua" w:hAnsi="Book Antiqua"/>
                <w:szCs w:val="22"/>
                <w:lang w:val="es-CR"/>
              </w:rPr>
            </w:pPr>
            <w:r>
              <w:rPr>
                <w:rFonts w:ascii="Book Antiqua" w:hAnsi="Book Antiqua"/>
                <w:szCs w:val="22"/>
                <w:lang w:val="es-CR"/>
              </w:rPr>
              <w:t>¢500,000.00</w:t>
            </w:r>
          </w:p>
        </w:tc>
        <w:tc>
          <w:tcPr>
            <w:tcW w:w="2880" w:type="dxa"/>
          </w:tcPr>
          <w:p w14:paraId="326EF78B" w14:textId="02139510" w:rsidR="00671B9F" w:rsidRPr="00392740" w:rsidRDefault="00F21DAA" w:rsidP="00F21DAA">
            <w:pPr>
              <w:tabs>
                <w:tab w:val="left" w:pos="180"/>
              </w:tabs>
              <w:ind w:right="357"/>
              <w:jc w:val="right"/>
              <w:rPr>
                <w:rFonts w:ascii="Book Antiqua" w:hAnsi="Book Antiqua"/>
                <w:szCs w:val="22"/>
                <w:lang w:val="es-CR"/>
              </w:rPr>
            </w:pPr>
            <w:r>
              <w:rPr>
                <w:rFonts w:ascii="Book Antiqua" w:hAnsi="Book Antiqua"/>
                <w:szCs w:val="22"/>
                <w:lang w:val="es-CR"/>
              </w:rPr>
              <w:t>250,000.00</w:t>
            </w:r>
          </w:p>
        </w:tc>
      </w:tr>
      <w:tr w:rsidR="00BB6825" w:rsidRPr="00671B9F" w14:paraId="28C4684E" w14:textId="77777777" w:rsidTr="00A12D92">
        <w:tc>
          <w:tcPr>
            <w:tcW w:w="3327" w:type="dxa"/>
          </w:tcPr>
          <w:p w14:paraId="5DCFA701" w14:textId="77777777" w:rsidR="00BB6825" w:rsidRPr="00392740" w:rsidRDefault="00BB6825" w:rsidP="00A12D92">
            <w:pPr>
              <w:tabs>
                <w:tab w:val="left" w:pos="180"/>
              </w:tabs>
              <w:ind w:right="357"/>
              <w:jc w:val="right"/>
              <w:rPr>
                <w:rFonts w:ascii="Book Antiqua" w:hAnsi="Book Antiqua"/>
                <w:szCs w:val="22"/>
                <w:lang w:val="es-CR"/>
              </w:rPr>
            </w:pPr>
            <w:r w:rsidRPr="00392740">
              <w:rPr>
                <w:rFonts w:ascii="Book Antiqua" w:hAnsi="Book Antiqua"/>
                <w:sz w:val="22"/>
                <w:szCs w:val="22"/>
                <w:lang w:val="es-CR"/>
              </w:rPr>
              <w:t>TOTAL</w:t>
            </w:r>
          </w:p>
        </w:tc>
        <w:tc>
          <w:tcPr>
            <w:tcW w:w="2863" w:type="dxa"/>
          </w:tcPr>
          <w:p w14:paraId="0246B672" w14:textId="4339E5EA" w:rsidR="00BB6825" w:rsidRPr="00392740" w:rsidRDefault="00DC3E8F" w:rsidP="00A12D92">
            <w:pPr>
              <w:tabs>
                <w:tab w:val="left" w:pos="180"/>
              </w:tabs>
              <w:ind w:right="357"/>
              <w:jc w:val="both"/>
              <w:rPr>
                <w:rFonts w:ascii="Book Antiqua" w:hAnsi="Book Antiqua"/>
                <w:szCs w:val="22"/>
                <w:lang w:val="es-CR"/>
              </w:rPr>
            </w:pPr>
            <w:r>
              <w:rPr>
                <w:rFonts w:ascii="Book Antiqua" w:hAnsi="Book Antiqua"/>
                <w:szCs w:val="22"/>
                <w:lang w:val="es-CR"/>
              </w:rPr>
              <w:t>¢10,000,000.00</w:t>
            </w:r>
          </w:p>
        </w:tc>
        <w:tc>
          <w:tcPr>
            <w:tcW w:w="2880" w:type="dxa"/>
          </w:tcPr>
          <w:p w14:paraId="6DD1E829" w14:textId="4233BD32" w:rsidR="00BB6825" w:rsidRPr="00392740" w:rsidRDefault="00F21DAA" w:rsidP="00F21DAA">
            <w:pPr>
              <w:tabs>
                <w:tab w:val="left" w:pos="180"/>
              </w:tabs>
              <w:ind w:right="357"/>
              <w:jc w:val="right"/>
              <w:rPr>
                <w:rFonts w:ascii="Book Antiqua" w:hAnsi="Book Antiqua"/>
                <w:szCs w:val="22"/>
                <w:lang w:val="es-CR"/>
              </w:rPr>
            </w:pPr>
            <w:r>
              <w:rPr>
                <w:rFonts w:ascii="Book Antiqua" w:hAnsi="Book Antiqua"/>
                <w:szCs w:val="22"/>
                <w:lang w:val="es-CR"/>
              </w:rPr>
              <w:t>10,000,000.00</w:t>
            </w:r>
          </w:p>
        </w:tc>
      </w:tr>
    </w:tbl>
    <w:p w14:paraId="11E24909" w14:textId="77777777" w:rsidR="00BB6825" w:rsidRDefault="00BB6825" w:rsidP="00BB6825">
      <w:pPr>
        <w:jc w:val="center"/>
        <w:rPr>
          <w:rFonts w:ascii="Book Antiqua" w:hAnsi="Book Antiqua" w:cs="Arial"/>
          <w:b/>
          <w:bCs/>
          <w:snapToGrid/>
          <w:sz w:val="22"/>
          <w:szCs w:val="22"/>
          <w:lang w:val="es-CR" w:eastAsia="es-CR"/>
        </w:rPr>
      </w:pPr>
    </w:p>
    <w:p w14:paraId="2437DCD4" w14:textId="670B542C" w:rsidR="00F21DAA" w:rsidRDefault="00F21DAA" w:rsidP="00BB6825">
      <w:pPr>
        <w:jc w:val="center"/>
        <w:rPr>
          <w:rFonts w:ascii="Book Antiqua" w:hAnsi="Book Antiqua" w:cs="Arial"/>
          <w:b/>
          <w:bCs/>
          <w:snapToGrid/>
          <w:sz w:val="22"/>
          <w:szCs w:val="22"/>
          <w:lang w:val="es-CR" w:eastAsia="es-CR"/>
        </w:rPr>
      </w:pPr>
      <w:r>
        <w:rPr>
          <w:rFonts w:ascii="Book Antiqua" w:hAnsi="Book Antiqua" w:cs="Arial"/>
          <w:b/>
          <w:bCs/>
          <w:snapToGrid/>
          <w:sz w:val="22"/>
          <w:szCs w:val="22"/>
          <w:lang w:val="es-CR" w:eastAsia="es-CR"/>
        </w:rPr>
        <w:t>JUSTIFICACIÓN DE MOVIMIENTOS</w:t>
      </w:r>
    </w:p>
    <w:p w14:paraId="3118A9CC" w14:textId="77777777" w:rsidR="00BB6825" w:rsidRDefault="00BB6825" w:rsidP="00BB6825">
      <w:pPr>
        <w:jc w:val="center"/>
        <w:rPr>
          <w:rFonts w:ascii="Book Antiqua" w:hAnsi="Book Antiqua" w:cs="Arial"/>
          <w:b/>
          <w:bCs/>
          <w:snapToGrid/>
          <w:sz w:val="22"/>
          <w:szCs w:val="22"/>
          <w:lang w:val="es-CR" w:eastAsia="es-CR"/>
        </w:rPr>
      </w:pPr>
    </w:p>
    <w:p w14:paraId="0B3359BF" w14:textId="3D91F36A" w:rsidR="00C369A6" w:rsidRPr="00F21DAA" w:rsidRDefault="00F21DAA" w:rsidP="00F21DAA">
      <w:pPr>
        <w:pStyle w:val="Prrafodelista"/>
        <w:numPr>
          <w:ilvl w:val="0"/>
          <w:numId w:val="12"/>
        </w:numPr>
        <w:rPr>
          <w:rFonts w:ascii="Book Antiqua" w:hAnsi="Book Antiqua" w:cs="Arial"/>
          <w:bCs/>
          <w:sz w:val="22"/>
          <w:szCs w:val="22"/>
          <w:lang w:val="es-CR" w:eastAsia="es-CR"/>
        </w:rPr>
      </w:pPr>
      <w:r w:rsidRPr="00F21DAA">
        <w:rPr>
          <w:rFonts w:ascii="Book Antiqua" w:hAnsi="Book Antiqua" w:cs="Arial"/>
          <w:bCs/>
          <w:sz w:val="22"/>
          <w:szCs w:val="22"/>
          <w:lang w:val="es-CR" w:eastAsia="es-CR"/>
        </w:rPr>
        <w:t>Pasar 300mil colones de rubro B a rubro C, porque con la construcción del centro de acopio, necesitamos más fondos para reuniones de trámites con municipalidad, IMAS, u otras organizaciones colaboradoras.</w:t>
      </w:r>
    </w:p>
    <w:p w14:paraId="09E55246" w14:textId="79750DDA" w:rsidR="00F21DAA" w:rsidRPr="00F21DAA" w:rsidRDefault="00F21DAA" w:rsidP="00F21DAA">
      <w:pPr>
        <w:pStyle w:val="Prrafodelista"/>
        <w:numPr>
          <w:ilvl w:val="0"/>
          <w:numId w:val="12"/>
        </w:numPr>
        <w:rPr>
          <w:rFonts w:ascii="Book Antiqua" w:hAnsi="Book Antiqua" w:cs="Arial"/>
          <w:bCs/>
          <w:sz w:val="22"/>
          <w:szCs w:val="22"/>
          <w:lang w:val="es-CR" w:eastAsia="es-CR"/>
        </w:rPr>
      </w:pPr>
      <w:r w:rsidRPr="00F21DAA">
        <w:rPr>
          <w:rFonts w:ascii="Book Antiqua" w:hAnsi="Book Antiqua" w:cs="Arial"/>
          <w:bCs/>
          <w:sz w:val="22"/>
          <w:szCs w:val="22"/>
          <w:lang w:val="es-CR" w:eastAsia="es-CR"/>
        </w:rPr>
        <w:t xml:space="preserve">Pasar 400mil colones del rubro G al rubro D, pues </w:t>
      </w:r>
      <w:proofErr w:type="spellStart"/>
      <w:r w:rsidRPr="00F21DAA">
        <w:rPr>
          <w:rFonts w:ascii="Book Antiqua" w:hAnsi="Book Antiqua" w:cs="Arial"/>
          <w:bCs/>
          <w:sz w:val="22"/>
          <w:szCs w:val="22"/>
          <w:lang w:val="es-CR" w:eastAsia="es-CR"/>
        </w:rPr>
        <w:t>Fecop</w:t>
      </w:r>
      <w:proofErr w:type="spellEnd"/>
      <w:r w:rsidRPr="00F21DAA">
        <w:rPr>
          <w:rFonts w:ascii="Book Antiqua" w:hAnsi="Book Antiqua" w:cs="Arial"/>
          <w:bCs/>
          <w:sz w:val="22"/>
          <w:szCs w:val="22"/>
          <w:lang w:val="es-CR" w:eastAsia="es-CR"/>
        </w:rPr>
        <w:t xml:space="preserve"> se ofrece a realizar la auditoría del proyecto y cubrir los costos de la misma.</w:t>
      </w:r>
    </w:p>
    <w:p w14:paraId="1B4677F7" w14:textId="2B7E3805" w:rsidR="00F21DAA" w:rsidRPr="00F21DAA" w:rsidRDefault="00F21DAA" w:rsidP="00F21DAA">
      <w:pPr>
        <w:pStyle w:val="Prrafodelista"/>
        <w:numPr>
          <w:ilvl w:val="0"/>
          <w:numId w:val="12"/>
        </w:numPr>
        <w:rPr>
          <w:rFonts w:ascii="Book Antiqua" w:hAnsi="Book Antiqua" w:cs="Arial"/>
          <w:bCs/>
          <w:sz w:val="22"/>
          <w:szCs w:val="22"/>
          <w:lang w:val="es-CR" w:eastAsia="es-CR"/>
        </w:rPr>
      </w:pPr>
      <w:r w:rsidRPr="00F21DAA">
        <w:rPr>
          <w:rFonts w:ascii="Book Antiqua" w:hAnsi="Book Antiqua" w:cs="Arial"/>
          <w:bCs/>
          <w:sz w:val="22"/>
          <w:szCs w:val="22"/>
          <w:lang w:val="es-CR" w:eastAsia="es-CR"/>
        </w:rPr>
        <w:t>Pasar 250mil colones del rubro H al rubro F, para dar mejor continuidad al Seguimiento y evaluación del proyecto. Como llevamos mucho tiempo del proyecto, sin imprevistos grandes, creemos prudente este movimiento de dinero.</w:t>
      </w:r>
    </w:p>
    <w:p w14:paraId="1AE2D9B3" w14:textId="77777777" w:rsidR="009747FF" w:rsidRDefault="009747FF" w:rsidP="00BB6825">
      <w:pPr>
        <w:jc w:val="center"/>
        <w:rPr>
          <w:rFonts w:ascii="Book Antiqua" w:hAnsi="Book Antiqua" w:cs="Arial"/>
          <w:b/>
          <w:bCs/>
          <w:snapToGrid/>
          <w:sz w:val="22"/>
          <w:szCs w:val="22"/>
          <w:lang w:val="es-CR" w:eastAsia="es-CR"/>
        </w:rPr>
      </w:pPr>
    </w:p>
    <w:p w14:paraId="0BC66E17" w14:textId="77777777" w:rsidR="009747FF" w:rsidRDefault="009747FF" w:rsidP="00BB6825">
      <w:pPr>
        <w:jc w:val="center"/>
        <w:rPr>
          <w:rFonts w:ascii="Book Antiqua" w:hAnsi="Book Antiqua" w:cs="Arial"/>
          <w:b/>
          <w:bCs/>
          <w:snapToGrid/>
          <w:sz w:val="22"/>
          <w:szCs w:val="22"/>
          <w:lang w:val="es-CR" w:eastAsia="es-CR"/>
        </w:rPr>
      </w:pPr>
    </w:p>
    <w:p w14:paraId="567A1576" w14:textId="77777777" w:rsidR="009747FF" w:rsidRDefault="009747FF" w:rsidP="00BB6825">
      <w:pPr>
        <w:jc w:val="center"/>
        <w:rPr>
          <w:rFonts w:ascii="Book Antiqua" w:hAnsi="Book Antiqua" w:cs="Arial"/>
          <w:b/>
          <w:bCs/>
          <w:snapToGrid/>
          <w:sz w:val="22"/>
          <w:szCs w:val="22"/>
          <w:lang w:val="es-CR" w:eastAsia="es-CR"/>
        </w:rPr>
      </w:pPr>
    </w:p>
    <w:p w14:paraId="2496370C" w14:textId="77777777" w:rsidR="009747FF" w:rsidRDefault="009747FF" w:rsidP="00BB6825">
      <w:pPr>
        <w:jc w:val="center"/>
        <w:rPr>
          <w:rFonts w:ascii="Book Antiqua" w:hAnsi="Book Antiqua" w:cs="Arial"/>
          <w:b/>
          <w:bCs/>
          <w:snapToGrid/>
          <w:sz w:val="22"/>
          <w:szCs w:val="22"/>
          <w:lang w:val="es-CR" w:eastAsia="es-CR"/>
        </w:rPr>
      </w:pPr>
    </w:p>
    <w:p w14:paraId="31CA7F68" w14:textId="77777777" w:rsidR="009747FF" w:rsidRDefault="009747FF" w:rsidP="00BB6825">
      <w:pPr>
        <w:jc w:val="center"/>
        <w:rPr>
          <w:rFonts w:ascii="Book Antiqua" w:hAnsi="Book Antiqua" w:cs="Arial"/>
          <w:b/>
          <w:bCs/>
          <w:snapToGrid/>
          <w:sz w:val="22"/>
          <w:szCs w:val="22"/>
          <w:lang w:val="es-CR" w:eastAsia="es-CR"/>
        </w:rPr>
      </w:pPr>
    </w:p>
    <w:p w14:paraId="40868D87" w14:textId="77777777" w:rsidR="009747FF" w:rsidRDefault="009747FF" w:rsidP="00BB6825">
      <w:pPr>
        <w:jc w:val="center"/>
        <w:rPr>
          <w:rFonts w:ascii="Book Antiqua" w:hAnsi="Book Antiqua" w:cs="Arial"/>
          <w:b/>
          <w:bCs/>
          <w:snapToGrid/>
          <w:sz w:val="22"/>
          <w:szCs w:val="22"/>
          <w:lang w:val="es-CR" w:eastAsia="es-CR"/>
        </w:rPr>
      </w:pPr>
    </w:p>
    <w:p w14:paraId="04F0383B" w14:textId="77777777" w:rsidR="009747FF" w:rsidRDefault="009747FF" w:rsidP="00BB6825">
      <w:pPr>
        <w:jc w:val="center"/>
        <w:rPr>
          <w:rFonts w:ascii="Book Antiqua" w:hAnsi="Book Antiqua" w:cs="Arial"/>
          <w:b/>
          <w:bCs/>
          <w:snapToGrid/>
          <w:sz w:val="22"/>
          <w:szCs w:val="22"/>
          <w:lang w:val="es-CR" w:eastAsia="es-CR"/>
        </w:rPr>
      </w:pPr>
    </w:p>
    <w:p w14:paraId="0EA9EE27" w14:textId="77777777" w:rsidR="009747FF" w:rsidRDefault="009747FF" w:rsidP="00BB6825">
      <w:pPr>
        <w:jc w:val="center"/>
        <w:rPr>
          <w:rFonts w:ascii="Book Antiqua" w:hAnsi="Book Antiqua" w:cs="Arial"/>
          <w:b/>
          <w:bCs/>
          <w:snapToGrid/>
          <w:sz w:val="22"/>
          <w:szCs w:val="22"/>
          <w:lang w:val="es-CR" w:eastAsia="es-CR"/>
        </w:rPr>
      </w:pPr>
    </w:p>
    <w:p w14:paraId="282202EB" w14:textId="77777777" w:rsidR="009747FF" w:rsidRDefault="009747FF" w:rsidP="00BB6825">
      <w:pPr>
        <w:jc w:val="center"/>
        <w:rPr>
          <w:rFonts w:ascii="Book Antiqua" w:hAnsi="Book Antiqua" w:cs="Arial"/>
          <w:b/>
          <w:bCs/>
          <w:snapToGrid/>
          <w:sz w:val="22"/>
          <w:szCs w:val="22"/>
          <w:lang w:val="es-CR" w:eastAsia="es-CR"/>
        </w:rPr>
      </w:pPr>
    </w:p>
    <w:p w14:paraId="3BD6C66A" w14:textId="77777777" w:rsidR="009747FF" w:rsidRDefault="009747FF" w:rsidP="00BB6825">
      <w:pPr>
        <w:jc w:val="center"/>
        <w:rPr>
          <w:rFonts w:ascii="Book Antiqua" w:hAnsi="Book Antiqua" w:cs="Arial"/>
          <w:b/>
          <w:bCs/>
          <w:snapToGrid/>
          <w:sz w:val="22"/>
          <w:szCs w:val="22"/>
          <w:lang w:val="es-CR" w:eastAsia="es-CR"/>
        </w:rPr>
      </w:pPr>
    </w:p>
    <w:p w14:paraId="3986B091" w14:textId="77777777" w:rsidR="009747FF" w:rsidRDefault="009747FF" w:rsidP="00BB6825">
      <w:pPr>
        <w:jc w:val="center"/>
        <w:rPr>
          <w:rFonts w:ascii="Book Antiqua" w:hAnsi="Book Antiqua" w:cs="Arial"/>
          <w:b/>
          <w:bCs/>
          <w:snapToGrid/>
          <w:sz w:val="22"/>
          <w:szCs w:val="22"/>
          <w:lang w:val="es-CR" w:eastAsia="es-CR"/>
        </w:rPr>
      </w:pPr>
    </w:p>
    <w:p w14:paraId="7F307F44" w14:textId="77777777" w:rsidR="009747FF" w:rsidRDefault="009747FF" w:rsidP="00BB6825">
      <w:pPr>
        <w:jc w:val="center"/>
        <w:rPr>
          <w:rFonts w:ascii="Book Antiqua" w:hAnsi="Book Antiqua" w:cs="Arial"/>
          <w:b/>
          <w:bCs/>
          <w:snapToGrid/>
          <w:sz w:val="22"/>
          <w:szCs w:val="22"/>
          <w:lang w:val="es-CR" w:eastAsia="es-CR"/>
        </w:rPr>
      </w:pPr>
    </w:p>
    <w:p w14:paraId="028F56AF" w14:textId="77777777" w:rsidR="009747FF" w:rsidRDefault="009747FF" w:rsidP="00BB6825">
      <w:pPr>
        <w:jc w:val="center"/>
        <w:rPr>
          <w:rFonts w:ascii="Book Antiqua" w:hAnsi="Book Antiqua" w:cs="Arial"/>
          <w:b/>
          <w:bCs/>
          <w:snapToGrid/>
          <w:sz w:val="22"/>
          <w:szCs w:val="22"/>
          <w:lang w:val="es-CR" w:eastAsia="es-CR"/>
        </w:rPr>
      </w:pPr>
    </w:p>
    <w:p w14:paraId="4FFD182B" w14:textId="77777777" w:rsidR="009747FF" w:rsidRDefault="009747FF" w:rsidP="00BB6825">
      <w:pPr>
        <w:jc w:val="center"/>
        <w:rPr>
          <w:rFonts w:ascii="Book Antiqua" w:hAnsi="Book Antiqua" w:cs="Arial"/>
          <w:b/>
          <w:bCs/>
          <w:snapToGrid/>
          <w:sz w:val="22"/>
          <w:szCs w:val="22"/>
          <w:lang w:val="es-CR" w:eastAsia="es-CR"/>
        </w:rPr>
      </w:pPr>
    </w:p>
    <w:p w14:paraId="3B9503FD" w14:textId="77777777" w:rsidR="009747FF" w:rsidRDefault="009747FF" w:rsidP="00BB6825">
      <w:pPr>
        <w:jc w:val="center"/>
        <w:rPr>
          <w:rFonts w:ascii="Book Antiqua" w:hAnsi="Book Antiqua" w:cs="Arial"/>
          <w:b/>
          <w:bCs/>
          <w:snapToGrid/>
          <w:sz w:val="22"/>
          <w:szCs w:val="22"/>
          <w:lang w:val="es-CR" w:eastAsia="es-CR"/>
        </w:rPr>
      </w:pPr>
    </w:p>
    <w:p w14:paraId="5EC6CDA3" w14:textId="77777777" w:rsidR="009747FF" w:rsidRDefault="009747FF" w:rsidP="00BB6825">
      <w:pPr>
        <w:jc w:val="center"/>
        <w:rPr>
          <w:rFonts w:ascii="Book Antiqua" w:hAnsi="Book Antiqua" w:cs="Arial"/>
          <w:b/>
          <w:bCs/>
          <w:snapToGrid/>
          <w:sz w:val="22"/>
          <w:szCs w:val="22"/>
          <w:lang w:val="es-CR" w:eastAsia="es-CR"/>
        </w:rPr>
      </w:pPr>
    </w:p>
    <w:p w14:paraId="0BCBC00F" w14:textId="77777777" w:rsidR="009747FF" w:rsidRDefault="009747FF" w:rsidP="00BB6825">
      <w:pPr>
        <w:jc w:val="center"/>
        <w:rPr>
          <w:rFonts w:ascii="Book Antiqua" w:hAnsi="Book Antiqua" w:cs="Arial"/>
          <w:b/>
          <w:bCs/>
          <w:snapToGrid/>
          <w:sz w:val="22"/>
          <w:szCs w:val="22"/>
          <w:lang w:val="es-CR" w:eastAsia="es-CR"/>
        </w:rPr>
      </w:pPr>
    </w:p>
    <w:p w14:paraId="2293AAC3" w14:textId="77777777" w:rsidR="009747FF" w:rsidRDefault="009747FF" w:rsidP="00BB6825">
      <w:pPr>
        <w:jc w:val="center"/>
        <w:rPr>
          <w:rFonts w:ascii="Book Antiqua" w:hAnsi="Book Antiqua" w:cs="Arial"/>
          <w:b/>
          <w:bCs/>
          <w:snapToGrid/>
          <w:sz w:val="22"/>
          <w:szCs w:val="22"/>
          <w:lang w:val="es-CR" w:eastAsia="es-CR"/>
        </w:rPr>
      </w:pPr>
    </w:p>
    <w:p w14:paraId="160AADDE" w14:textId="77777777" w:rsidR="009747FF" w:rsidRDefault="009747FF" w:rsidP="00BB6825">
      <w:pPr>
        <w:jc w:val="center"/>
        <w:rPr>
          <w:rFonts w:ascii="Book Antiqua" w:hAnsi="Book Antiqua" w:cs="Arial"/>
          <w:b/>
          <w:bCs/>
          <w:snapToGrid/>
          <w:sz w:val="22"/>
          <w:szCs w:val="22"/>
          <w:lang w:val="es-CR" w:eastAsia="es-CR"/>
        </w:rPr>
      </w:pPr>
    </w:p>
    <w:p w14:paraId="32BCEBE0" w14:textId="77777777" w:rsidR="009747FF" w:rsidRDefault="009747FF" w:rsidP="00BB6825">
      <w:pPr>
        <w:jc w:val="center"/>
        <w:rPr>
          <w:rFonts w:ascii="Book Antiqua" w:hAnsi="Book Antiqua" w:cs="Arial"/>
          <w:b/>
          <w:bCs/>
          <w:snapToGrid/>
          <w:sz w:val="22"/>
          <w:szCs w:val="22"/>
          <w:lang w:val="es-CR" w:eastAsia="es-CR"/>
        </w:rPr>
      </w:pPr>
    </w:p>
    <w:p w14:paraId="14B1BC21" w14:textId="77777777" w:rsidR="009747FF" w:rsidRDefault="009747FF" w:rsidP="00BB6825">
      <w:pPr>
        <w:jc w:val="center"/>
        <w:rPr>
          <w:rFonts w:ascii="Book Antiqua" w:hAnsi="Book Antiqua" w:cs="Arial"/>
          <w:b/>
          <w:bCs/>
          <w:snapToGrid/>
          <w:sz w:val="22"/>
          <w:szCs w:val="22"/>
          <w:lang w:val="es-CR" w:eastAsia="es-CR"/>
        </w:rPr>
      </w:pPr>
    </w:p>
    <w:p w14:paraId="018B09F8" w14:textId="77777777" w:rsidR="009747FF" w:rsidRDefault="009747FF" w:rsidP="00BB6825">
      <w:pPr>
        <w:jc w:val="center"/>
        <w:rPr>
          <w:rFonts w:ascii="Book Antiqua" w:hAnsi="Book Antiqua" w:cs="Arial"/>
          <w:b/>
          <w:bCs/>
          <w:snapToGrid/>
          <w:sz w:val="22"/>
          <w:szCs w:val="22"/>
          <w:lang w:val="es-CR" w:eastAsia="es-CR"/>
        </w:rPr>
      </w:pPr>
    </w:p>
    <w:p w14:paraId="4C069821" w14:textId="77777777" w:rsidR="00C369A6" w:rsidRDefault="00C369A6" w:rsidP="00BB6825">
      <w:pPr>
        <w:jc w:val="center"/>
        <w:rPr>
          <w:rFonts w:ascii="Book Antiqua" w:hAnsi="Book Antiqua" w:cs="Arial"/>
          <w:b/>
          <w:bCs/>
          <w:snapToGrid/>
          <w:sz w:val="22"/>
          <w:szCs w:val="22"/>
          <w:lang w:val="es-CR" w:eastAsia="es-CR"/>
        </w:rPr>
      </w:pPr>
    </w:p>
    <w:p w14:paraId="1944561C" w14:textId="77777777" w:rsidR="00A32AFC" w:rsidRDefault="00A32AFC" w:rsidP="00BB6825">
      <w:pPr>
        <w:jc w:val="center"/>
        <w:rPr>
          <w:rFonts w:ascii="Book Antiqua" w:hAnsi="Book Antiqua" w:cs="Arial"/>
          <w:b/>
          <w:bCs/>
          <w:snapToGrid/>
          <w:sz w:val="22"/>
          <w:szCs w:val="22"/>
          <w:lang w:val="es-CR" w:eastAsia="es-CR"/>
        </w:rPr>
      </w:pPr>
    </w:p>
    <w:p w14:paraId="6DA81FF9" w14:textId="77777777" w:rsidR="00A32AFC" w:rsidRDefault="00A32AFC" w:rsidP="00BB6825">
      <w:pPr>
        <w:jc w:val="center"/>
        <w:rPr>
          <w:rFonts w:ascii="Book Antiqua" w:hAnsi="Book Antiqua" w:cs="Arial"/>
          <w:b/>
          <w:bCs/>
          <w:snapToGrid/>
          <w:sz w:val="22"/>
          <w:szCs w:val="22"/>
          <w:lang w:val="es-CR" w:eastAsia="es-CR"/>
        </w:rPr>
      </w:pPr>
    </w:p>
    <w:p w14:paraId="65DF8F50" w14:textId="77777777" w:rsidR="00A32AFC" w:rsidRDefault="00A32AFC" w:rsidP="00BB6825">
      <w:pPr>
        <w:jc w:val="center"/>
        <w:rPr>
          <w:rFonts w:ascii="Book Antiqua" w:hAnsi="Book Antiqua" w:cs="Arial"/>
          <w:b/>
          <w:bCs/>
          <w:snapToGrid/>
          <w:sz w:val="22"/>
          <w:szCs w:val="22"/>
          <w:lang w:val="es-CR" w:eastAsia="es-CR"/>
        </w:rPr>
      </w:pPr>
    </w:p>
    <w:p w14:paraId="0A36031C" w14:textId="77777777" w:rsidR="00E123BC" w:rsidRDefault="00E123BC" w:rsidP="00BB6825">
      <w:pPr>
        <w:jc w:val="center"/>
        <w:rPr>
          <w:rFonts w:ascii="Book Antiqua" w:hAnsi="Book Antiqua" w:cs="Arial"/>
          <w:b/>
          <w:bCs/>
          <w:snapToGrid/>
          <w:sz w:val="22"/>
          <w:szCs w:val="22"/>
          <w:lang w:val="es-CR" w:eastAsia="es-CR"/>
        </w:rPr>
      </w:pPr>
    </w:p>
    <w:p w14:paraId="5521FE85" w14:textId="77777777" w:rsidR="00E123BC" w:rsidRDefault="00E123BC" w:rsidP="00BB6825">
      <w:pPr>
        <w:jc w:val="center"/>
        <w:rPr>
          <w:rFonts w:ascii="Book Antiqua" w:hAnsi="Book Antiqua" w:cs="Arial"/>
          <w:b/>
          <w:bCs/>
          <w:snapToGrid/>
          <w:sz w:val="22"/>
          <w:szCs w:val="22"/>
          <w:lang w:val="es-CR" w:eastAsia="es-CR"/>
        </w:rPr>
      </w:pPr>
    </w:p>
    <w:p w14:paraId="4C89D3A4" w14:textId="77777777" w:rsidR="00A32AFC" w:rsidRDefault="00A32AFC" w:rsidP="00BB6825">
      <w:pPr>
        <w:jc w:val="center"/>
        <w:rPr>
          <w:rFonts w:ascii="Book Antiqua" w:hAnsi="Book Antiqua" w:cs="Arial"/>
          <w:b/>
          <w:bCs/>
          <w:snapToGrid/>
          <w:sz w:val="22"/>
          <w:szCs w:val="22"/>
          <w:lang w:val="es-CR" w:eastAsia="es-CR"/>
        </w:rPr>
      </w:pPr>
    </w:p>
    <w:p w14:paraId="5E8923C7" w14:textId="77777777" w:rsidR="00A32AFC" w:rsidRDefault="00A32AFC" w:rsidP="00BB6825">
      <w:pPr>
        <w:jc w:val="center"/>
        <w:rPr>
          <w:rFonts w:ascii="Book Antiqua" w:hAnsi="Book Antiqua" w:cs="Arial"/>
          <w:b/>
          <w:bCs/>
          <w:snapToGrid/>
          <w:sz w:val="22"/>
          <w:szCs w:val="22"/>
          <w:lang w:val="es-CR" w:eastAsia="es-CR"/>
        </w:rPr>
      </w:pPr>
    </w:p>
    <w:p w14:paraId="3407019E" w14:textId="77777777" w:rsidR="00C369A6" w:rsidRDefault="00C369A6" w:rsidP="00BB6825">
      <w:pPr>
        <w:jc w:val="center"/>
        <w:rPr>
          <w:rFonts w:ascii="Book Antiqua" w:hAnsi="Book Antiqua" w:cs="Arial"/>
          <w:b/>
          <w:bCs/>
          <w:snapToGrid/>
          <w:sz w:val="22"/>
          <w:szCs w:val="22"/>
          <w:lang w:val="es-CR" w:eastAsia="es-CR"/>
        </w:rPr>
      </w:pPr>
    </w:p>
    <w:p w14:paraId="0BD5E178" w14:textId="77777777" w:rsidR="00C369A6" w:rsidRDefault="00C369A6" w:rsidP="00BB6825">
      <w:pPr>
        <w:jc w:val="center"/>
        <w:rPr>
          <w:rFonts w:ascii="Book Antiqua" w:hAnsi="Book Antiqua" w:cs="Arial"/>
          <w:b/>
          <w:bCs/>
          <w:snapToGrid/>
          <w:sz w:val="22"/>
          <w:szCs w:val="22"/>
          <w:lang w:val="es-CR" w:eastAsia="es-CR"/>
        </w:rPr>
      </w:pPr>
    </w:p>
    <w:p w14:paraId="1A36D48C" w14:textId="77777777" w:rsidR="00BB6825" w:rsidRDefault="00BB6825" w:rsidP="00BB6825">
      <w:pPr>
        <w:jc w:val="center"/>
        <w:rPr>
          <w:rFonts w:ascii="Book Antiqua" w:hAnsi="Book Antiqua" w:cs="Arial"/>
          <w:b/>
          <w:bCs/>
          <w:snapToGrid/>
          <w:sz w:val="22"/>
          <w:szCs w:val="22"/>
          <w:lang w:val="es-CR" w:eastAsia="es-CR"/>
        </w:rPr>
      </w:pPr>
    </w:p>
    <w:p w14:paraId="4484C5BE" w14:textId="77777777" w:rsidR="00BB6825" w:rsidRDefault="00BB6825" w:rsidP="00BB6825">
      <w:pPr>
        <w:jc w:val="center"/>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 xml:space="preserve">ANEXO </w:t>
      </w:r>
      <w:r>
        <w:rPr>
          <w:rFonts w:ascii="Book Antiqua" w:hAnsi="Book Antiqua" w:cs="Arial"/>
          <w:b/>
          <w:bCs/>
          <w:snapToGrid/>
          <w:sz w:val="22"/>
          <w:szCs w:val="22"/>
          <w:lang w:val="es-CR" w:eastAsia="es-CR"/>
        </w:rPr>
        <w:t>E</w:t>
      </w:r>
    </w:p>
    <w:p w14:paraId="686D6BE7" w14:textId="77777777" w:rsidR="005E4EC1" w:rsidRDefault="005E4EC1" w:rsidP="00BB6825">
      <w:pPr>
        <w:jc w:val="center"/>
        <w:rPr>
          <w:rFonts w:ascii="Book Antiqua" w:hAnsi="Book Antiqua" w:cs="Arial"/>
          <w:b/>
          <w:bCs/>
          <w:snapToGrid/>
          <w:sz w:val="22"/>
          <w:szCs w:val="22"/>
          <w:lang w:val="es-CR" w:eastAsia="es-CR"/>
        </w:rPr>
      </w:pPr>
    </w:p>
    <w:tbl>
      <w:tblPr>
        <w:tblW w:w="5000" w:type="pct"/>
        <w:jc w:val="right"/>
        <w:tblLayout w:type="fixed"/>
        <w:tblLook w:val="04A0" w:firstRow="1" w:lastRow="0" w:firstColumn="1" w:lastColumn="0" w:noHBand="0" w:noVBand="1"/>
      </w:tblPr>
      <w:tblGrid>
        <w:gridCol w:w="1670"/>
        <w:gridCol w:w="1377"/>
        <w:gridCol w:w="1370"/>
        <w:gridCol w:w="370"/>
        <w:gridCol w:w="720"/>
        <w:gridCol w:w="148"/>
        <w:gridCol w:w="931"/>
        <w:gridCol w:w="437"/>
        <w:gridCol w:w="736"/>
        <w:gridCol w:w="448"/>
        <w:gridCol w:w="329"/>
        <w:gridCol w:w="1042"/>
      </w:tblGrid>
      <w:tr w:rsidR="005E4EC1" w:rsidRPr="005E4EC1" w14:paraId="07BD6076" w14:textId="77777777" w:rsidTr="00FE0793">
        <w:trPr>
          <w:trHeight w:val="255"/>
          <w:jc w:val="right"/>
        </w:trPr>
        <w:tc>
          <w:tcPr>
            <w:tcW w:w="872" w:type="pct"/>
            <w:tcBorders>
              <w:top w:val="nil"/>
              <w:left w:val="nil"/>
              <w:bottom w:val="nil"/>
              <w:right w:val="nil"/>
            </w:tcBorders>
            <w:shd w:val="clear" w:color="000000" w:fill="FFFFFF"/>
            <w:noWrap/>
            <w:vAlign w:val="bottom"/>
            <w:hideMark/>
          </w:tcPr>
          <w:p w14:paraId="65FA2A18"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9" w:type="pct"/>
            <w:tcBorders>
              <w:top w:val="nil"/>
              <w:left w:val="nil"/>
              <w:bottom w:val="nil"/>
              <w:right w:val="nil"/>
            </w:tcBorders>
            <w:shd w:val="clear" w:color="000000" w:fill="FFFFFF"/>
            <w:noWrap/>
            <w:vAlign w:val="bottom"/>
            <w:hideMark/>
          </w:tcPr>
          <w:p w14:paraId="492DC6EA"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noWrap/>
            <w:vAlign w:val="bottom"/>
            <w:hideMark/>
          </w:tcPr>
          <w:p w14:paraId="7C34E3EF"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noWrap/>
            <w:vAlign w:val="bottom"/>
            <w:hideMark/>
          </w:tcPr>
          <w:p w14:paraId="14193B5E"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nil"/>
              <w:right w:val="nil"/>
            </w:tcBorders>
            <w:shd w:val="clear" w:color="000000" w:fill="FFFFFF"/>
            <w:noWrap/>
            <w:vAlign w:val="bottom"/>
            <w:hideMark/>
          </w:tcPr>
          <w:p w14:paraId="27073C39"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noWrap/>
            <w:vAlign w:val="bottom"/>
            <w:hideMark/>
          </w:tcPr>
          <w:p w14:paraId="5B9E1D96"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noWrap/>
            <w:vAlign w:val="bottom"/>
            <w:hideMark/>
          </w:tcPr>
          <w:p w14:paraId="5BE1FD40"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r>
      <w:tr w:rsidR="005E4EC1" w:rsidRPr="005E4EC1" w14:paraId="7C8D6CA3" w14:textId="77777777" w:rsidTr="00FE0793">
        <w:trPr>
          <w:trHeight w:val="270"/>
          <w:jc w:val="right"/>
        </w:trPr>
        <w:tc>
          <w:tcPr>
            <w:tcW w:w="5000" w:type="pct"/>
            <w:gridSpan w:val="12"/>
            <w:tcBorders>
              <w:top w:val="nil"/>
              <w:left w:val="nil"/>
              <w:bottom w:val="nil"/>
              <w:right w:val="nil"/>
            </w:tcBorders>
            <w:shd w:val="clear" w:color="000000" w:fill="FFFFFF"/>
            <w:vAlign w:val="bottom"/>
            <w:hideMark/>
          </w:tcPr>
          <w:p w14:paraId="072A4B0A" w14:textId="77777777" w:rsidR="005E4EC1" w:rsidRPr="005E4EC1" w:rsidRDefault="005E4EC1" w:rsidP="005E4EC1">
            <w:pPr>
              <w:widowControl/>
              <w:jc w:val="center"/>
              <w:rPr>
                <w:rFonts w:ascii="Cambria" w:hAnsi="Cambria" w:cs="Arial"/>
                <w:b/>
                <w:bCs/>
                <w:snapToGrid/>
                <w:sz w:val="22"/>
                <w:szCs w:val="22"/>
                <w:u w:val="single"/>
              </w:rPr>
            </w:pPr>
            <w:r w:rsidRPr="005E4EC1">
              <w:rPr>
                <w:rFonts w:ascii="Cambria" w:hAnsi="Cambria" w:cs="Arial"/>
                <w:b/>
                <w:bCs/>
                <w:snapToGrid/>
                <w:sz w:val="22"/>
                <w:szCs w:val="22"/>
                <w:u w:val="single"/>
              </w:rPr>
              <w:t>INFORME FINANCIERO DE AVANCE</w:t>
            </w:r>
          </w:p>
        </w:tc>
      </w:tr>
      <w:tr w:rsidR="005E4EC1" w:rsidRPr="005E4EC1" w14:paraId="4AF19EEA" w14:textId="77777777" w:rsidTr="00FE0793">
        <w:trPr>
          <w:trHeight w:val="270"/>
          <w:jc w:val="right"/>
        </w:trPr>
        <w:tc>
          <w:tcPr>
            <w:tcW w:w="5000" w:type="pct"/>
            <w:gridSpan w:val="12"/>
            <w:tcBorders>
              <w:top w:val="nil"/>
              <w:left w:val="nil"/>
              <w:bottom w:val="nil"/>
              <w:right w:val="nil"/>
            </w:tcBorders>
            <w:shd w:val="clear" w:color="000000" w:fill="FFFFFF"/>
            <w:vAlign w:val="bottom"/>
            <w:hideMark/>
          </w:tcPr>
          <w:p w14:paraId="588D9749" w14:textId="77777777" w:rsidR="005E4EC1" w:rsidRPr="005E4EC1" w:rsidRDefault="005E4EC1" w:rsidP="005E4EC1">
            <w:pPr>
              <w:widowControl/>
              <w:jc w:val="center"/>
              <w:rPr>
                <w:rFonts w:ascii="Cambria" w:hAnsi="Cambria" w:cs="Arial"/>
                <w:b/>
                <w:bCs/>
                <w:snapToGrid/>
                <w:sz w:val="22"/>
                <w:szCs w:val="22"/>
                <w:u w:val="single"/>
              </w:rPr>
            </w:pPr>
            <w:r w:rsidRPr="005E4EC1">
              <w:rPr>
                <w:rFonts w:ascii="Cambria" w:hAnsi="Cambria" w:cs="Arial"/>
                <w:b/>
                <w:bCs/>
                <w:snapToGrid/>
                <w:sz w:val="22"/>
                <w:szCs w:val="22"/>
                <w:u w:val="single"/>
              </w:rPr>
              <w:t>AL</w:t>
            </w:r>
          </w:p>
        </w:tc>
      </w:tr>
      <w:tr w:rsidR="005E4EC1" w:rsidRPr="005E4EC1" w14:paraId="34A0BB83" w14:textId="77777777" w:rsidTr="00FE0793">
        <w:trPr>
          <w:trHeight w:val="285"/>
          <w:jc w:val="right"/>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26A5738" w14:textId="77777777" w:rsidR="005E4EC1" w:rsidRPr="005E4EC1" w:rsidRDefault="005E4EC1" w:rsidP="005E4EC1">
            <w:pPr>
              <w:widowControl/>
              <w:jc w:val="center"/>
              <w:rPr>
                <w:rFonts w:ascii="Cambria" w:hAnsi="Cambria" w:cs="Arial"/>
                <w:snapToGrid/>
                <w:sz w:val="22"/>
                <w:szCs w:val="22"/>
                <w:u w:val="single"/>
              </w:rPr>
            </w:pPr>
            <w:r w:rsidRPr="005E4EC1">
              <w:rPr>
                <w:rFonts w:ascii="Cambria" w:hAnsi="Cambria" w:cs="Arial"/>
                <w:snapToGrid/>
                <w:sz w:val="22"/>
                <w:szCs w:val="22"/>
                <w:u w:val="single"/>
              </w:rPr>
              <w:t xml:space="preserve">28 de </w:t>
            </w:r>
            <w:proofErr w:type="spellStart"/>
            <w:r w:rsidRPr="005E4EC1">
              <w:rPr>
                <w:rFonts w:ascii="Cambria" w:hAnsi="Cambria" w:cs="Arial"/>
                <w:snapToGrid/>
                <w:sz w:val="22"/>
                <w:szCs w:val="22"/>
                <w:u w:val="single"/>
              </w:rPr>
              <w:t>Agosto</w:t>
            </w:r>
            <w:proofErr w:type="spellEnd"/>
            <w:r w:rsidRPr="005E4EC1">
              <w:rPr>
                <w:rFonts w:ascii="Cambria" w:hAnsi="Cambria" w:cs="Arial"/>
                <w:snapToGrid/>
                <w:sz w:val="22"/>
                <w:szCs w:val="22"/>
                <w:u w:val="single"/>
              </w:rPr>
              <w:t xml:space="preserve"> de 2013</w:t>
            </w:r>
          </w:p>
        </w:tc>
      </w:tr>
      <w:tr w:rsidR="005E4EC1" w:rsidRPr="005E4EC1" w14:paraId="41168B0B" w14:textId="77777777" w:rsidTr="00FE0793">
        <w:trPr>
          <w:trHeight w:val="255"/>
          <w:jc w:val="right"/>
        </w:trPr>
        <w:tc>
          <w:tcPr>
            <w:tcW w:w="872" w:type="pct"/>
            <w:tcBorders>
              <w:top w:val="nil"/>
              <w:left w:val="nil"/>
              <w:bottom w:val="nil"/>
              <w:right w:val="nil"/>
            </w:tcBorders>
            <w:shd w:val="clear" w:color="000000" w:fill="FFFFFF"/>
            <w:noWrap/>
            <w:vAlign w:val="bottom"/>
            <w:hideMark/>
          </w:tcPr>
          <w:p w14:paraId="154664F6"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9" w:type="pct"/>
            <w:tcBorders>
              <w:top w:val="nil"/>
              <w:left w:val="nil"/>
              <w:bottom w:val="nil"/>
              <w:right w:val="nil"/>
            </w:tcBorders>
            <w:shd w:val="clear" w:color="000000" w:fill="FFFFFF"/>
            <w:noWrap/>
            <w:vAlign w:val="bottom"/>
            <w:hideMark/>
          </w:tcPr>
          <w:p w14:paraId="489BF913"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noWrap/>
            <w:vAlign w:val="bottom"/>
            <w:hideMark/>
          </w:tcPr>
          <w:p w14:paraId="22AF213A"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noWrap/>
            <w:vAlign w:val="bottom"/>
            <w:hideMark/>
          </w:tcPr>
          <w:p w14:paraId="339A60F3"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nil"/>
              <w:right w:val="nil"/>
            </w:tcBorders>
            <w:shd w:val="clear" w:color="000000" w:fill="FFFFFF"/>
            <w:noWrap/>
            <w:vAlign w:val="bottom"/>
            <w:hideMark/>
          </w:tcPr>
          <w:p w14:paraId="44860A91"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noWrap/>
            <w:vAlign w:val="bottom"/>
            <w:hideMark/>
          </w:tcPr>
          <w:p w14:paraId="655030A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noWrap/>
            <w:vAlign w:val="bottom"/>
            <w:hideMark/>
          </w:tcPr>
          <w:p w14:paraId="506801B6"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r>
      <w:tr w:rsidR="005E4EC1" w:rsidRPr="005E4EC1" w14:paraId="5706B45E" w14:textId="77777777" w:rsidTr="00FE0793">
        <w:trPr>
          <w:trHeight w:val="330"/>
          <w:jc w:val="right"/>
        </w:trPr>
        <w:tc>
          <w:tcPr>
            <w:tcW w:w="872" w:type="pct"/>
            <w:tcBorders>
              <w:top w:val="nil"/>
              <w:left w:val="nil"/>
              <w:bottom w:val="nil"/>
              <w:right w:val="nil"/>
            </w:tcBorders>
            <w:shd w:val="clear" w:color="000000" w:fill="FFFFFF"/>
            <w:noWrap/>
            <w:vAlign w:val="bottom"/>
            <w:hideMark/>
          </w:tcPr>
          <w:p w14:paraId="18E0FC5D" w14:textId="77777777" w:rsidR="005E4EC1" w:rsidRPr="005E4EC1" w:rsidRDefault="005E4EC1" w:rsidP="005E4EC1">
            <w:pPr>
              <w:widowControl/>
              <w:jc w:val="both"/>
              <w:rPr>
                <w:rFonts w:ascii="Cambria" w:hAnsi="Cambria" w:cs="Arial"/>
                <w:snapToGrid/>
                <w:sz w:val="22"/>
                <w:szCs w:val="22"/>
              </w:rPr>
            </w:pPr>
            <w:r w:rsidRPr="005E4EC1">
              <w:rPr>
                <w:rFonts w:ascii="Cambria" w:hAnsi="Cambria" w:cs="Arial"/>
                <w:snapToGrid/>
                <w:sz w:val="22"/>
                <w:szCs w:val="22"/>
              </w:rPr>
              <w:t> </w:t>
            </w:r>
          </w:p>
        </w:tc>
        <w:tc>
          <w:tcPr>
            <w:tcW w:w="719" w:type="pct"/>
            <w:tcBorders>
              <w:top w:val="nil"/>
              <w:left w:val="nil"/>
              <w:bottom w:val="nil"/>
              <w:right w:val="nil"/>
            </w:tcBorders>
            <w:shd w:val="clear" w:color="000000" w:fill="FFFFFF"/>
            <w:noWrap/>
            <w:vAlign w:val="bottom"/>
            <w:hideMark/>
          </w:tcPr>
          <w:p w14:paraId="0A3E4DAF"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noWrap/>
            <w:vAlign w:val="bottom"/>
            <w:hideMark/>
          </w:tcPr>
          <w:p w14:paraId="1336FA82"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noWrap/>
            <w:vAlign w:val="bottom"/>
            <w:hideMark/>
          </w:tcPr>
          <w:p w14:paraId="3F350F17"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nil"/>
              <w:right w:val="nil"/>
            </w:tcBorders>
            <w:shd w:val="clear" w:color="000000" w:fill="FFFFFF"/>
            <w:noWrap/>
            <w:vAlign w:val="bottom"/>
            <w:hideMark/>
          </w:tcPr>
          <w:p w14:paraId="7190B23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noWrap/>
            <w:vAlign w:val="bottom"/>
            <w:hideMark/>
          </w:tcPr>
          <w:p w14:paraId="57126935"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noWrap/>
            <w:vAlign w:val="bottom"/>
            <w:hideMark/>
          </w:tcPr>
          <w:p w14:paraId="785B061E"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r>
      <w:tr w:rsidR="005E4EC1" w:rsidRPr="00820E79" w14:paraId="08F2C7B0" w14:textId="77777777" w:rsidTr="00FE0793">
        <w:trPr>
          <w:trHeight w:val="255"/>
          <w:jc w:val="right"/>
        </w:trPr>
        <w:tc>
          <w:tcPr>
            <w:tcW w:w="5000" w:type="pct"/>
            <w:gridSpan w:val="12"/>
            <w:tcBorders>
              <w:top w:val="single" w:sz="8" w:space="0" w:color="auto"/>
              <w:left w:val="single" w:sz="8" w:space="0" w:color="auto"/>
              <w:bottom w:val="single" w:sz="4" w:space="0" w:color="auto"/>
              <w:right w:val="single" w:sz="8" w:space="0" w:color="000000"/>
            </w:tcBorders>
            <w:shd w:val="clear" w:color="000000" w:fill="FFCC00"/>
            <w:hideMark/>
          </w:tcPr>
          <w:p w14:paraId="37426393" w14:textId="77777777" w:rsidR="005E4EC1" w:rsidRPr="005E4EC1" w:rsidRDefault="005E4EC1" w:rsidP="005E4EC1">
            <w:pPr>
              <w:widowControl/>
              <w:jc w:val="both"/>
              <w:rPr>
                <w:rFonts w:ascii="Cambria" w:hAnsi="Cambria" w:cs="Arial"/>
                <w:b/>
                <w:bCs/>
                <w:snapToGrid/>
                <w:sz w:val="22"/>
                <w:szCs w:val="22"/>
                <w:lang w:val="es-CR"/>
              </w:rPr>
            </w:pPr>
            <w:r w:rsidRPr="005E4EC1">
              <w:rPr>
                <w:rFonts w:ascii="Cambria" w:hAnsi="Cambria" w:cs="Arial"/>
                <w:b/>
                <w:bCs/>
                <w:snapToGrid/>
                <w:sz w:val="22"/>
                <w:szCs w:val="22"/>
                <w:lang w:val="es-CR"/>
              </w:rPr>
              <w:t>SECCION A:  DETALLE DEL PROYECTO</w:t>
            </w:r>
          </w:p>
        </w:tc>
      </w:tr>
      <w:tr w:rsidR="005E4EC1" w:rsidRPr="005E4EC1" w14:paraId="0614A801" w14:textId="77777777" w:rsidTr="00FE0793">
        <w:trPr>
          <w:trHeight w:val="255"/>
          <w:jc w:val="right"/>
        </w:trPr>
        <w:tc>
          <w:tcPr>
            <w:tcW w:w="2306" w:type="pct"/>
            <w:gridSpan w:val="3"/>
            <w:tcBorders>
              <w:top w:val="single" w:sz="4" w:space="0" w:color="auto"/>
              <w:left w:val="single" w:sz="8" w:space="0" w:color="auto"/>
              <w:bottom w:val="single" w:sz="4" w:space="0" w:color="auto"/>
              <w:right w:val="nil"/>
            </w:tcBorders>
            <w:shd w:val="clear" w:color="000000" w:fill="FFFFFF"/>
            <w:vAlign w:val="center"/>
            <w:hideMark/>
          </w:tcPr>
          <w:p w14:paraId="64E350C6" w14:textId="77777777" w:rsidR="005E4EC1" w:rsidRPr="005E4EC1" w:rsidRDefault="005E4EC1" w:rsidP="00FE0793">
            <w:pPr>
              <w:widowControl/>
              <w:rPr>
                <w:rFonts w:ascii="Cambria" w:hAnsi="Cambria" w:cs="Arial"/>
                <w:b/>
                <w:bCs/>
                <w:snapToGrid/>
                <w:sz w:val="22"/>
                <w:szCs w:val="22"/>
              </w:rPr>
            </w:pPr>
            <w:r w:rsidRPr="005E4EC1">
              <w:rPr>
                <w:rFonts w:ascii="Cambria" w:hAnsi="Cambria" w:cs="Arial"/>
                <w:b/>
                <w:bCs/>
                <w:snapToGrid/>
                <w:sz w:val="22"/>
                <w:szCs w:val="22"/>
              </w:rPr>
              <w:t xml:space="preserve">1. </w:t>
            </w:r>
            <w:proofErr w:type="spellStart"/>
            <w:r w:rsidRPr="005E4EC1">
              <w:rPr>
                <w:rFonts w:ascii="Cambria" w:hAnsi="Cambria" w:cs="Arial"/>
                <w:b/>
                <w:bCs/>
                <w:snapToGrid/>
                <w:sz w:val="22"/>
                <w:szCs w:val="22"/>
              </w:rPr>
              <w:t>Informe</w:t>
            </w:r>
            <w:proofErr w:type="spellEnd"/>
            <w:r w:rsidRPr="005E4EC1">
              <w:rPr>
                <w:rFonts w:ascii="Cambria" w:hAnsi="Cambria" w:cs="Arial"/>
                <w:b/>
                <w:bCs/>
                <w:snapToGrid/>
                <w:sz w:val="22"/>
                <w:szCs w:val="22"/>
              </w:rPr>
              <w:t xml:space="preserve"> </w:t>
            </w:r>
            <w:proofErr w:type="spellStart"/>
            <w:r w:rsidRPr="005E4EC1">
              <w:rPr>
                <w:rFonts w:ascii="Cambria" w:hAnsi="Cambria" w:cs="Arial"/>
                <w:b/>
                <w:bCs/>
                <w:snapToGrid/>
                <w:sz w:val="22"/>
                <w:szCs w:val="22"/>
              </w:rPr>
              <w:t>Numero</w:t>
            </w:r>
            <w:proofErr w:type="spellEnd"/>
            <w:r w:rsidRPr="005E4EC1">
              <w:rPr>
                <w:rFonts w:ascii="Cambria" w:hAnsi="Cambria" w:cs="Arial"/>
                <w:b/>
                <w:bCs/>
                <w:snapToGrid/>
                <w:sz w:val="22"/>
                <w:szCs w:val="22"/>
              </w:rPr>
              <w:t xml:space="preserve">: </w:t>
            </w:r>
          </w:p>
        </w:tc>
        <w:tc>
          <w:tcPr>
            <w:tcW w:w="2694" w:type="pct"/>
            <w:gridSpan w:val="9"/>
            <w:tcBorders>
              <w:top w:val="single" w:sz="4" w:space="0" w:color="auto"/>
              <w:left w:val="single" w:sz="4" w:space="0" w:color="auto"/>
              <w:bottom w:val="single" w:sz="4" w:space="0" w:color="auto"/>
              <w:right w:val="single" w:sz="8" w:space="0" w:color="000000"/>
            </w:tcBorders>
            <w:shd w:val="clear" w:color="auto" w:fill="auto"/>
            <w:vAlign w:val="bottom"/>
            <w:hideMark/>
          </w:tcPr>
          <w:p w14:paraId="7F9EB1B7" w14:textId="77777777" w:rsidR="005E4EC1" w:rsidRPr="005E4EC1" w:rsidRDefault="005E4EC1" w:rsidP="005E4EC1">
            <w:pPr>
              <w:widowControl/>
              <w:jc w:val="center"/>
              <w:rPr>
                <w:rFonts w:ascii="Cambria" w:hAnsi="Cambria" w:cs="Arial"/>
                <w:snapToGrid/>
                <w:sz w:val="22"/>
                <w:szCs w:val="22"/>
              </w:rPr>
            </w:pPr>
            <w:r w:rsidRPr="005E4EC1">
              <w:rPr>
                <w:rFonts w:ascii="Cambria" w:hAnsi="Cambria" w:cs="Arial"/>
                <w:snapToGrid/>
                <w:sz w:val="22"/>
                <w:szCs w:val="22"/>
              </w:rPr>
              <w:t>1</w:t>
            </w:r>
          </w:p>
        </w:tc>
      </w:tr>
      <w:tr w:rsidR="005E4EC1" w:rsidRPr="00820E79" w14:paraId="48CF0E0E" w14:textId="77777777" w:rsidTr="00FE0793">
        <w:trPr>
          <w:trHeight w:val="255"/>
          <w:jc w:val="right"/>
        </w:trPr>
        <w:tc>
          <w:tcPr>
            <w:tcW w:w="2306" w:type="pct"/>
            <w:gridSpan w:val="3"/>
            <w:tcBorders>
              <w:top w:val="single" w:sz="4" w:space="0" w:color="auto"/>
              <w:left w:val="single" w:sz="8" w:space="0" w:color="auto"/>
              <w:bottom w:val="single" w:sz="4" w:space="0" w:color="auto"/>
              <w:right w:val="nil"/>
            </w:tcBorders>
            <w:shd w:val="clear" w:color="000000" w:fill="FFFFFF"/>
            <w:vAlign w:val="center"/>
            <w:hideMark/>
          </w:tcPr>
          <w:p w14:paraId="617DDED7" w14:textId="77777777" w:rsidR="005E4EC1" w:rsidRPr="005E4EC1" w:rsidRDefault="005E4EC1" w:rsidP="00FE0793">
            <w:pPr>
              <w:widowControl/>
              <w:rPr>
                <w:rFonts w:ascii="Cambria" w:hAnsi="Cambria" w:cs="Arial"/>
                <w:b/>
                <w:bCs/>
                <w:snapToGrid/>
                <w:sz w:val="22"/>
                <w:szCs w:val="22"/>
              </w:rPr>
            </w:pPr>
            <w:r w:rsidRPr="005E4EC1">
              <w:rPr>
                <w:rFonts w:ascii="Cambria" w:hAnsi="Cambria" w:cs="Arial"/>
                <w:b/>
                <w:bCs/>
                <w:snapToGrid/>
                <w:sz w:val="22"/>
                <w:szCs w:val="22"/>
              </w:rPr>
              <w:t xml:space="preserve">2. </w:t>
            </w:r>
            <w:proofErr w:type="spellStart"/>
            <w:r w:rsidRPr="005E4EC1">
              <w:rPr>
                <w:rFonts w:ascii="Cambria" w:hAnsi="Cambria" w:cs="Arial"/>
                <w:b/>
                <w:bCs/>
                <w:snapToGrid/>
                <w:sz w:val="22"/>
                <w:szCs w:val="22"/>
              </w:rPr>
              <w:t>Numero</w:t>
            </w:r>
            <w:proofErr w:type="spellEnd"/>
            <w:r w:rsidRPr="005E4EC1">
              <w:rPr>
                <w:rFonts w:ascii="Cambria" w:hAnsi="Cambria" w:cs="Arial"/>
                <w:b/>
                <w:bCs/>
                <w:snapToGrid/>
                <w:sz w:val="22"/>
                <w:szCs w:val="22"/>
              </w:rPr>
              <w:t xml:space="preserve"> de </w:t>
            </w:r>
            <w:proofErr w:type="spellStart"/>
            <w:r w:rsidRPr="005E4EC1">
              <w:rPr>
                <w:rFonts w:ascii="Cambria" w:hAnsi="Cambria" w:cs="Arial"/>
                <w:b/>
                <w:bCs/>
                <w:snapToGrid/>
                <w:sz w:val="22"/>
                <w:szCs w:val="22"/>
              </w:rPr>
              <w:t>Proyecto</w:t>
            </w:r>
            <w:proofErr w:type="spellEnd"/>
            <w:r w:rsidRPr="005E4EC1">
              <w:rPr>
                <w:rFonts w:ascii="Cambria" w:hAnsi="Cambria" w:cs="Arial"/>
                <w:b/>
                <w:bCs/>
                <w:snapToGrid/>
                <w:sz w:val="22"/>
                <w:szCs w:val="22"/>
              </w:rPr>
              <w:t>:</w:t>
            </w:r>
          </w:p>
        </w:tc>
        <w:tc>
          <w:tcPr>
            <w:tcW w:w="2694" w:type="pct"/>
            <w:gridSpan w:val="9"/>
            <w:tcBorders>
              <w:top w:val="single" w:sz="4" w:space="0" w:color="auto"/>
              <w:left w:val="single" w:sz="4" w:space="0" w:color="auto"/>
              <w:bottom w:val="single" w:sz="4" w:space="0" w:color="auto"/>
              <w:right w:val="single" w:sz="8" w:space="0" w:color="000000"/>
            </w:tcBorders>
            <w:shd w:val="clear" w:color="000000" w:fill="FFFFFF"/>
            <w:vAlign w:val="bottom"/>
            <w:hideMark/>
          </w:tcPr>
          <w:p w14:paraId="34DACBF4" w14:textId="77777777" w:rsidR="005E4EC1" w:rsidRPr="005E4EC1" w:rsidRDefault="005E4EC1" w:rsidP="005E4EC1">
            <w:pPr>
              <w:widowControl/>
              <w:jc w:val="center"/>
              <w:rPr>
                <w:rFonts w:ascii="Cambria" w:hAnsi="Cambria" w:cs="Arial"/>
                <w:snapToGrid/>
                <w:sz w:val="22"/>
                <w:szCs w:val="22"/>
                <w:lang w:val="es-CR"/>
              </w:rPr>
            </w:pPr>
            <w:r w:rsidRPr="005E4EC1">
              <w:rPr>
                <w:rFonts w:ascii="Cambria" w:hAnsi="Cambria" w:cs="Arial"/>
                <w:snapToGrid/>
                <w:sz w:val="22"/>
                <w:szCs w:val="22"/>
                <w:lang w:val="es-CR"/>
              </w:rPr>
              <w:t>COS/SGP/FSP/OP5/Y2/BD/12/54</w:t>
            </w:r>
          </w:p>
        </w:tc>
      </w:tr>
      <w:tr w:rsidR="005E4EC1" w:rsidRPr="00820E79" w14:paraId="57E778CA" w14:textId="77777777" w:rsidTr="00FE0793">
        <w:trPr>
          <w:trHeight w:val="255"/>
          <w:jc w:val="right"/>
        </w:trPr>
        <w:tc>
          <w:tcPr>
            <w:tcW w:w="2306" w:type="pct"/>
            <w:gridSpan w:val="3"/>
            <w:tcBorders>
              <w:top w:val="single" w:sz="4" w:space="0" w:color="auto"/>
              <w:left w:val="single" w:sz="8" w:space="0" w:color="auto"/>
              <w:bottom w:val="single" w:sz="4" w:space="0" w:color="auto"/>
              <w:right w:val="nil"/>
            </w:tcBorders>
            <w:shd w:val="clear" w:color="000000" w:fill="FFFFFF"/>
            <w:vAlign w:val="center"/>
            <w:hideMark/>
          </w:tcPr>
          <w:p w14:paraId="4A5B14B0" w14:textId="77777777" w:rsidR="005E4EC1" w:rsidRPr="005E4EC1" w:rsidRDefault="005E4EC1" w:rsidP="00FE0793">
            <w:pPr>
              <w:widowControl/>
              <w:rPr>
                <w:rFonts w:ascii="Cambria" w:hAnsi="Cambria" w:cs="Arial"/>
                <w:b/>
                <w:bCs/>
                <w:snapToGrid/>
                <w:sz w:val="22"/>
                <w:szCs w:val="22"/>
              </w:rPr>
            </w:pPr>
            <w:r w:rsidRPr="005E4EC1">
              <w:rPr>
                <w:rFonts w:ascii="Cambria" w:hAnsi="Cambria" w:cs="Arial"/>
                <w:b/>
                <w:bCs/>
                <w:snapToGrid/>
                <w:sz w:val="22"/>
                <w:szCs w:val="22"/>
              </w:rPr>
              <w:t xml:space="preserve">3. </w:t>
            </w:r>
            <w:proofErr w:type="spellStart"/>
            <w:r w:rsidRPr="005E4EC1">
              <w:rPr>
                <w:rFonts w:ascii="Cambria" w:hAnsi="Cambria" w:cs="Arial"/>
                <w:b/>
                <w:bCs/>
                <w:snapToGrid/>
                <w:sz w:val="22"/>
                <w:szCs w:val="22"/>
              </w:rPr>
              <w:t>Titulo</w:t>
            </w:r>
            <w:proofErr w:type="spellEnd"/>
            <w:r w:rsidRPr="005E4EC1">
              <w:rPr>
                <w:rFonts w:ascii="Cambria" w:hAnsi="Cambria" w:cs="Arial"/>
                <w:b/>
                <w:bCs/>
                <w:snapToGrid/>
                <w:sz w:val="22"/>
                <w:szCs w:val="22"/>
              </w:rPr>
              <w:t xml:space="preserve"> del </w:t>
            </w:r>
            <w:proofErr w:type="spellStart"/>
            <w:r w:rsidRPr="005E4EC1">
              <w:rPr>
                <w:rFonts w:ascii="Cambria" w:hAnsi="Cambria" w:cs="Arial"/>
                <w:b/>
                <w:bCs/>
                <w:snapToGrid/>
                <w:sz w:val="22"/>
                <w:szCs w:val="22"/>
              </w:rPr>
              <w:t>Proyecto</w:t>
            </w:r>
            <w:proofErr w:type="spellEnd"/>
            <w:r w:rsidRPr="005E4EC1">
              <w:rPr>
                <w:rFonts w:ascii="Cambria" w:hAnsi="Cambria" w:cs="Arial"/>
                <w:b/>
                <w:bCs/>
                <w:snapToGrid/>
                <w:sz w:val="22"/>
                <w:szCs w:val="22"/>
              </w:rPr>
              <w:t>:</w:t>
            </w:r>
          </w:p>
        </w:tc>
        <w:tc>
          <w:tcPr>
            <w:tcW w:w="2694" w:type="pct"/>
            <w:gridSpan w:val="9"/>
            <w:tcBorders>
              <w:top w:val="single" w:sz="4" w:space="0" w:color="auto"/>
              <w:left w:val="single" w:sz="4" w:space="0" w:color="auto"/>
              <w:bottom w:val="single" w:sz="4" w:space="0" w:color="auto"/>
              <w:right w:val="single" w:sz="8" w:space="0" w:color="000000"/>
            </w:tcBorders>
            <w:shd w:val="clear" w:color="000000" w:fill="FFFFFF"/>
            <w:hideMark/>
          </w:tcPr>
          <w:p w14:paraId="23358978"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xml:space="preserve">Fortalecimiento organizativo de </w:t>
            </w:r>
            <w:proofErr w:type="spellStart"/>
            <w:r w:rsidRPr="005E4EC1">
              <w:rPr>
                <w:rFonts w:ascii="Cambria" w:hAnsi="Cambria" w:cs="Arial"/>
                <w:snapToGrid/>
                <w:sz w:val="22"/>
                <w:szCs w:val="22"/>
                <w:lang w:val="es-CR"/>
              </w:rPr>
              <w:t>Aspecoy</w:t>
            </w:r>
            <w:proofErr w:type="spellEnd"/>
            <w:r w:rsidRPr="005E4EC1">
              <w:rPr>
                <w:rFonts w:ascii="Cambria" w:hAnsi="Cambria" w:cs="Arial"/>
                <w:snapToGrid/>
                <w:sz w:val="22"/>
                <w:szCs w:val="22"/>
                <w:lang w:val="es-CR"/>
              </w:rPr>
              <w:t xml:space="preserve"> en el marco de la  Pesca  Responsable</w:t>
            </w:r>
          </w:p>
        </w:tc>
      </w:tr>
      <w:tr w:rsidR="005E4EC1" w:rsidRPr="00820E79" w14:paraId="32FE4CBA" w14:textId="77777777" w:rsidTr="00FE0793">
        <w:trPr>
          <w:trHeight w:val="525"/>
          <w:jc w:val="right"/>
        </w:trPr>
        <w:tc>
          <w:tcPr>
            <w:tcW w:w="2306" w:type="pct"/>
            <w:gridSpan w:val="3"/>
            <w:tcBorders>
              <w:top w:val="single" w:sz="4" w:space="0" w:color="auto"/>
              <w:left w:val="single" w:sz="8" w:space="0" w:color="auto"/>
              <w:bottom w:val="single" w:sz="4" w:space="0" w:color="auto"/>
              <w:right w:val="nil"/>
            </w:tcBorders>
            <w:shd w:val="clear" w:color="000000" w:fill="FFFFFF"/>
            <w:vAlign w:val="center"/>
            <w:hideMark/>
          </w:tcPr>
          <w:p w14:paraId="6611C010" w14:textId="77777777" w:rsidR="005E4EC1" w:rsidRPr="005E4EC1" w:rsidRDefault="005E4EC1" w:rsidP="00FE0793">
            <w:pPr>
              <w:widowControl/>
              <w:rPr>
                <w:rFonts w:ascii="Cambria" w:hAnsi="Cambria" w:cs="Arial"/>
                <w:b/>
                <w:bCs/>
                <w:snapToGrid/>
                <w:sz w:val="22"/>
                <w:szCs w:val="22"/>
              </w:rPr>
            </w:pPr>
            <w:r w:rsidRPr="005E4EC1">
              <w:rPr>
                <w:rFonts w:ascii="Cambria" w:hAnsi="Cambria" w:cs="Arial"/>
                <w:b/>
                <w:bCs/>
                <w:snapToGrid/>
                <w:sz w:val="22"/>
                <w:szCs w:val="22"/>
              </w:rPr>
              <w:t xml:space="preserve">4. </w:t>
            </w:r>
            <w:proofErr w:type="spellStart"/>
            <w:r w:rsidRPr="005E4EC1">
              <w:rPr>
                <w:rFonts w:ascii="Cambria" w:hAnsi="Cambria" w:cs="Arial"/>
                <w:b/>
                <w:bCs/>
                <w:snapToGrid/>
                <w:sz w:val="22"/>
                <w:szCs w:val="22"/>
              </w:rPr>
              <w:t>Organización</w:t>
            </w:r>
            <w:proofErr w:type="spellEnd"/>
            <w:r w:rsidRPr="005E4EC1">
              <w:rPr>
                <w:rFonts w:ascii="Cambria" w:hAnsi="Cambria" w:cs="Arial"/>
                <w:b/>
                <w:bCs/>
                <w:snapToGrid/>
                <w:sz w:val="22"/>
                <w:szCs w:val="22"/>
              </w:rPr>
              <w:t>:</w:t>
            </w:r>
          </w:p>
        </w:tc>
        <w:tc>
          <w:tcPr>
            <w:tcW w:w="2694" w:type="pct"/>
            <w:gridSpan w:val="9"/>
            <w:tcBorders>
              <w:top w:val="single" w:sz="4" w:space="0" w:color="auto"/>
              <w:left w:val="single" w:sz="4" w:space="0" w:color="auto"/>
              <w:bottom w:val="single" w:sz="4" w:space="0" w:color="auto"/>
              <w:right w:val="single" w:sz="8" w:space="0" w:color="000000"/>
            </w:tcBorders>
            <w:shd w:val="clear" w:color="000000" w:fill="FFFFFF"/>
            <w:vAlign w:val="bottom"/>
            <w:hideMark/>
          </w:tcPr>
          <w:p w14:paraId="5202081E"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xml:space="preserve">Asociación de Pescadores </w:t>
            </w:r>
            <w:proofErr w:type="spellStart"/>
            <w:r w:rsidRPr="005E4EC1">
              <w:rPr>
                <w:rFonts w:ascii="Cambria" w:hAnsi="Cambria" w:cs="Arial"/>
                <w:snapToGrid/>
                <w:sz w:val="22"/>
                <w:szCs w:val="22"/>
                <w:lang w:val="es-CR"/>
              </w:rPr>
              <w:t>Coyoteños</w:t>
            </w:r>
            <w:proofErr w:type="spellEnd"/>
            <w:r w:rsidRPr="005E4EC1">
              <w:rPr>
                <w:rFonts w:ascii="Cambria" w:hAnsi="Cambria" w:cs="Arial"/>
                <w:snapToGrid/>
                <w:sz w:val="22"/>
                <w:szCs w:val="22"/>
                <w:lang w:val="es-CR"/>
              </w:rPr>
              <w:t xml:space="preserve"> (</w:t>
            </w:r>
            <w:proofErr w:type="spellStart"/>
            <w:r w:rsidRPr="005E4EC1">
              <w:rPr>
                <w:rFonts w:ascii="Cambria" w:hAnsi="Cambria" w:cs="Arial"/>
                <w:snapToGrid/>
                <w:sz w:val="22"/>
                <w:szCs w:val="22"/>
                <w:lang w:val="es-CR"/>
              </w:rPr>
              <w:t>Aspecoy</w:t>
            </w:r>
            <w:proofErr w:type="spellEnd"/>
            <w:r w:rsidRPr="005E4EC1">
              <w:rPr>
                <w:rFonts w:ascii="Cambria" w:hAnsi="Cambria" w:cs="Arial"/>
                <w:snapToGrid/>
                <w:sz w:val="22"/>
                <w:szCs w:val="22"/>
                <w:lang w:val="es-CR"/>
              </w:rPr>
              <w:t>)</w:t>
            </w:r>
          </w:p>
        </w:tc>
      </w:tr>
      <w:tr w:rsidR="005E4EC1" w:rsidRPr="005E4EC1" w14:paraId="3F3147BC" w14:textId="77777777" w:rsidTr="00FE0793">
        <w:trPr>
          <w:trHeight w:val="330"/>
          <w:jc w:val="right"/>
        </w:trPr>
        <w:tc>
          <w:tcPr>
            <w:tcW w:w="2306" w:type="pct"/>
            <w:gridSpan w:val="3"/>
            <w:tcBorders>
              <w:top w:val="single" w:sz="4" w:space="0" w:color="auto"/>
              <w:left w:val="single" w:sz="8" w:space="0" w:color="auto"/>
              <w:bottom w:val="single" w:sz="4" w:space="0" w:color="auto"/>
              <w:right w:val="nil"/>
            </w:tcBorders>
            <w:shd w:val="clear" w:color="000000" w:fill="FFFFFF"/>
            <w:vAlign w:val="center"/>
            <w:hideMark/>
          </w:tcPr>
          <w:p w14:paraId="60D24FA3" w14:textId="77777777" w:rsidR="005E4EC1" w:rsidRPr="005E4EC1" w:rsidRDefault="005E4EC1" w:rsidP="00FE0793">
            <w:pPr>
              <w:widowControl/>
              <w:rPr>
                <w:rFonts w:ascii="Cambria" w:hAnsi="Cambria" w:cs="Arial"/>
                <w:b/>
                <w:bCs/>
                <w:snapToGrid/>
                <w:sz w:val="22"/>
                <w:szCs w:val="22"/>
                <w:lang w:val="es-CR"/>
              </w:rPr>
            </w:pPr>
            <w:r w:rsidRPr="005E4EC1">
              <w:rPr>
                <w:rFonts w:ascii="Cambria" w:hAnsi="Cambria" w:cs="Arial"/>
                <w:b/>
                <w:bCs/>
                <w:snapToGrid/>
                <w:sz w:val="22"/>
                <w:szCs w:val="22"/>
                <w:lang w:val="es-CR"/>
              </w:rPr>
              <w:t>5. Total de fondos aprobados según MOA:</w:t>
            </w:r>
          </w:p>
        </w:tc>
        <w:tc>
          <w:tcPr>
            <w:tcW w:w="2694" w:type="pct"/>
            <w:gridSpan w:val="9"/>
            <w:tcBorders>
              <w:top w:val="single" w:sz="4" w:space="0" w:color="auto"/>
              <w:left w:val="single" w:sz="4" w:space="0" w:color="auto"/>
              <w:bottom w:val="single" w:sz="4" w:space="0" w:color="auto"/>
              <w:right w:val="single" w:sz="8" w:space="0" w:color="000000"/>
            </w:tcBorders>
            <w:shd w:val="clear" w:color="000000" w:fill="FFFFFF"/>
            <w:hideMark/>
          </w:tcPr>
          <w:p w14:paraId="7F4618C5" w14:textId="77777777" w:rsidR="005E4EC1" w:rsidRPr="005E4EC1" w:rsidRDefault="005E4EC1" w:rsidP="005E4EC1">
            <w:pPr>
              <w:widowControl/>
              <w:jc w:val="center"/>
              <w:rPr>
                <w:rFonts w:ascii="Cambria" w:hAnsi="Cambria" w:cs="Arial"/>
                <w:b/>
                <w:bCs/>
                <w:snapToGrid/>
                <w:sz w:val="22"/>
                <w:szCs w:val="22"/>
              </w:rPr>
            </w:pPr>
            <w:r w:rsidRPr="005E4EC1">
              <w:rPr>
                <w:rFonts w:ascii="Cambria" w:hAnsi="Cambria" w:cs="Arial"/>
                <w:b/>
                <w:bCs/>
                <w:snapToGrid/>
                <w:sz w:val="22"/>
                <w:szCs w:val="22"/>
              </w:rPr>
              <w:t>$20,000.00</w:t>
            </w:r>
          </w:p>
        </w:tc>
      </w:tr>
      <w:tr w:rsidR="005E4EC1" w:rsidRPr="005E4EC1" w14:paraId="666A036A" w14:textId="77777777" w:rsidTr="00FE0793">
        <w:trPr>
          <w:trHeight w:val="255"/>
          <w:jc w:val="right"/>
        </w:trPr>
        <w:tc>
          <w:tcPr>
            <w:tcW w:w="2306" w:type="pct"/>
            <w:gridSpan w:val="3"/>
            <w:tcBorders>
              <w:top w:val="single" w:sz="4" w:space="0" w:color="auto"/>
              <w:left w:val="single" w:sz="8" w:space="0" w:color="auto"/>
              <w:bottom w:val="single" w:sz="8" w:space="0" w:color="auto"/>
              <w:right w:val="nil"/>
            </w:tcBorders>
            <w:shd w:val="clear" w:color="000000" w:fill="FFFFFF"/>
            <w:vAlign w:val="center"/>
            <w:hideMark/>
          </w:tcPr>
          <w:p w14:paraId="6099CF09" w14:textId="77777777" w:rsidR="005E4EC1" w:rsidRPr="005E4EC1" w:rsidRDefault="005E4EC1" w:rsidP="00FE0793">
            <w:pPr>
              <w:widowControl/>
              <w:rPr>
                <w:rFonts w:ascii="Cambria" w:hAnsi="Cambria" w:cs="Arial"/>
                <w:b/>
                <w:bCs/>
                <w:snapToGrid/>
                <w:sz w:val="22"/>
                <w:szCs w:val="22"/>
                <w:lang w:val="es-CR"/>
              </w:rPr>
            </w:pPr>
            <w:r w:rsidRPr="005E4EC1">
              <w:rPr>
                <w:rFonts w:ascii="Cambria" w:hAnsi="Cambria" w:cs="Arial"/>
                <w:b/>
                <w:bCs/>
                <w:snapToGrid/>
                <w:sz w:val="22"/>
                <w:szCs w:val="22"/>
                <w:lang w:val="es-CR"/>
              </w:rPr>
              <w:t xml:space="preserve">6. Periodo que cubre el reporte:  </w:t>
            </w:r>
          </w:p>
        </w:tc>
        <w:tc>
          <w:tcPr>
            <w:tcW w:w="2694" w:type="pct"/>
            <w:gridSpan w:val="9"/>
            <w:tcBorders>
              <w:top w:val="single" w:sz="4" w:space="0" w:color="auto"/>
              <w:left w:val="single" w:sz="4" w:space="0" w:color="auto"/>
              <w:bottom w:val="single" w:sz="8" w:space="0" w:color="auto"/>
              <w:right w:val="single" w:sz="8" w:space="0" w:color="000000"/>
            </w:tcBorders>
            <w:shd w:val="clear" w:color="000000" w:fill="FFFFFF"/>
            <w:hideMark/>
          </w:tcPr>
          <w:p w14:paraId="07A88103" w14:textId="77777777" w:rsidR="005E4EC1" w:rsidRPr="005E4EC1" w:rsidRDefault="005E4EC1" w:rsidP="005E4EC1">
            <w:pPr>
              <w:widowControl/>
              <w:jc w:val="center"/>
              <w:rPr>
                <w:rFonts w:ascii="Cambria" w:hAnsi="Cambria" w:cs="Arial"/>
                <w:i/>
                <w:iCs/>
                <w:snapToGrid/>
                <w:sz w:val="22"/>
                <w:szCs w:val="22"/>
              </w:rPr>
            </w:pPr>
            <w:r w:rsidRPr="005E4EC1">
              <w:rPr>
                <w:rFonts w:ascii="Cambria" w:hAnsi="Cambria" w:cs="Arial"/>
                <w:i/>
                <w:iCs/>
                <w:snapToGrid/>
                <w:sz w:val="22"/>
                <w:szCs w:val="22"/>
              </w:rPr>
              <w:t>23-Abril-2013 al 28-Agosto-2013</w:t>
            </w:r>
          </w:p>
        </w:tc>
      </w:tr>
      <w:tr w:rsidR="005E4EC1" w:rsidRPr="005E4EC1" w14:paraId="255592F1" w14:textId="77777777" w:rsidTr="00FE0793">
        <w:trPr>
          <w:trHeight w:val="270"/>
          <w:jc w:val="right"/>
        </w:trPr>
        <w:tc>
          <w:tcPr>
            <w:tcW w:w="5000" w:type="pct"/>
            <w:gridSpan w:val="12"/>
            <w:tcBorders>
              <w:top w:val="nil"/>
              <w:left w:val="nil"/>
              <w:bottom w:val="nil"/>
              <w:right w:val="nil"/>
            </w:tcBorders>
            <w:shd w:val="clear" w:color="000000" w:fill="FFFFFF"/>
            <w:hideMark/>
          </w:tcPr>
          <w:p w14:paraId="0C11E39C" w14:textId="77777777" w:rsidR="005E4EC1" w:rsidRPr="005E4EC1" w:rsidRDefault="005E4EC1" w:rsidP="005E4EC1">
            <w:pPr>
              <w:widowControl/>
              <w:jc w:val="both"/>
              <w:rPr>
                <w:rFonts w:ascii="Cambria" w:hAnsi="Cambria" w:cs="Arial"/>
                <w:b/>
                <w:bCs/>
                <w:snapToGrid/>
                <w:sz w:val="22"/>
                <w:szCs w:val="22"/>
              </w:rPr>
            </w:pPr>
            <w:r w:rsidRPr="005E4EC1">
              <w:rPr>
                <w:rFonts w:ascii="Cambria" w:hAnsi="Cambria" w:cs="Arial"/>
                <w:b/>
                <w:bCs/>
                <w:snapToGrid/>
                <w:sz w:val="22"/>
                <w:szCs w:val="22"/>
              </w:rPr>
              <w:t> </w:t>
            </w:r>
          </w:p>
        </w:tc>
      </w:tr>
      <w:tr w:rsidR="005E4EC1" w:rsidRPr="00820E79" w14:paraId="29AEE057" w14:textId="77777777" w:rsidTr="00FE0793">
        <w:trPr>
          <w:trHeight w:val="285"/>
          <w:jc w:val="right"/>
        </w:trPr>
        <w:tc>
          <w:tcPr>
            <w:tcW w:w="5000" w:type="pct"/>
            <w:gridSpan w:val="12"/>
            <w:tcBorders>
              <w:top w:val="single" w:sz="8" w:space="0" w:color="auto"/>
              <w:left w:val="single" w:sz="8" w:space="0" w:color="auto"/>
              <w:bottom w:val="single" w:sz="8" w:space="0" w:color="auto"/>
              <w:right w:val="single" w:sz="8" w:space="0" w:color="000000"/>
            </w:tcBorders>
            <w:shd w:val="clear" w:color="000000" w:fill="FFCC00"/>
            <w:vAlign w:val="bottom"/>
            <w:hideMark/>
          </w:tcPr>
          <w:p w14:paraId="5EF2F506" w14:textId="77777777" w:rsidR="005E4EC1" w:rsidRPr="005E4EC1" w:rsidRDefault="005E4EC1" w:rsidP="005E4EC1">
            <w:pPr>
              <w:widowControl/>
              <w:rPr>
                <w:rFonts w:ascii="Cambria" w:hAnsi="Cambria" w:cs="Arial"/>
                <w:b/>
                <w:bCs/>
                <w:snapToGrid/>
                <w:sz w:val="22"/>
                <w:szCs w:val="22"/>
                <w:lang w:val="es-CR"/>
              </w:rPr>
            </w:pPr>
            <w:proofErr w:type="spellStart"/>
            <w:r w:rsidRPr="005E4EC1">
              <w:rPr>
                <w:rFonts w:ascii="Cambria" w:hAnsi="Cambria" w:cs="Arial"/>
                <w:b/>
                <w:bCs/>
                <w:snapToGrid/>
                <w:sz w:val="22"/>
                <w:szCs w:val="22"/>
                <w:lang w:val="es-CR"/>
              </w:rPr>
              <w:t>Section</w:t>
            </w:r>
            <w:proofErr w:type="spellEnd"/>
            <w:r w:rsidRPr="005E4EC1">
              <w:rPr>
                <w:rFonts w:ascii="Cambria" w:hAnsi="Cambria" w:cs="Arial"/>
                <w:b/>
                <w:bCs/>
                <w:snapToGrid/>
                <w:sz w:val="22"/>
                <w:szCs w:val="22"/>
                <w:lang w:val="es-CR"/>
              </w:rPr>
              <w:t xml:space="preserve"> B. Reporte de Gastos</w:t>
            </w:r>
          </w:p>
        </w:tc>
      </w:tr>
      <w:tr w:rsidR="00FE0793" w:rsidRPr="005E4EC1" w14:paraId="77439186" w14:textId="77777777" w:rsidTr="00FE0793">
        <w:trPr>
          <w:trHeight w:val="510"/>
          <w:jc w:val="right"/>
        </w:trPr>
        <w:tc>
          <w:tcPr>
            <w:tcW w:w="872" w:type="pct"/>
            <w:tcBorders>
              <w:top w:val="nil"/>
              <w:left w:val="single" w:sz="8" w:space="0" w:color="auto"/>
              <w:bottom w:val="single" w:sz="4" w:space="0" w:color="auto"/>
              <w:right w:val="single" w:sz="4" w:space="0" w:color="auto"/>
            </w:tcBorders>
            <w:shd w:val="clear" w:color="000000" w:fill="C0C0C0"/>
            <w:hideMark/>
          </w:tcPr>
          <w:p w14:paraId="34E1386E" w14:textId="77777777" w:rsidR="005E4EC1" w:rsidRPr="005E4EC1" w:rsidRDefault="005E4EC1" w:rsidP="005E4EC1">
            <w:pPr>
              <w:widowControl/>
              <w:jc w:val="center"/>
              <w:rPr>
                <w:rFonts w:ascii="Cambria" w:hAnsi="Cambria" w:cs="Arial"/>
                <w:snapToGrid/>
                <w:sz w:val="22"/>
                <w:szCs w:val="22"/>
                <w:lang w:val="es-CR"/>
              </w:rPr>
            </w:pPr>
            <w:r w:rsidRPr="005E4EC1">
              <w:rPr>
                <w:rFonts w:ascii="Cambria" w:hAnsi="Cambria" w:cs="Arial"/>
                <w:snapToGrid/>
                <w:sz w:val="22"/>
                <w:szCs w:val="22"/>
                <w:lang w:val="es-CR"/>
              </w:rPr>
              <w:t>Numero de Factura y/o recibo</w:t>
            </w:r>
          </w:p>
        </w:tc>
        <w:tc>
          <w:tcPr>
            <w:tcW w:w="2080" w:type="pct"/>
            <w:gridSpan w:val="5"/>
            <w:tcBorders>
              <w:top w:val="single" w:sz="8" w:space="0" w:color="auto"/>
              <w:left w:val="nil"/>
              <w:bottom w:val="single" w:sz="4" w:space="0" w:color="auto"/>
              <w:right w:val="single" w:sz="4" w:space="0" w:color="auto"/>
            </w:tcBorders>
            <w:shd w:val="clear" w:color="000000" w:fill="C0C0C0"/>
            <w:hideMark/>
          </w:tcPr>
          <w:p w14:paraId="3F3EB119" w14:textId="77777777" w:rsidR="005E4EC1" w:rsidRPr="005E4EC1" w:rsidRDefault="005E4EC1" w:rsidP="005E4EC1">
            <w:pPr>
              <w:widowControl/>
              <w:jc w:val="center"/>
              <w:rPr>
                <w:rFonts w:ascii="Cambria" w:hAnsi="Cambria" w:cs="Arial"/>
                <w:snapToGrid/>
                <w:sz w:val="22"/>
                <w:szCs w:val="22"/>
              </w:rPr>
            </w:pPr>
            <w:proofErr w:type="spellStart"/>
            <w:r w:rsidRPr="005E4EC1">
              <w:rPr>
                <w:rFonts w:ascii="Cambria" w:hAnsi="Cambria" w:cs="Arial"/>
                <w:snapToGrid/>
                <w:sz w:val="22"/>
                <w:szCs w:val="22"/>
              </w:rPr>
              <w:t>Descripcion</w:t>
            </w:r>
            <w:proofErr w:type="spellEnd"/>
            <w:r w:rsidRPr="005E4EC1">
              <w:rPr>
                <w:rFonts w:ascii="Cambria" w:hAnsi="Cambria" w:cs="Arial"/>
                <w:snapToGrid/>
                <w:sz w:val="22"/>
                <w:szCs w:val="22"/>
              </w:rPr>
              <w:t xml:space="preserve"> del </w:t>
            </w:r>
            <w:proofErr w:type="spellStart"/>
            <w:r w:rsidRPr="005E4EC1">
              <w:rPr>
                <w:rFonts w:ascii="Cambria" w:hAnsi="Cambria" w:cs="Arial"/>
                <w:snapToGrid/>
                <w:sz w:val="22"/>
                <w:szCs w:val="22"/>
              </w:rPr>
              <w:t>gasto</w:t>
            </w:r>
            <w:proofErr w:type="spellEnd"/>
          </w:p>
        </w:tc>
        <w:tc>
          <w:tcPr>
            <w:tcW w:w="714" w:type="pct"/>
            <w:gridSpan w:val="2"/>
            <w:tcBorders>
              <w:top w:val="nil"/>
              <w:left w:val="nil"/>
              <w:bottom w:val="single" w:sz="4" w:space="0" w:color="auto"/>
              <w:right w:val="single" w:sz="4" w:space="0" w:color="auto"/>
            </w:tcBorders>
            <w:shd w:val="clear" w:color="000000" w:fill="C0C0C0"/>
            <w:vAlign w:val="bottom"/>
            <w:hideMark/>
          </w:tcPr>
          <w:p w14:paraId="631CDD74" w14:textId="77777777" w:rsidR="005E4EC1" w:rsidRPr="005E4EC1" w:rsidRDefault="005E4EC1" w:rsidP="005E4EC1">
            <w:pPr>
              <w:widowControl/>
              <w:jc w:val="center"/>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8" w:space="0" w:color="auto"/>
              <w:left w:val="nil"/>
              <w:bottom w:val="single" w:sz="4" w:space="0" w:color="auto"/>
              <w:right w:val="single" w:sz="8" w:space="0" w:color="000000"/>
            </w:tcBorders>
            <w:shd w:val="clear" w:color="000000" w:fill="C0C0C0"/>
            <w:hideMark/>
          </w:tcPr>
          <w:p w14:paraId="65688F05" w14:textId="77777777" w:rsidR="005E4EC1" w:rsidRPr="005E4EC1" w:rsidRDefault="005E4EC1" w:rsidP="005E4EC1">
            <w:pPr>
              <w:widowControl/>
              <w:jc w:val="center"/>
              <w:rPr>
                <w:rFonts w:ascii="Cambria" w:hAnsi="Cambria" w:cs="Arial"/>
                <w:snapToGrid/>
                <w:sz w:val="22"/>
                <w:szCs w:val="22"/>
              </w:rPr>
            </w:pPr>
            <w:proofErr w:type="spellStart"/>
            <w:r w:rsidRPr="005E4EC1">
              <w:rPr>
                <w:rFonts w:ascii="Cambria" w:hAnsi="Cambria" w:cs="Arial"/>
                <w:snapToGrid/>
                <w:sz w:val="22"/>
                <w:szCs w:val="22"/>
              </w:rPr>
              <w:t>Monto</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Colones</w:t>
            </w:r>
            <w:proofErr w:type="spellEnd"/>
          </w:p>
        </w:tc>
      </w:tr>
      <w:tr w:rsidR="005E4EC1" w:rsidRPr="005E4EC1" w14:paraId="14E7716A" w14:textId="77777777" w:rsidTr="00FE0793">
        <w:trPr>
          <w:trHeight w:val="28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7632B24B"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1261</w:t>
            </w:r>
          </w:p>
        </w:tc>
        <w:tc>
          <w:tcPr>
            <w:tcW w:w="719" w:type="pct"/>
            <w:tcBorders>
              <w:top w:val="nil"/>
              <w:left w:val="nil"/>
              <w:bottom w:val="single" w:sz="4" w:space="0" w:color="auto"/>
              <w:right w:val="nil"/>
            </w:tcBorders>
            <w:shd w:val="clear" w:color="000000" w:fill="FFFFFF"/>
            <w:vAlign w:val="center"/>
            <w:hideMark/>
          </w:tcPr>
          <w:p w14:paraId="11EEE7C0"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Servicios</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restaurante</w:t>
            </w:r>
            <w:proofErr w:type="spellEnd"/>
          </w:p>
        </w:tc>
        <w:tc>
          <w:tcPr>
            <w:tcW w:w="715" w:type="pct"/>
            <w:tcBorders>
              <w:top w:val="nil"/>
              <w:left w:val="nil"/>
              <w:bottom w:val="single" w:sz="4" w:space="0" w:color="auto"/>
              <w:right w:val="nil"/>
            </w:tcBorders>
            <w:shd w:val="clear" w:color="000000" w:fill="FFFFFF"/>
            <w:vAlign w:val="center"/>
            <w:hideMark/>
          </w:tcPr>
          <w:p w14:paraId="153D7802"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single" w:sz="4" w:space="0" w:color="auto"/>
              <w:right w:val="single" w:sz="4" w:space="0" w:color="auto"/>
            </w:tcBorders>
            <w:shd w:val="clear" w:color="000000" w:fill="FFFFFF"/>
            <w:vAlign w:val="center"/>
            <w:hideMark/>
          </w:tcPr>
          <w:p w14:paraId="7231B499"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single" w:sz="4" w:space="0" w:color="auto"/>
              <w:right w:val="single" w:sz="4" w:space="0" w:color="auto"/>
            </w:tcBorders>
            <w:shd w:val="clear" w:color="000000" w:fill="FFFFFF"/>
            <w:vAlign w:val="bottom"/>
            <w:hideMark/>
          </w:tcPr>
          <w:p w14:paraId="77EA438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712E3656"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129,500.00 </w:t>
            </w:r>
          </w:p>
        </w:tc>
      </w:tr>
      <w:tr w:rsidR="00FE0793" w:rsidRPr="005E4EC1" w14:paraId="295F6CF0" w14:textId="77777777" w:rsidTr="00FE0793">
        <w:trPr>
          <w:trHeight w:val="28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0DF69FD7"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1236</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495EB4A6" w14:textId="7DF913C1"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Servicios</w:t>
            </w:r>
            <w:proofErr w:type="spellEnd"/>
            <w:r w:rsidRPr="005E4EC1">
              <w:rPr>
                <w:rFonts w:ascii="Cambria" w:hAnsi="Cambria" w:cs="Arial"/>
                <w:snapToGrid/>
                <w:sz w:val="22"/>
                <w:szCs w:val="22"/>
              </w:rPr>
              <w:t xml:space="preserve"> </w:t>
            </w:r>
            <w:r w:rsidR="00FE0793">
              <w:rPr>
                <w:rFonts w:ascii="Cambria" w:hAnsi="Cambria" w:cs="Arial"/>
                <w:snapToGrid/>
                <w:sz w:val="22"/>
                <w:szCs w:val="22"/>
              </w:rPr>
              <w:t>restaurant</w:t>
            </w:r>
          </w:p>
        </w:tc>
        <w:tc>
          <w:tcPr>
            <w:tcW w:w="714" w:type="pct"/>
            <w:gridSpan w:val="2"/>
            <w:tcBorders>
              <w:top w:val="nil"/>
              <w:left w:val="nil"/>
              <w:bottom w:val="single" w:sz="4" w:space="0" w:color="auto"/>
              <w:right w:val="single" w:sz="4" w:space="0" w:color="auto"/>
            </w:tcBorders>
            <w:shd w:val="clear" w:color="000000" w:fill="FFFFFF"/>
            <w:vAlign w:val="bottom"/>
            <w:hideMark/>
          </w:tcPr>
          <w:p w14:paraId="51453153"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66822201"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120,000.00 </w:t>
            </w:r>
          </w:p>
        </w:tc>
      </w:tr>
      <w:tr w:rsidR="005E4EC1" w:rsidRPr="005E4EC1" w14:paraId="66E77E72" w14:textId="77777777" w:rsidTr="00FE0793">
        <w:trPr>
          <w:trHeight w:val="28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4CE2EE3B"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1216</w:t>
            </w:r>
          </w:p>
        </w:tc>
        <w:tc>
          <w:tcPr>
            <w:tcW w:w="719" w:type="pct"/>
            <w:tcBorders>
              <w:top w:val="nil"/>
              <w:left w:val="nil"/>
              <w:bottom w:val="single" w:sz="4" w:space="0" w:color="auto"/>
              <w:right w:val="nil"/>
            </w:tcBorders>
            <w:shd w:val="clear" w:color="000000" w:fill="FFFFFF"/>
            <w:vAlign w:val="center"/>
            <w:hideMark/>
          </w:tcPr>
          <w:p w14:paraId="38DA2C5E"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Servicios</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restaurante</w:t>
            </w:r>
            <w:proofErr w:type="spellEnd"/>
          </w:p>
        </w:tc>
        <w:tc>
          <w:tcPr>
            <w:tcW w:w="715" w:type="pct"/>
            <w:tcBorders>
              <w:top w:val="nil"/>
              <w:left w:val="nil"/>
              <w:bottom w:val="single" w:sz="4" w:space="0" w:color="auto"/>
              <w:right w:val="nil"/>
            </w:tcBorders>
            <w:shd w:val="clear" w:color="000000" w:fill="FFFFFF"/>
            <w:vAlign w:val="center"/>
            <w:hideMark/>
          </w:tcPr>
          <w:p w14:paraId="24E4F14F"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single" w:sz="4" w:space="0" w:color="auto"/>
              <w:right w:val="single" w:sz="4" w:space="0" w:color="auto"/>
            </w:tcBorders>
            <w:shd w:val="clear" w:color="000000" w:fill="FFFFFF"/>
            <w:vAlign w:val="center"/>
            <w:hideMark/>
          </w:tcPr>
          <w:p w14:paraId="7E0A3165"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single" w:sz="4" w:space="0" w:color="auto"/>
              <w:right w:val="single" w:sz="4" w:space="0" w:color="auto"/>
            </w:tcBorders>
            <w:shd w:val="clear" w:color="000000" w:fill="FFFFFF"/>
            <w:vAlign w:val="bottom"/>
            <w:hideMark/>
          </w:tcPr>
          <w:p w14:paraId="6815FDC1"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2EB4BDF0"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120,000.00 </w:t>
            </w:r>
          </w:p>
        </w:tc>
      </w:tr>
      <w:tr w:rsidR="005E4EC1" w:rsidRPr="005E4EC1" w14:paraId="28B23372" w14:textId="77777777" w:rsidTr="00FE0793">
        <w:trPr>
          <w:trHeight w:val="28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59EAC895"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1250</w:t>
            </w:r>
          </w:p>
        </w:tc>
        <w:tc>
          <w:tcPr>
            <w:tcW w:w="719" w:type="pct"/>
            <w:tcBorders>
              <w:top w:val="nil"/>
              <w:left w:val="nil"/>
              <w:bottom w:val="single" w:sz="4" w:space="0" w:color="auto"/>
              <w:right w:val="nil"/>
            </w:tcBorders>
            <w:shd w:val="clear" w:color="000000" w:fill="FFFFFF"/>
            <w:vAlign w:val="center"/>
            <w:hideMark/>
          </w:tcPr>
          <w:p w14:paraId="1F1DEEEC"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Servicios</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restaurante</w:t>
            </w:r>
            <w:proofErr w:type="spellEnd"/>
          </w:p>
        </w:tc>
        <w:tc>
          <w:tcPr>
            <w:tcW w:w="715" w:type="pct"/>
            <w:tcBorders>
              <w:top w:val="nil"/>
              <w:left w:val="nil"/>
              <w:bottom w:val="single" w:sz="4" w:space="0" w:color="auto"/>
              <w:right w:val="nil"/>
            </w:tcBorders>
            <w:shd w:val="clear" w:color="000000" w:fill="FFFFFF"/>
            <w:vAlign w:val="center"/>
            <w:hideMark/>
          </w:tcPr>
          <w:p w14:paraId="5A6391B3"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single" w:sz="4" w:space="0" w:color="auto"/>
              <w:right w:val="single" w:sz="4" w:space="0" w:color="auto"/>
            </w:tcBorders>
            <w:shd w:val="clear" w:color="000000" w:fill="FFFFFF"/>
            <w:vAlign w:val="center"/>
            <w:hideMark/>
          </w:tcPr>
          <w:p w14:paraId="38D9622F"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single" w:sz="4" w:space="0" w:color="auto"/>
              <w:right w:val="single" w:sz="4" w:space="0" w:color="auto"/>
            </w:tcBorders>
            <w:shd w:val="clear" w:color="000000" w:fill="FFFFFF"/>
            <w:vAlign w:val="bottom"/>
            <w:hideMark/>
          </w:tcPr>
          <w:p w14:paraId="06987CF8"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22FEEC0B"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120,000.00 </w:t>
            </w:r>
          </w:p>
        </w:tc>
      </w:tr>
      <w:tr w:rsidR="00FE0793" w:rsidRPr="005E4EC1" w14:paraId="43053C9A"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B7DEE8"/>
            <w:vAlign w:val="center"/>
            <w:hideMark/>
          </w:tcPr>
          <w:p w14:paraId="576C60E6"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2080" w:type="pct"/>
            <w:gridSpan w:val="5"/>
            <w:tcBorders>
              <w:top w:val="single" w:sz="4" w:space="0" w:color="auto"/>
              <w:left w:val="nil"/>
              <w:bottom w:val="single" w:sz="4" w:space="0" w:color="auto"/>
              <w:right w:val="single" w:sz="4" w:space="0" w:color="auto"/>
            </w:tcBorders>
            <w:shd w:val="clear" w:color="000000" w:fill="B7DEE8"/>
            <w:vAlign w:val="center"/>
            <w:hideMark/>
          </w:tcPr>
          <w:p w14:paraId="73CE3224"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xml:space="preserve">A. </w:t>
            </w:r>
            <w:proofErr w:type="spellStart"/>
            <w:r w:rsidRPr="005E4EC1">
              <w:rPr>
                <w:rFonts w:ascii="Cambria" w:hAnsi="Cambria" w:cs="Arial"/>
                <w:snapToGrid/>
                <w:sz w:val="22"/>
                <w:szCs w:val="22"/>
              </w:rPr>
              <w:t>Capacitaciones</w:t>
            </w:r>
            <w:proofErr w:type="spellEnd"/>
          </w:p>
        </w:tc>
        <w:tc>
          <w:tcPr>
            <w:tcW w:w="714" w:type="pct"/>
            <w:gridSpan w:val="2"/>
            <w:tcBorders>
              <w:top w:val="nil"/>
              <w:left w:val="nil"/>
              <w:bottom w:val="single" w:sz="4" w:space="0" w:color="auto"/>
              <w:right w:val="single" w:sz="4" w:space="0" w:color="auto"/>
            </w:tcBorders>
            <w:shd w:val="clear" w:color="000000" w:fill="B7DEE8"/>
            <w:vAlign w:val="bottom"/>
            <w:hideMark/>
          </w:tcPr>
          <w:p w14:paraId="48668012"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B7DEE8"/>
            <w:vAlign w:val="center"/>
            <w:hideMark/>
          </w:tcPr>
          <w:p w14:paraId="1F4C0915" w14:textId="77777777" w:rsidR="005E4EC1" w:rsidRPr="005E4EC1" w:rsidRDefault="005E4EC1" w:rsidP="00FE0793">
            <w:pPr>
              <w:widowControl/>
              <w:jc w:val="right"/>
              <w:rPr>
                <w:rFonts w:ascii="Cambria" w:hAnsi="Cambria" w:cs="Arial"/>
                <w:b/>
                <w:bCs/>
                <w:snapToGrid/>
                <w:sz w:val="22"/>
                <w:szCs w:val="22"/>
              </w:rPr>
            </w:pPr>
            <w:r w:rsidRPr="005E4EC1">
              <w:rPr>
                <w:rFonts w:ascii="Cambria" w:hAnsi="Cambria" w:cs="Arial"/>
                <w:b/>
                <w:bCs/>
                <w:snapToGrid/>
                <w:sz w:val="22"/>
                <w:szCs w:val="22"/>
              </w:rPr>
              <w:t xml:space="preserve"> ₡                                                                 489,500.00 </w:t>
            </w:r>
          </w:p>
        </w:tc>
      </w:tr>
      <w:tr w:rsidR="00FE0793" w:rsidRPr="005E4EC1" w14:paraId="17230713"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3AF2AED8"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624</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0B2A7894"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Impresiones y uso de internet</w:t>
            </w:r>
          </w:p>
        </w:tc>
        <w:tc>
          <w:tcPr>
            <w:tcW w:w="714" w:type="pct"/>
            <w:gridSpan w:val="2"/>
            <w:tcBorders>
              <w:top w:val="nil"/>
              <w:left w:val="nil"/>
              <w:bottom w:val="single" w:sz="4" w:space="0" w:color="auto"/>
              <w:right w:val="nil"/>
            </w:tcBorders>
            <w:shd w:val="clear" w:color="000000" w:fill="FFFFFF"/>
            <w:hideMark/>
          </w:tcPr>
          <w:p w14:paraId="77606CA6"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493526EC"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1,700.00 </w:t>
            </w:r>
          </w:p>
        </w:tc>
      </w:tr>
      <w:tr w:rsidR="00FE0793" w:rsidRPr="005E4EC1" w14:paraId="45C757B0"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B7DEE8"/>
            <w:vAlign w:val="center"/>
            <w:hideMark/>
          </w:tcPr>
          <w:p w14:paraId="35D3277D"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2080" w:type="pct"/>
            <w:gridSpan w:val="5"/>
            <w:tcBorders>
              <w:top w:val="single" w:sz="4" w:space="0" w:color="auto"/>
              <w:left w:val="nil"/>
              <w:bottom w:val="single" w:sz="4" w:space="0" w:color="auto"/>
              <w:right w:val="single" w:sz="4" w:space="0" w:color="auto"/>
            </w:tcBorders>
            <w:shd w:val="clear" w:color="000000" w:fill="B7DEE8"/>
            <w:vAlign w:val="center"/>
            <w:hideMark/>
          </w:tcPr>
          <w:p w14:paraId="009EBA1C"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B. Actividades de Promoción y Divulgación</w:t>
            </w:r>
          </w:p>
        </w:tc>
        <w:tc>
          <w:tcPr>
            <w:tcW w:w="714" w:type="pct"/>
            <w:gridSpan w:val="2"/>
            <w:tcBorders>
              <w:top w:val="nil"/>
              <w:left w:val="nil"/>
              <w:bottom w:val="single" w:sz="4" w:space="0" w:color="auto"/>
              <w:right w:val="single" w:sz="4" w:space="0" w:color="auto"/>
            </w:tcBorders>
            <w:shd w:val="clear" w:color="000000" w:fill="B7DEE8"/>
            <w:vAlign w:val="bottom"/>
            <w:hideMark/>
          </w:tcPr>
          <w:p w14:paraId="64567386"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nil"/>
              <w:bottom w:val="single" w:sz="4" w:space="0" w:color="auto"/>
              <w:right w:val="single" w:sz="8" w:space="0" w:color="000000"/>
            </w:tcBorders>
            <w:shd w:val="clear" w:color="000000" w:fill="B7DEE8"/>
            <w:vAlign w:val="center"/>
            <w:hideMark/>
          </w:tcPr>
          <w:p w14:paraId="639AD417" w14:textId="77777777" w:rsidR="005E4EC1" w:rsidRPr="005E4EC1" w:rsidRDefault="005E4EC1" w:rsidP="00FE0793">
            <w:pPr>
              <w:widowControl/>
              <w:jc w:val="right"/>
              <w:rPr>
                <w:rFonts w:ascii="Cambria" w:hAnsi="Cambria" w:cs="Arial"/>
                <w:b/>
                <w:bCs/>
                <w:snapToGrid/>
                <w:sz w:val="22"/>
                <w:szCs w:val="22"/>
              </w:rPr>
            </w:pPr>
            <w:r w:rsidRPr="005E4EC1">
              <w:rPr>
                <w:rFonts w:ascii="Cambria" w:hAnsi="Cambria" w:cs="Arial"/>
                <w:b/>
                <w:bCs/>
                <w:snapToGrid/>
                <w:sz w:val="22"/>
                <w:szCs w:val="22"/>
                <w:lang w:val="es-CR"/>
              </w:rPr>
              <w:t xml:space="preserve"> </w:t>
            </w:r>
            <w:r w:rsidRPr="005E4EC1">
              <w:rPr>
                <w:rFonts w:ascii="Cambria" w:hAnsi="Cambria" w:cs="Arial"/>
                <w:b/>
                <w:bCs/>
                <w:snapToGrid/>
                <w:sz w:val="22"/>
                <w:szCs w:val="22"/>
              </w:rPr>
              <w:t xml:space="preserve">₡                                                                        1,700.00 </w:t>
            </w:r>
          </w:p>
        </w:tc>
      </w:tr>
      <w:tr w:rsidR="00FE0793" w:rsidRPr="005E4EC1" w14:paraId="51B40DF0"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0B7BD2E8"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1940545</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2856CB33"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Trámites</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bancarios</w:t>
            </w:r>
            <w:proofErr w:type="spellEnd"/>
          </w:p>
        </w:tc>
        <w:tc>
          <w:tcPr>
            <w:tcW w:w="714" w:type="pct"/>
            <w:gridSpan w:val="2"/>
            <w:tcBorders>
              <w:top w:val="nil"/>
              <w:left w:val="nil"/>
              <w:bottom w:val="single" w:sz="4" w:space="0" w:color="auto"/>
              <w:right w:val="nil"/>
            </w:tcBorders>
            <w:shd w:val="clear" w:color="000000" w:fill="FFFFFF"/>
            <w:vAlign w:val="bottom"/>
            <w:hideMark/>
          </w:tcPr>
          <w:p w14:paraId="24BE30D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2F65066B"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5,000.00 </w:t>
            </w:r>
          </w:p>
        </w:tc>
      </w:tr>
      <w:tr w:rsidR="005E4EC1" w:rsidRPr="005E4EC1" w14:paraId="73511E81"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03878C94"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669038</w:t>
            </w:r>
          </w:p>
        </w:tc>
        <w:tc>
          <w:tcPr>
            <w:tcW w:w="719" w:type="pct"/>
            <w:tcBorders>
              <w:top w:val="nil"/>
              <w:left w:val="nil"/>
              <w:bottom w:val="single" w:sz="4" w:space="0" w:color="auto"/>
              <w:right w:val="nil"/>
            </w:tcBorders>
            <w:shd w:val="clear" w:color="000000" w:fill="FFFFFF"/>
            <w:vAlign w:val="center"/>
            <w:hideMark/>
          </w:tcPr>
          <w:p w14:paraId="0228BBD2"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Trámites</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bancarios</w:t>
            </w:r>
            <w:proofErr w:type="spellEnd"/>
          </w:p>
        </w:tc>
        <w:tc>
          <w:tcPr>
            <w:tcW w:w="715" w:type="pct"/>
            <w:tcBorders>
              <w:top w:val="nil"/>
              <w:left w:val="nil"/>
              <w:bottom w:val="single" w:sz="4" w:space="0" w:color="auto"/>
              <w:right w:val="nil"/>
            </w:tcBorders>
            <w:shd w:val="clear" w:color="000000" w:fill="FFFFFF"/>
            <w:vAlign w:val="center"/>
            <w:hideMark/>
          </w:tcPr>
          <w:p w14:paraId="6FBA27A6"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single" w:sz="4" w:space="0" w:color="auto"/>
              <w:right w:val="single" w:sz="4" w:space="0" w:color="auto"/>
            </w:tcBorders>
            <w:shd w:val="clear" w:color="000000" w:fill="FFFFFF"/>
            <w:vAlign w:val="center"/>
            <w:hideMark/>
          </w:tcPr>
          <w:p w14:paraId="53900CA2"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single" w:sz="4" w:space="0" w:color="auto"/>
              <w:right w:val="nil"/>
            </w:tcBorders>
            <w:shd w:val="clear" w:color="000000" w:fill="FFFFFF"/>
            <w:vAlign w:val="bottom"/>
            <w:hideMark/>
          </w:tcPr>
          <w:p w14:paraId="58418109"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64001C78"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3,400.00 </w:t>
            </w:r>
          </w:p>
        </w:tc>
      </w:tr>
      <w:tr w:rsidR="00FE0793" w:rsidRPr="005E4EC1" w14:paraId="066FD4E0"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0A0C1ED2"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1694001</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0E071DC2"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Viáticos</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para</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sellar</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facturas</w:t>
            </w:r>
            <w:proofErr w:type="spellEnd"/>
          </w:p>
        </w:tc>
        <w:tc>
          <w:tcPr>
            <w:tcW w:w="714" w:type="pct"/>
            <w:gridSpan w:val="2"/>
            <w:tcBorders>
              <w:top w:val="nil"/>
              <w:left w:val="nil"/>
              <w:bottom w:val="single" w:sz="4" w:space="0" w:color="auto"/>
              <w:right w:val="nil"/>
            </w:tcBorders>
            <w:shd w:val="clear" w:color="000000" w:fill="FFFFFF"/>
            <w:vAlign w:val="bottom"/>
            <w:hideMark/>
          </w:tcPr>
          <w:p w14:paraId="420D492F"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12BD6246"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25,000.00 </w:t>
            </w:r>
          </w:p>
        </w:tc>
      </w:tr>
      <w:tr w:rsidR="00FE0793" w:rsidRPr="005E4EC1" w14:paraId="5AADF057"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0B4646C2"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lastRenderedPageBreak/>
              <w:t>1083812</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2215287E"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xml:space="preserve">4 </w:t>
            </w:r>
            <w:proofErr w:type="spellStart"/>
            <w:r w:rsidRPr="005E4EC1">
              <w:rPr>
                <w:rFonts w:ascii="Cambria" w:hAnsi="Cambria" w:cs="Arial"/>
                <w:snapToGrid/>
                <w:sz w:val="22"/>
                <w:szCs w:val="22"/>
              </w:rPr>
              <w:t>Horas</w:t>
            </w:r>
            <w:proofErr w:type="spellEnd"/>
            <w:r w:rsidRPr="005E4EC1">
              <w:rPr>
                <w:rFonts w:ascii="Cambria" w:hAnsi="Cambria" w:cs="Arial"/>
                <w:snapToGrid/>
                <w:sz w:val="22"/>
                <w:szCs w:val="22"/>
              </w:rPr>
              <w:t xml:space="preserve"> Back Hoe</w:t>
            </w:r>
          </w:p>
        </w:tc>
        <w:tc>
          <w:tcPr>
            <w:tcW w:w="714" w:type="pct"/>
            <w:gridSpan w:val="2"/>
            <w:tcBorders>
              <w:top w:val="nil"/>
              <w:left w:val="nil"/>
              <w:bottom w:val="single" w:sz="4" w:space="0" w:color="auto"/>
              <w:right w:val="nil"/>
            </w:tcBorders>
            <w:shd w:val="clear" w:color="000000" w:fill="FFFFFF"/>
            <w:vAlign w:val="bottom"/>
            <w:hideMark/>
          </w:tcPr>
          <w:p w14:paraId="20BF1D1A"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5ECC322E"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80,000.00 </w:t>
            </w:r>
          </w:p>
        </w:tc>
      </w:tr>
      <w:tr w:rsidR="00FE0793" w:rsidRPr="005E4EC1" w14:paraId="4D84F9CF"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5DEA2D71"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837288</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7BDE4135"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 xml:space="preserve">Viático para ir a </w:t>
            </w:r>
            <w:proofErr w:type="spellStart"/>
            <w:r w:rsidRPr="005E4EC1">
              <w:rPr>
                <w:rFonts w:ascii="Cambria" w:hAnsi="Cambria" w:cs="Arial"/>
                <w:snapToGrid/>
                <w:sz w:val="22"/>
                <w:szCs w:val="22"/>
                <w:lang w:val="es-CR"/>
              </w:rPr>
              <w:t>Jicaral</w:t>
            </w:r>
            <w:proofErr w:type="spellEnd"/>
            <w:r w:rsidRPr="005E4EC1">
              <w:rPr>
                <w:rFonts w:ascii="Cambria" w:hAnsi="Cambria" w:cs="Arial"/>
                <w:snapToGrid/>
                <w:sz w:val="22"/>
                <w:szCs w:val="22"/>
                <w:lang w:val="es-CR"/>
              </w:rPr>
              <w:t xml:space="preserve"> Jorge Luis Espinoza</w:t>
            </w:r>
          </w:p>
        </w:tc>
        <w:tc>
          <w:tcPr>
            <w:tcW w:w="714" w:type="pct"/>
            <w:gridSpan w:val="2"/>
            <w:tcBorders>
              <w:top w:val="nil"/>
              <w:left w:val="nil"/>
              <w:bottom w:val="single" w:sz="4" w:space="0" w:color="auto"/>
              <w:right w:val="nil"/>
            </w:tcBorders>
            <w:shd w:val="clear" w:color="000000" w:fill="FFFFFF"/>
            <w:vAlign w:val="bottom"/>
            <w:hideMark/>
          </w:tcPr>
          <w:p w14:paraId="18788372"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6257632F"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5,000.00 </w:t>
            </w:r>
          </w:p>
        </w:tc>
      </w:tr>
      <w:tr w:rsidR="00FE0793" w:rsidRPr="005E4EC1" w14:paraId="6F017885"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01705E15"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837289</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4ED603F9"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 xml:space="preserve">Viatico para ir a </w:t>
            </w:r>
            <w:proofErr w:type="spellStart"/>
            <w:r w:rsidRPr="005E4EC1">
              <w:rPr>
                <w:rFonts w:ascii="Cambria" w:hAnsi="Cambria" w:cs="Arial"/>
                <w:snapToGrid/>
                <w:sz w:val="22"/>
                <w:szCs w:val="22"/>
                <w:lang w:val="es-CR"/>
              </w:rPr>
              <w:t>Jicaral</w:t>
            </w:r>
            <w:proofErr w:type="spellEnd"/>
            <w:r w:rsidRPr="005E4EC1">
              <w:rPr>
                <w:rFonts w:ascii="Cambria" w:hAnsi="Cambria" w:cs="Arial"/>
                <w:snapToGrid/>
                <w:sz w:val="22"/>
                <w:szCs w:val="22"/>
                <w:lang w:val="es-CR"/>
              </w:rPr>
              <w:t xml:space="preserve"> Guillermo Chaves</w:t>
            </w:r>
          </w:p>
        </w:tc>
        <w:tc>
          <w:tcPr>
            <w:tcW w:w="714" w:type="pct"/>
            <w:gridSpan w:val="2"/>
            <w:tcBorders>
              <w:top w:val="nil"/>
              <w:left w:val="nil"/>
              <w:bottom w:val="single" w:sz="4" w:space="0" w:color="auto"/>
              <w:right w:val="nil"/>
            </w:tcBorders>
            <w:shd w:val="clear" w:color="000000" w:fill="FFFFFF"/>
            <w:vAlign w:val="bottom"/>
            <w:hideMark/>
          </w:tcPr>
          <w:p w14:paraId="03635814"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1536B66F"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5,000.00 </w:t>
            </w:r>
          </w:p>
        </w:tc>
      </w:tr>
      <w:tr w:rsidR="00FE0793" w:rsidRPr="005E4EC1" w14:paraId="498B7D19"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26796900"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837290</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1ABDE105"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 xml:space="preserve">Viático para ir a </w:t>
            </w:r>
            <w:proofErr w:type="spellStart"/>
            <w:r w:rsidRPr="005E4EC1">
              <w:rPr>
                <w:rFonts w:ascii="Cambria" w:hAnsi="Cambria" w:cs="Arial"/>
                <w:snapToGrid/>
                <w:sz w:val="22"/>
                <w:szCs w:val="22"/>
                <w:lang w:val="es-CR"/>
              </w:rPr>
              <w:t>Jicaral</w:t>
            </w:r>
            <w:proofErr w:type="spellEnd"/>
            <w:r w:rsidRPr="005E4EC1">
              <w:rPr>
                <w:rFonts w:ascii="Cambria" w:hAnsi="Cambria" w:cs="Arial"/>
                <w:snapToGrid/>
                <w:sz w:val="22"/>
                <w:szCs w:val="22"/>
                <w:lang w:val="es-CR"/>
              </w:rPr>
              <w:t xml:space="preserve"> Jorge Luis Espinoza</w:t>
            </w:r>
          </w:p>
        </w:tc>
        <w:tc>
          <w:tcPr>
            <w:tcW w:w="714" w:type="pct"/>
            <w:gridSpan w:val="2"/>
            <w:tcBorders>
              <w:top w:val="nil"/>
              <w:left w:val="nil"/>
              <w:bottom w:val="single" w:sz="4" w:space="0" w:color="auto"/>
              <w:right w:val="nil"/>
            </w:tcBorders>
            <w:shd w:val="clear" w:color="000000" w:fill="FFFFFF"/>
            <w:vAlign w:val="bottom"/>
            <w:hideMark/>
          </w:tcPr>
          <w:p w14:paraId="016E4341"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7E16BE32"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5,000.00 </w:t>
            </w:r>
          </w:p>
        </w:tc>
      </w:tr>
      <w:tr w:rsidR="00FE0793" w:rsidRPr="005E4EC1" w14:paraId="4CA0BCEE"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074B13E8"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837287</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66476D5E"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 xml:space="preserve">Viatico para ir a </w:t>
            </w:r>
            <w:proofErr w:type="spellStart"/>
            <w:r w:rsidRPr="005E4EC1">
              <w:rPr>
                <w:rFonts w:ascii="Cambria" w:hAnsi="Cambria" w:cs="Arial"/>
                <w:snapToGrid/>
                <w:sz w:val="22"/>
                <w:szCs w:val="22"/>
                <w:lang w:val="es-CR"/>
              </w:rPr>
              <w:t>Jicaral</w:t>
            </w:r>
            <w:proofErr w:type="spellEnd"/>
            <w:r w:rsidRPr="005E4EC1">
              <w:rPr>
                <w:rFonts w:ascii="Cambria" w:hAnsi="Cambria" w:cs="Arial"/>
                <w:snapToGrid/>
                <w:sz w:val="22"/>
                <w:szCs w:val="22"/>
                <w:lang w:val="es-CR"/>
              </w:rPr>
              <w:t xml:space="preserve"> Guillermo Chaves</w:t>
            </w:r>
          </w:p>
        </w:tc>
        <w:tc>
          <w:tcPr>
            <w:tcW w:w="714" w:type="pct"/>
            <w:gridSpan w:val="2"/>
            <w:tcBorders>
              <w:top w:val="nil"/>
              <w:left w:val="nil"/>
              <w:bottom w:val="single" w:sz="4" w:space="0" w:color="auto"/>
              <w:right w:val="nil"/>
            </w:tcBorders>
            <w:shd w:val="clear" w:color="000000" w:fill="FFFFFF"/>
            <w:vAlign w:val="bottom"/>
            <w:hideMark/>
          </w:tcPr>
          <w:p w14:paraId="5D3B90EE"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5133D5DF"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5,000.00 </w:t>
            </w:r>
          </w:p>
        </w:tc>
      </w:tr>
      <w:tr w:rsidR="00FE0793" w:rsidRPr="005E4EC1" w14:paraId="77161701"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4D7CC609"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837294</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46C61D5D" w14:textId="77777777" w:rsidR="005E4EC1" w:rsidRPr="005E4EC1" w:rsidRDefault="005E4EC1" w:rsidP="00FE0793">
            <w:pPr>
              <w:widowControl/>
              <w:rPr>
                <w:rFonts w:ascii="Cambria" w:hAnsi="Cambria" w:cs="Arial"/>
                <w:snapToGrid/>
                <w:sz w:val="22"/>
                <w:szCs w:val="22"/>
                <w:lang w:val="es-CR"/>
              </w:rPr>
            </w:pPr>
            <w:proofErr w:type="spellStart"/>
            <w:r w:rsidRPr="005E4EC1">
              <w:rPr>
                <w:rFonts w:ascii="Cambria" w:hAnsi="Cambria" w:cs="Arial"/>
                <w:snapToGrid/>
                <w:sz w:val="22"/>
                <w:szCs w:val="22"/>
                <w:lang w:val="es-CR"/>
              </w:rPr>
              <w:t>Viátios</w:t>
            </w:r>
            <w:proofErr w:type="spellEnd"/>
            <w:r w:rsidRPr="005E4EC1">
              <w:rPr>
                <w:rFonts w:ascii="Cambria" w:hAnsi="Cambria" w:cs="Arial"/>
                <w:snapToGrid/>
                <w:sz w:val="22"/>
                <w:szCs w:val="22"/>
                <w:lang w:val="es-CR"/>
              </w:rPr>
              <w:t xml:space="preserve"> para reunión en  la municipalidad</w:t>
            </w:r>
          </w:p>
        </w:tc>
        <w:tc>
          <w:tcPr>
            <w:tcW w:w="714" w:type="pct"/>
            <w:gridSpan w:val="2"/>
            <w:tcBorders>
              <w:top w:val="nil"/>
              <w:left w:val="nil"/>
              <w:bottom w:val="single" w:sz="4" w:space="0" w:color="auto"/>
              <w:right w:val="nil"/>
            </w:tcBorders>
            <w:shd w:val="clear" w:color="000000" w:fill="FFFFFF"/>
            <w:vAlign w:val="bottom"/>
            <w:hideMark/>
          </w:tcPr>
          <w:p w14:paraId="39614750"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63F98953"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12,000.00 </w:t>
            </w:r>
          </w:p>
        </w:tc>
      </w:tr>
      <w:tr w:rsidR="00FE0793" w:rsidRPr="005E4EC1" w14:paraId="4478A558"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257D8A1C"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837293</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5C281AAE" w14:textId="77777777" w:rsidR="005E4EC1" w:rsidRPr="005E4EC1" w:rsidRDefault="005E4EC1" w:rsidP="00FE0793">
            <w:pPr>
              <w:widowControl/>
              <w:rPr>
                <w:rFonts w:ascii="Cambria" w:hAnsi="Cambria" w:cs="Arial"/>
                <w:snapToGrid/>
                <w:sz w:val="22"/>
                <w:szCs w:val="22"/>
                <w:lang w:val="es-CR"/>
              </w:rPr>
            </w:pPr>
            <w:proofErr w:type="spellStart"/>
            <w:r w:rsidRPr="005E4EC1">
              <w:rPr>
                <w:rFonts w:ascii="Cambria" w:hAnsi="Cambria" w:cs="Arial"/>
                <w:snapToGrid/>
                <w:sz w:val="22"/>
                <w:szCs w:val="22"/>
                <w:lang w:val="es-CR"/>
              </w:rPr>
              <w:t>Viátios</w:t>
            </w:r>
            <w:proofErr w:type="spellEnd"/>
            <w:r w:rsidRPr="005E4EC1">
              <w:rPr>
                <w:rFonts w:ascii="Cambria" w:hAnsi="Cambria" w:cs="Arial"/>
                <w:snapToGrid/>
                <w:sz w:val="22"/>
                <w:szCs w:val="22"/>
                <w:lang w:val="es-CR"/>
              </w:rPr>
              <w:t xml:space="preserve"> para reunión en  la municipalidad</w:t>
            </w:r>
          </w:p>
        </w:tc>
        <w:tc>
          <w:tcPr>
            <w:tcW w:w="714" w:type="pct"/>
            <w:gridSpan w:val="2"/>
            <w:tcBorders>
              <w:top w:val="nil"/>
              <w:left w:val="nil"/>
              <w:bottom w:val="single" w:sz="4" w:space="0" w:color="auto"/>
              <w:right w:val="nil"/>
            </w:tcBorders>
            <w:shd w:val="clear" w:color="000000" w:fill="FFFFFF"/>
            <w:vAlign w:val="bottom"/>
            <w:hideMark/>
          </w:tcPr>
          <w:p w14:paraId="09945C22"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1B9F2C71"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12,000.00 </w:t>
            </w:r>
          </w:p>
        </w:tc>
      </w:tr>
      <w:tr w:rsidR="00FE0793" w:rsidRPr="005E4EC1" w14:paraId="188DA479"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636C06F2"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837297</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425353EC" w14:textId="77777777" w:rsidR="005E4EC1" w:rsidRPr="005E4EC1" w:rsidRDefault="005E4EC1" w:rsidP="00FE0793">
            <w:pPr>
              <w:widowControl/>
              <w:rPr>
                <w:rFonts w:ascii="Cambria" w:hAnsi="Cambria" w:cs="Arial"/>
                <w:snapToGrid/>
                <w:sz w:val="22"/>
                <w:szCs w:val="22"/>
                <w:lang w:val="es-CR"/>
              </w:rPr>
            </w:pPr>
            <w:proofErr w:type="spellStart"/>
            <w:r w:rsidRPr="005E4EC1">
              <w:rPr>
                <w:rFonts w:ascii="Cambria" w:hAnsi="Cambria" w:cs="Arial"/>
                <w:snapToGrid/>
                <w:sz w:val="22"/>
                <w:szCs w:val="22"/>
                <w:lang w:val="es-CR"/>
              </w:rPr>
              <w:t>Viaticos</w:t>
            </w:r>
            <w:proofErr w:type="spellEnd"/>
            <w:r w:rsidRPr="005E4EC1">
              <w:rPr>
                <w:rFonts w:ascii="Cambria" w:hAnsi="Cambria" w:cs="Arial"/>
                <w:snapToGrid/>
                <w:sz w:val="22"/>
                <w:szCs w:val="22"/>
                <w:lang w:val="es-CR"/>
              </w:rPr>
              <w:t xml:space="preserve"> </w:t>
            </w:r>
            <w:proofErr w:type="spellStart"/>
            <w:r w:rsidRPr="005E4EC1">
              <w:rPr>
                <w:rFonts w:ascii="Cambria" w:hAnsi="Cambria" w:cs="Arial"/>
                <w:snapToGrid/>
                <w:sz w:val="22"/>
                <w:szCs w:val="22"/>
                <w:lang w:val="es-CR"/>
              </w:rPr>
              <w:t>reunion</w:t>
            </w:r>
            <w:proofErr w:type="spellEnd"/>
            <w:r w:rsidRPr="005E4EC1">
              <w:rPr>
                <w:rFonts w:ascii="Cambria" w:hAnsi="Cambria" w:cs="Arial"/>
                <w:snapToGrid/>
                <w:sz w:val="22"/>
                <w:szCs w:val="22"/>
                <w:lang w:val="es-CR"/>
              </w:rPr>
              <w:t xml:space="preserve"> con FECOP Sn Jose II Informe</w:t>
            </w:r>
          </w:p>
        </w:tc>
        <w:tc>
          <w:tcPr>
            <w:tcW w:w="714" w:type="pct"/>
            <w:gridSpan w:val="2"/>
            <w:tcBorders>
              <w:top w:val="nil"/>
              <w:left w:val="nil"/>
              <w:bottom w:val="single" w:sz="4" w:space="0" w:color="auto"/>
              <w:right w:val="nil"/>
            </w:tcBorders>
            <w:shd w:val="clear" w:color="000000" w:fill="FFFFFF"/>
            <w:hideMark/>
          </w:tcPr>
          <w:p w14:paraId="11C74EB1"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26229A7E"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70,000.00 </w:t>
            </w:r>
          </w:p>
        </w:tc>
      </w:tr>
      <w:tr w:rsidR="00FE0793" w:rsidRPr="005E4EC1" w14:paraId="00FF18C5"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0CEB817D"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837296</w:t>
            </w:r>
          </w:p>
        </w:tc>
        <w:tc>
          <w:tcPr>
            <w:tcW w:w="2080" w:type="pct"/>
            <w:gridSpan w:val="5"/>
            <w:tcBorders>
              <w:top w:val="single" w:sz="4" w:space="0" w:color="auto"/>
              <w:left w:val="nil"/>
              <w:bottom w:val="single" w:sz="4" w:space="0" w:color="auto"/>
              <w:right w:val="single" w:sz="4" w:space="0" w:color="000000"/>
            </w:tcBorders>
            <w:shd w:val="clear" w:color="000000" w:fill="FFFFFF"/>
            <w:vAlign w:val="center"/>
            <w:hideMark/>
          </w:tcPr>
          <w:p w14:paraId="41D34F7C" w14:textId="77777777" w:rsidR="005E4EC1" w:rsidRPr="005E4EC1" w:rsidRDefault="005E4EC1" w:rsidP="00FE0793">
            <w:pPr>
              <w:widowControl/>
              <w:rPr>
                <w:rFonts w:ascii="Cambria" w:hAnsi="Cambria" w:cs="Arial"/>
                <w:snapToGrid/>
                <w:sz w:val="22"/>
                <w:szCs w:val="22"/>
                <w:lang w:val="es-CR"/>
              </w:rPr>
            </w:pPr>
            <w:proofErr w:type="spellStart"/>
            <w:r w:rsidRPr="005E4EC1">
              <w:rPr>
                <w:rFonts w:ascii="Cambria" w:hAnsi="Cambria" w:cs="Arial"/>
                <w:snapToGrid/>
                <w:sz w:val="22"/>
                <w:szCs w:val="22"/>
                <w:lang w:val="es-CR"/>
              </w:rPr>
              <w:t>Viaticos</w:t>
            </w:r>
            <w:proofErr w:type="spellEnd"/>
            <w:r w:rsidRPr="005E4EC1">
              <w:rPr>
                <w:rFonts w:ascii="Cambria" w:hAnsi="Cambria" w:cs="Arial"/>
                <w:snapToGrid/>
                <w:sz w:val="22"/>
                <w:szCs w:val="22"/>
                <w:lang w:val="es-CR"/>
              </w:rPr>
              <w:t xml:space="preserve"> </w:t>
            </w:r>
            <w:proofErr w:type="spellStart"/>
            <w:r w:rsidRPr="005E4EC1">
              <w:rPr>
                <w:rFonts w:ascii="Cambria" w:hAnsi="Cambria" w:cs="Arial"/>
                <w:snapToGrid/>
                <w:sz w:val="22"/>
                <w:szCs w:val="22"/>
                <w:lang w:val="es-CR"/>
              </w:rPr>
              <w:t>reunion</w:t>
            </w:r>
            <w:proofErr w:type="spellEnd"/>
            <w:r w:rsidRPr="005E4EC1">
              <w:rPr>
                <w:rFonts w:ascii="Cambria" w:hAnsi="Cambria" w:cs="Arial"/>
                <w:snapToGrid/>
                <w:sz w:val="22"/>
                <w:szCs w:val="22"/>
                <w:lang w:val="es-CR"/>
              </w:rPr>
              <w:t xml:space="preserve"> con FECOP Sn Jose II Informe</w:t>
            </w:r>
          </w:p>
        </w:tc>
        <w:tc>
          <w:tcPr>
            <w:tcW w:w="714" w:type="pct"/>
            <w:gridSpan w:val="2"/>
            <w:tcBorders>
              <w:top w:val="nil"/>
              <w:left w:val="nil"/>
              <w:bottom w:val="single" w:sz="4" w:space="0" w:color="auto"/>
              <w:right w:val="nil"/>
            </w:tcBorders>
            <w:shd w:val="clear" w:color="000000" w:fill="FFFFFF"/>
            <w:hideMark/>
          </w:tcPr>
          <w:p w14:paraId="629D0EED"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3E5293DB"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70,000.00 </w:t>
            </w:r>
          </w:p>
        </w:tc>
      </w:tr>
      <w:tr w:rsidR="00FE0793" w:rsidRPr="005E4EC1" w14:paraId="746065C0"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B7DEE8"/>
            <w:vAlign w:val="center"/>
            <w:hideMark/>
          </w:tcPr>
          <w:p w14:paraId="5565F9BC"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2080" w:type="pct"/>
            <w:gridSpan w:val="5"/>
            <w:tcBorders>
              <w:top w:val="single" w:sz="4" w:space="0" w:color="auto"/>
              <w:left w:val="nil"/>
              <w:bottom w:val="single" w:sz="4" w:space="0" w:color="auto"/>
              <w:right w:val="single" w:sz="4" w:space="0" w:color="auto"/>
            </w:tcBorders>
            <w:shd w:val="clear" w:color="000000" w:fill="B7DEE8"/>
            <w:vAlign w:val="center"/>
            <w:hideMark/>
          </w:tcPr>
          <w:p w14:paraId="442A75AB"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xml:space="preserve">C. </w:t>
            </w:r>
            <w:proofErr w:type="spellStart"/>
            <w:r w:rsidRPr="005E4EC1">
              <w:rPr>
                <w:rFonts w:ascii="Cambria" w:hAnsi="Cambria" w:cs="Arial"/>
                <w:snapToGrid/>
                <w:sz w:val="22"/>
                <w:szCs w:val="22"/>
              </w:rPr>
              <w:t>Movilización</w:t>
            </w:r>
            <w:proofErr w:type="spellEnd"/>
            <w:r w:rsidRPr="005E4EC1">
              <w:rPr>
                <w:rFonts w:ascii="Cambria" w:hAnsi="Cambria" w:cs="Arial"/>
                <w:snapToGrid/>
                <w:sz w:val="22"/>
                <w:szCs w:val="22"/>
              </w:rPr>
              <w:t xml:space="preserve"> y </w:t>
            </w:r>
            <w:proofErr w:type="spellStart"/>
            <w:r w:rsidRPr="005E4EC1">
              <w:rPr>
                <w:rFonts w:ascii="Cambria" w:hAnsi="Cambria" w:cs="Arial"/>
                <w:snapToGrid/>
                <w:sz w:val="22"/>
                <w:szCs w:val="22"/>
              </w:rPr>
              <w:t>Gestiones</w:t>
            </w:r>
            <w:proofErr w:type="spellEnd"/>
          </w:p>
        </w:tc>
        <w:tc>
          <w:tcPr>
            <w:tcW w:w="714" w:type="pct"/>
            <w:gridSpan w:val="2"/>
            <w:tcBorders>
              <w:top w:val="nil"/>
              <w:left w:val="nil"/>
              <w:bottom w:val="single" w:sz="4" w:space="0" w:color="auto"/>
              <w:right w:val="single" w:sz="4" w:space="0" w:color="auto"/>
            </w:tcBorders>
            <w:shd w:val="clear" w:color="000000" w:fill="B7DEE8"/>
            <w:vAlign w:val="bottom"/>
            <w:hideMark/>
          </w:tcPr>
          <w:p w14:paraId="2BF0F44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B7DEE8"/>
            <w:vAlign w:val="center"/>
            <w:hideMark/>
          </w:tcPr>
          <w:p w14:paraId="55D8AC8C" w14:textId="77777777" w:rsidR="005E4EC1" w:rsidRPr="005E4EC1" w:rsidRDefault="005E4EC1" w:rsidP="00FE0793">
            <w:pPr>
              <w:widowControl/>
              <w:jc w:val="right"/>
              <w:rPr>
                <w:rFonts w:ascii="Cambria" w:hAnsi="Cambria" w:cs="Arial"/>
                <w:b/>
                <w:bCs/>
                <w:snapToGrid/>
                <w:sz w:val="22"/>
                <w:szCs w:val="22"/>
              </w:rPr>
            </w:pPr>
            <w:r w:rsidRPr="005E4EC1">
              <w:rPr>
                <w:rFonts w:ascii="Cambria" w:hAnsi="Cambria" w:cs="Arial"/>
                <w:b/>
                <w:bCs/>
                <w:snapToGrid/>
                <w:sz w:val="22"/>
                <w:szCs w:val="22"/>
              </w:rPr>
              <w:t xml:space="preserve"> ₡                                                                 302,400.00 </w:t>
            </w:r>
          </w:p>
        </w:tc>
      </w:tr>
      <w:tr w:rsidR="00FE0793" w:rsidRPr="005E4EC1" w14:paraId="1DFFDFA2" w14:textId="77777777" w:rsidTr="00FE0793">
        <w:trPr>
          <w:trHeight w:val="255"/>
          <w:jc w:val="right"/>
        </w:trPr>
        <w:tc>
          <w:tcPr>
            <w:tcW w:w="872" w:type="pct"/>
            <w:tcBorders>
              <w:top w:val="nil"/>
              <w:left w:val="single" w:sz="8" w:space="0" w:color="auto"/>
              <w:bottom w:val="nil"/>
              <w:right w:val="single" w:sz="4" w:space="0" w:color="auto"/>
            </w:tcBorders>
            <w:shd w:val="clear" w:color="000000" w:fill="FFFFFF"/>
            <w:vAlign w:val="center"/>
            <w:hideMark/>
          </w:tcPr>
          <w:p w14:paraId="312C705C"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837277</w:t>
            </w:r>
          </w:p>
        </w:tc>
        <w:tc>
          <w:tcPr>
            <w:tcW w:w="2080" w:type="pct"/>
            <w:gridSpan w:val="5"/>
            <w:tcBorders>
              <w:top w:val="single" w:sz="4" w:space="0" w:color="auto"/>
              <w:left w:val="nil"/>
              <w:bottom w:val="nil"/>
              <w:right w:val="single" w:sz="4" w:space="0" w:color="000000"/>
            </w:tcBorders>
            <w:shd w:val="clear" w:color="000000" w:fill="FFFFFF"/>
            <w:vAlign w:val="center"/>
            <w:hideMark/>
          </w:tcPr>
          <w:p w14:paraId="10DF4BC5"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Viáticos</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para</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sellar</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Facturas</w:t>
            </w:r>
            <w:proofErr w:type="spellEnd"/>
          </w:p>
        </w:tc>
        <w:tc>
          <w:tcPr>
            <w:tcW w:w="714" w:type="pct"/>
            <w:gridSpan w:val="2"/>
            <w:tcBorders>
              <w:top w:val="nil"/>
              <w:left w:val="nil"/>
              <w:bottom w:val="nil"/>
              <w:right w:val="single" w:sz="4" w:space="0" w:color="auto"/>
            </w:tcBorders>
            <w:shd w:val="clear" w:color="000000" w:fill="FFFFFF"/>
            <w:vAlign w:val="bottom"/>
            <w:hideMark/>
          </w:tcPr>
          <w:p w14:paraId="616A8FF1"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5021066A"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25,000.00 </w:t>
            </w:r>
          </w:p>
        </w:tc>
      </w:tr>
      <w:tr w:rsidR="00FE0793" w:rsidRPr="005E4EC1" w14:paraId="604CB98F" w14:textId="77777777" w:rsidTr="00FE0793">
        <w:trPr>
          <w:trHeight w:val="255"/>
          <w:jc w:val="right"/>
        </w:trPr>
        <w:tc>
          <w:tcPr>
            <w:tcW w:w="872" w:type="pct"/>
            <w:tcBorders>
              <w:top w:val="single" w:sz="4" w:space="0" w:color="auto"/>
              <w:left w:val="single" w:sz="8" w:space="0" w:color="auto"/>
              <w:bottom w:val="nil"/>
              <w:right w:val="single" w:sz="4" w:space="0" w:color="auto"/>
            </w:tcBorders>
            <w:shd w:val="clear" w:color="000000" w:fill="FFFFFF"/>
            <w:vAlign w:val="center"/>
            <w:hideMark/>
          </w:tcPr>
          <w:p w14:paraId="7C331C7E"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837281</w:t>
            </w:r>
          </w:p>
        </w:tc>
        <w:tc>
          <w:tcPr>
            <w:tcW w:w="2080" w:type="pct"/>
            <w:gridSpan w:val="5"/>
            <w:tcBorders>
              <w:top w:val="single" w:sz="4" w:space="0" w:color="auto"/>
              <w:left w:val="nil"/>
              <w:bottom w:val="nil"/>
              <w:right w:val="single" w:sz="4" w:space="0" w:color="000000"/>
            </w:tcBorders>
            <w:shd w:val="clear" w:color="000000" w:fill="FFFFFF"/>
            <w:vAlign w:val="center"/>
            <w:hideMark/>
          </w:tcPr>
          <w:p w14:paraId="4FD91B63"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 xml:space="preserve">Viáticos para ir a San José para ver </w:t>
            </w:r>
            <w:proofErr w:type="spellStart"/>
            <w:r w:rsidRPr="005E4EC1">
              <w:rPr>
                <w:rFonts w:ascii="Cambria" w:hAnsi="Cambria" w:cs="Arial"/>
                <w:snapToGrid/>
                <w:sz w:val="22"/>
                <w:szCs w:val="22"/>
                <w:lang w:val="es-CR"/>
              </w:rPr>
              <w:t>maquina</w:t>
            </w:r>
            <w:proofErr w:type="spellEnd"/>
            <w:r w:rsidRPr="005E4EC1">
              <w:rPr>
                <w:rFonts w:ascii="Cambria" w:hAnsi="Cambria" w:cs="Arial"/>
                <w:snapToGrid/>
                <w:sz w:val="22"/>
                <w:szCs w:val="22"/>
                <w:lang w:val="es-CR"/>
              </w:rPr>
              <w:t xml:space="preserve"> de hielo</w:t>
            </w:r>
          </w:p>
        </w:tc>
        <w:tc>
          <w:tcPr>
            <w:tcW w:w="714" w:type="pct"/>
            <w:gridSpan w:val="2"/>
            <w:tcBorders>
              <w:top w:val="single" w:sz="4" w:space="0" w:color="auto"/>
              <w:left w:val="nil"/>
              <w:bottom w:val="nil"/>
              <w:right w:val="single" w:sz="4" w:space="0" w:color="auto"/>
            </w:tcBorders>
            <w:shd w:val="clear" w:color="000000" w:fill="FFFFFF"/>
            <w:vAlign w:val="bottom"/>
            <w:hideMark/>
          </w:tcPr>
          <w:p w14:paraId="56FC8A7E"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3159E256"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25,000.00 </w:t>
            </w:r>
          </w:p>
        </w:tc>
      </w:tr>
      <w:tr w:rsidR="00FE0793" w:rsidRPr="005E4EC1" w14:paraId="789BF059" w14:textId="77777777" w:rsidTr="00FE0793">
        <w:trPr>
          <w:trHeight w:val="255"/>
          <w:jc w:val="right"/>
        </w:trPr>
        <w:tc>
          <w:tcPr>
            <w:tcW w:w="872" w:type="pct"/>
            <w:tcBorders>
              <w:top w:val="single" w:sz="4" w:space="0" w:color="auto"/>
              <w:left w:val="single" w:sz="8" w:space="0" w:color="auto"/>
              <w:bottom w:val="nil"/>
              <w:right w:val="single" w:sz="4" w:space="0" w:color="auto"/>
            </w:tcBorders>
            <w:shd w:val="clear" w:color="000000" w:fill="FFFFFF"/>
            <w:vAlign w:val="center"/>
            <w:hideMark/>
          </w:tcPr>
          <w:p w14:paraId="7A778540"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837285</w:t>
            </w:r>
          </w:p>
        </w:tc>
        <w:tc>
          <w:tcPr>
            <w:tcW w:w="2080" w:type="pct"/>
            <w:gridSpan w:val="5"/>
            <w:tcBorders>
              <w:top w:val="single" w:sz="4" w:space="0" w:color="auto"/>
              <w:left w:val="nil"/>
              <w:bottom w:val="nil"/>
              <w:right w:val="single" w:sz="4" w:space="0" w:color="000000"/>
            </w:tcBorders>
            <w:shd w:val="clear" w:color="000000" w:fill="FFFFFF"/>
            <w:vAlign w:val="center"/>
            <w:hideMark/>
          </w:tcPr>
          <w:p w14:paraId="563FF471"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 xml:space="preserve">Viáticos para ir </w:t>
            </w:r>
            <w:proofErr w:type="spellStart"/>
            <w:r w:rsidRPr="005E4EC1">
              <w:rPr>
                <w:rFonts w:ascii="Cambria" w:hAnsi="Cambria" w:cs="Arial"/>
                <w:snapToGrid/>
                <w:sz w:val="22"/>
                <w:szCs w:val="22"/>
                <w:lang w:val="es-CR"/>
              </w:rPr>
              <w:t>reunion</w:t>
            </w:r>
            <w:proofErr w:type="spellEnd"/>
            <w:r w:rsidRPr="005E4EC1">
              <w:rPr>
                <w:rFonts w:ascii="Cambria" w:hAnsi="Cambria" w:cs="Arial"/>
                <w:snapToGrid/>
                <w:sz w:val="22"/>
                <w:szCs w:val="22"/>
                <w:lang w:val="es-CR"/>
              </w:rPr>
              <w:t xml:space="preserve"> FECOP san José</w:t>
            </w:r>
          </w:p>
        </w:tc>
        <w:tc>
          <w:tcPr>
            <w:tcW w:w="714" w:type="pct"/>
            <w:gridSpan w:val="2"/>
            <w:tcBorders>
              <w:top w:val="single" w:sz="4" w:space="0" w:color="auto"/>
              <w:left w:val="nil"/>
              <w:bottom w:val="nil"/>
              <w:right w:val="single" w:sz="4" w:space="0" w:color="auto"/>
            </w:tcBorders>
            <w:shd w:val="clear" w:color="000000" w:fill="FFFFFF"/>
            <w:vAlign w:val="bottom"/>
            <w:hideMark/>
          </w:tcPr>
          <w:p w14:paraId="6E916731"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5B30C254"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30,000.00 </w:t>
            </w:r>
          </w:p>
        </w:tc>
      </w:tr>
      <w:tr w:rsidR="00FE0793" w:rsidRPr="005E4EC1" w14:paraId="11364840" w14:textId="77777777" w:rsidTr="00FE0793">
        <w:trPr>
          <w:trHeight w:val="255"/>
          <w:jc w:val="right"/>
        </w:trPr>
        <w:tc>
          <w:tcPr>
            <w:tcW w:w="872" w:type="pct"/>
            <w:tcBorders>
              <w:top w:val="single" w:sz="4" w:space="0" w:color="auto"/>
              <w:left w:val="single" w:sz="8" w:space="0" w:color="auto"/>
              <w:bottom w:val="nil"/>
              <w:right w:val="single" w:sz="4" w:space="0" w:color="auto"/>
            </w:tcBorders>
            <w:shd w:val="clear" w:color="000000" w:fill="FFFFFF"/>
            <w:vAlign w:val="center"/>
            <w:hideMark/>
          </w:tcPr>
          <w:p w14:paraId="11606C63"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129733</w:t>
            </w:r>
          </w:p>
        </w:tc>
        <w:tc>
          <w:tcPr>
            <w:tcW w:w="2080" w:type="pct"/>
            <w:gridSpan w:val="5"/>
            <w:tcBorders>
              <w:top w:val="single" w:sz="4" w:space="0" w:color="auto"/>
              <w:left w:val="nil"/>
              <w:bottom w:val="nil"/>
              <w:right w:val="single" w:sz="4" w:space="0" w:color="000000"/>
            </w:tcBorders>
            <w:shd w:val="clear" w:color="000000" w:fill="FFFFFF"/>
            <w:vAlign w:val="center"/>
            <w:hideMark/>
          </w:tcPr>
          <w:p w14:paraId="3B2AD4BA"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Compra de suministros de oficina</w:t>
            </w:r>
          </w:p>
        </w:tc>
        <w:tc>
          <w:tcPr>
            <w:tcW w:w="714" w:type="pct"/>
            <w:gridSpan w:val="2"/>
            <w:tcBorders>
              <w:top w:val="single" w:sz="4" w:space="0" w:color="auto"/>
              <w:left w:val="nil"/>
              <w:bottom w:val="nil"/>
              <w:right w:val="single" w:sz="4" w:space="0" w:color="auto"/>
            </w:tcBorders>
            <w:shd w:val="clear" w:color="000000" w:fill="FFFFFF"/>
            <w:vAlign w:val="bottom"/>
            <w:hideMark/>
          </w:tcPr>
          <w:p w14:paraId="752FB756"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4299614B"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4,250.00 </w:t>
            </w:r>
          </w:p>
        </w:tc>
      </w:tr>
      <w:tr w:rsidR="005E4EC1" w:rsidRPr="005E4EC1" w14:paraId="32F18D41" w14:textId="77777777" w:rsidTr="00FE0793">
        <w:trPr>
          <w:trHeight w:val="255"/>
          <w:jc w:val="right"/>
        </w:trPr>
        <w:tc>
          <w:tcPr>
            <w:tcW w:w="872" w:type="pct"/>
            <w:tcBorders>
              <w:top w:val="single" w:sz="4" w:space="0" w:color="auto"/>
              <w:left w:val="single" w:sz="8" w:space="0" w:color="auto"/>
              <w:bottom w:val="nil"/>
              <w:right w:val="single" w:sz="4" w:space="0" w:color="auto"/>
            </w:tcBorders>
            <w:shd w:val="clear" w:color="000000" w:fill="FFFFFF"/>
            <w:vAlign w:val="center"/>
            <w:hideMark/>
          </w:tcPr>
          <w:p w14:paraId="6A7E7618"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687</w:t>
            </w:r>
          </w:p>
        </w:tc>
        <w:tc>
          <w:tcPr>
            <w:tcW w:w="719" w:type="pct"/>
            <w:tcBorders>
              <w:top w:val="single" w:sz="4" w:space="0" w:color="auto"/>
              <w:left w:val="nil"/>
              <w:bottom w:val="nil"/>
              <w:right w:val="nil"/>
            </w:tcBorders>
            <w:shd w:val="clear" w:color="000000" w:fill="FFFFFF"/>
            <w:vAlign w:val="center"/>
            <w:hideMark/>
          </w:tcPr>
          <w:p w14:paraId="1085756D"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Impresiones</w:t>
            </w:r>
            <w:proofErr w:type="spellEnd"/>
          </w:p>
        </w:tc>
        <w:tc>
          <w:tcPr>
            <w:tcW w:w="715" w:type="pct"/>
            <w:tcBorders>
              <w:top w:val="single" w:sz="4" w:space="0" w:color="auto"/>
              <w:left w:val="nil"/>
              <w:bottom w:val="nil"/>
              <w:right w:val="nil"/>
            </w:tcBorders>
            <w:shd w:val="clear" w:color="000000" w:fill="FFFFFF"/>
            <w:vAlign w:val="center"/>
            <w:hideMark/>
          </w:tcPr>
          <w:p w14:paraId="6AF68FFE"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single" w:sz="4" w:space="0" w:color="auto"/>
              <w:left w:val="nil"/>
              <w:bottom w:val="nil"/>
              <w:right w:val="single" w:sz="4" w:space="0" w:color="auto"/>
            </w:tcBorders>
            <w:shd w:val="clear" w:color="000000" w:fill="FFFFFF"/>
            <w:vAlign w:val="center"/>
            <w:hideMark/>
          </w:tcPr>
          <w:p w14:paraId="0FFEE25C"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single" w:sz="4" w:space="0" w:color="auto"/>
              <w:left w:val="nil"/>
              <w:bottom w:val="nil"/>
              <w:right w:val="single" w:sz="4" w:space="0" w:color="auto"/>
            </w:tcBorders>
            <w:shd w:val="clear" w:color="000000" w:fill="FFFFFF"/>
            <w:vAlign w:val="bottom"/>
            <w:hideMark/>
          </w:tcPr>
          <w:p w14:paraId="403EAA3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3F1565DC"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900.00 </w:t>
            </w:r>
          </w:p>
        </w:tc>
      </w:tr>
      <w:tr w:rsidR="005E4EC1" w:rsidRPr="005E4EC1" w14:paraId="3ECD7D01" w14:textId="77777777" w:rsidTr="00FE0793">
        <w:trPr>
          <w:trHeight w:val="255"/>
          <w:jc w:val="right"/>
        </w:trPr>
        <w:tc>
          <w:tcPr>
            <w:tcW w:w="872" w:type="pct"/>
            <w:tcBorders>
              <w:top w:val="single" w:sz="4" w:space="0" w:color="auto"/>
              <w:left w:val="single" w:sz="8" w:space="0" w:color="auto"/>
              <w:bottom w:val="nil"/>
              <w:right w:val="single" w:sz="4" w:space="0" w:color="auto"/>
            </w:tcBorders>
            <w:shd w:val="clear" w:color="000000" w:fill="FFFFFF"/>
            <w:vAlign w:val="center"/>
            <w:hideMark/>
          </w:tcPr>
          <w:p w14:paraId="77C4B267"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665</w:t>
            </w:r>
          </w:p>
        </w:tc>
        <w:tc>
          <w:tcPr>
            <w:tcW w:w="719" w:type="pct"/>
            <w:tcBorders>
              <w:top w:val="single" w:sz="4" w:space="0" w:color="auto"/>
              <w:left w:val="nil"/>
              <w:bottom w:val="nil"/>
              <w:right w:val="nil"/>
            </w:tcBorders>
            <w:shd w:val="clear" w:color="000000" w:fill="FFFFFF"/>
            <w:vAlign w:val="center"/>
            <w:hideMark/>
          </w:tcPr>
          <w:p w14:paraId="4FFD17AC"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Impresiones</w:t>
            </w:r>
            <w:proofErr w:type="spellEnd"/>
          </w:p>
        </w:tc>
        <w:tc>
          <w:tcPr>
            <w:tcW w:w="715" w:type="pct"/>
            <w:tcBorders>
              <w:top w:val="single" w:sz="4" w:space="0" w:color="auto"/>
              <w:left w:val="nil"/>
              <w:bottom w:val="nil"/>
              <w:right w:val="nil"/>
            </w:tcBorders>
            <w:shd w:val="clear" w:color="000000" w:fill="FFFFFF"/>
            <w:vAlign w:val="center"/>
            <w:hideMark/>
          </w:tcPr>
          <w:p w14:paraId="3B81FDDF"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single" w:sz="4" w:space="0" w:color="auto"/>
              <w:left w:val="nil"/>
              <w:bottom w:val="nil"/>
              <w:right w:val="single" w:sz="4" w:space="0" w:color="auto"/>
            </w:tcBorders>
            <w:shd w:val="clear" w:color="000000" w:fill="FFFFFF"/>
            <w:vAlign w:val="center"/>
            <w:hideMark/>
          </w:tcPr>
          <w:p w14:paraId="04F52C6E"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single" w:sz="4" w:space="0" w:color="auto"/>
              <w:left w:val="nil"/>
              <w:bottom w:val="nil"/>
              <w:right w:val="single" w:sz="4" w:space="0" w:color="auto"/>
            </w:tcBorders>
            <w:shd w:val="clear" w:color="000000" w:fill="FFFFFF"/>
            <w:vAlign w:val="bottom"/>
            <w:hideMark/>
          </w:tcPr>
          <w:p w14:paraId="4CB63853"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059BA31F"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1,500.00 </w:t>
            </w:r>
          </w:p>
        </w:tc>
      </w:tr>
      <w:tr w:rsidR="00FE0793" w:rsidRPr="005E4EC1" w14:paraId="6117E642" w14:textId="77777777" w:rsidTr="00FE0793">
        <w:trPr>
          <w:trHeight w:val="255"/>
          <w:jc w:val="right"/>
        </w:trPr>
        <w:tc>
          <w:tcPr>
            <w:tcW w:w="872" w:type="pct"/>
            <w:tcBorders>
              <w:top w:val="single" w:sz="4" w:space="0" w:color="auto"/>
              <w:left w:val="single" w:sz="8" w:space="0" w:color="auto"/>
              <w:bottom w:val="nil"/>
              <w:right w:val="single" w:sz="4" w:space="0" w:color="auto"/>
            </w:tcBorders>
            <w:shd w:val="clear" w:color="000000" w:fill="FFFFFF"/>
            <w:vAlign w:val="center"/>
            <w:hideMark/>
          </w:tcPr>
          <w:p w14:paraId="6C4177A9"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36</w:t>
            </w:r>
          </w:p>
        </w:tc>
        <w:tc>
          <w:tcPr>
            <w:tcW w:w="2080" w:type="pct"/>
            <w:gridSpan w:val="5"/>
            <w:tcBorders>
              <w:top w:val="single" w:sz="4" w:space="0" w:color="auto"/>
              <w:left w:val="nil"/>
              <w:bottom w:val="nil"/>
              <w:right w:val="single" w:sz="4" w:space="0" w:color="000000"/>
            </w:tcBorders>
            <w:shd w:val="clear" w:color="000000" w:fill="FFFFFF"/>
            <w:vAlign w:val="center"/>
            <w:hideMark/>
          </w:tcPr>
          <w:p w14:paraId="2698889B"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Impresiones</w:t>
            </w:r>
            <w:proofErr w:type="spellEnd"/>
          </w:p>
        </w:tc>
        <w:tc>
          <w:tcPr>
            <w:tcW w:w="714" w:type="pct"/>
            <w:gridSpan w:val="2"/>
            <w:tcBorders>
              <w:top w:val="single" w:sz="4" w:space="0" w:color="auto"/>
              <w:left w:val="nil"/>
              <w:bottom w:val="nil"/>
              <w:right w:val="single" w:sz="4" w:space="0" w:color="auto"/>
            </w:tcBorders>
            <w:shd w:val="clear" w:color="000000" w:fill="FFFFFF"/>
            <w:vAlign w:val="bottom"/>
            <w:hideMark/>
          </w:tcPr>
          <w:p w14:paraId="44BD5FAD"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FFFFFF"/>
            <w:vAlign w:val="center"/>
            <w:hideMark/>
          </w:tcPr>
          <w:p w14:paraId="300C409F"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1,921.00 </w:t>
            </w:r>
          </w:p>
        </w:tc>
      </w:tr>
      <w:tr w:rsidR="00FE0793" w:rsidRPr="005E4EC1" w14:paraId="22CCD1A3" w14:textId="77777777" w:rsidTr="00FE0793">
        <w:trPr>
          <w:trHeight w:val="255"/>
          <w:jc w:val="right"/>
        </w:trPr>
        <w:tc>
          <w:tcPr>
            <w:tcW w:w="872" w:type="pct"/>
            <w:tcBorders>
              <w:top w:val="single" w:sz="4" w:space="0" w:color="auto"/>
              <w:left w:val="single" w:sz="8" w:space="0" w:color="auto"/>
              <w:bottom w:val="single" w:sz="4" w:space="0" w:color="auto"/>
              <w:right w:val="single" w:sz="4" w:space="0" w:color="auto"/>
            </w:tcBorders>
            <w:shd w:val="clear" w:color="000000" w:fill="B7DEE8"/>
            <w:vAlign w:val="center"/>
            <w:hideMark/>
          </w:tcPr>
          <w:p w14:paraId="6CE94B4A"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2080" w:type="pct"/>
            <w:gridSpan w:val="5"/>
            <w:tcBorders>
              <w:top w:val="single" w:sz="4" w:space="0" w:color="auto"/>
              <w:left w:val="nil"/>
              <w:bottom w:val="single" w:sz="4" w:space="0" w:color="auto"/>
              <w:right w:val="single" w:sz="4" w:space="0" w:color="auto"/>
            </w:tcBorders>
            <w:shd w:val="clear" w:color="000000" w:fill="B7DEE8"/>
            <w:vAlign w:val="center"/>
            <w:hideMark/>
          </w:tcPr>
          <w:p w14:paraId="4CFA4381"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xml:space="preserve">F. </w:t>
            </w:r>
            <w:proofErr w:type="spellStart"/>
            <w:r w:rsidRPr="005E4EC1">
              <w:rPr>
                <w:rFonts w:ascii="Cambria" w:hAnsi="Cambria" w:cs="Arial"/>
                <w:snapToGrid/>
                <w:sz w:val="22"/>
                <w:szCs w:val="22"/>
              </w:rPr>
              <w:t>Seguimiento</w:t>
            </w:r>
            <w:proofErr w:type="spellEnd"/>
            <w:r w:rsidRPr="005E4EC1">
              <w:rPr>
                <w:rFonts w:ascii="Cambria" w:hAnsi="Cambria" w:cs="Arial"/>
                <w:snapToGrid/>
                <w:sz w:val="22"/>
                <w:szCs w:val="22"/>
              </w:rPr>
              <w:t xml:space="preserve"> y </w:t>
            </w:r>
            <w:proofErr w:type="spellStart"/>
            <w:r w:rsidRPr="005E4EC1">
              <w:rPr>
                <w:rFonts w:ascii="Cambria" w:hAnsi="Cambria" w:cs="Arial"/>
                <w:snapToGrid/>
                <w:sz w:val="22"/>
                <w:szCs w:val="22"/>
              </w:rPr>
              <w:t>Evaluación</w:t>
            </w:r>
            <w:proofErr w:type="spellEnd"/>
          </w:p>
        </w:tc>
        <w:tc>
          <w:tcPr>
            <w:tcW w:w="714" w:type="pct"/>
            <w:gridSpan w:val="2"/>
            <w:tcBorders>
              <w:top w:val="single" w:sz="4" w:space="0" w:color="auto"/>
              <w:left w:val="nil"/>
              <w:bottom w:val="single" w:sz="4" w:space="0" w:color="auto"/>
              <w:right w:val="single" w:sz="4" w:space="0" w:color="auto"/>
            </w:tcBorders>
            <w:shd w:val="clear" w:color="000000" w:fill="B7DEE8"/>
            <w:vAlign w:val="bottom"/>
            <w:hideMark/>
          </w:tcPr>
          <w:p w14:paraId="37FC7BD0"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4" w:space="0" w:color="auto"/>
              <w:right w:val="single" w:sz="8" w:space="0" w:color="000000"/>
            </w:tcBorders>
            <w:shd w:val="clear" w:color="000000" w:fill="B7DEE8"/>
            <w:vAlign w:val="center"/>
            <w:hideMark/>
          </w:tcPr>
          <w:p w14:paraId="6C26AD22" w14:textId="77777777" w:rsidR="005E4EC1" w:rsidRPr="005E4EC1" w:rsidRDefault="005E4EC1" w:rsidP="00FE0793">
            <w:pPr>
              <w:widowControl/>
              <w:jc w:val="right"/>
              <w:rPr>
                <w:rFonts w:ascii="Cambria" w:hAnsi="Cambria" w:cs="Arial"/>
                <w:b/>
                <w:bCs/>
                <w:snapToGrid/>
                <w:sz w:val="22"/>
                <w:szCs w:val="22"/>
              </w:rPr>
            </w:pPr>
            <w:r w:rsidRPr="005E4EC1">
              <w:rPr>
                <w:rFonts w:ascii="Cambria" w:hAnsi="Cambria" w:cs="Arial"/>
                <w:b/>
                <w:bCs/>
                <w:snapToGrid/>
                <w:sz w:val="22"/>
                <w:szCs w:val="22"/>
              </w:rPr>
              <w:t xml:space="preserve"> ₡                                                                    88,571.00 </w:t>
            </w:r>
          </w:p>
        </w:tc>
      </w:tr>
      <w:tr w:rsidR="00FE0793" w:rsidRPr="005E4EC1" w14:paraId="5F783E8F" w14:textId="77777777" w:rsidTr="00FE0793">
        <w:trPr>
          <w:trHeight w:val="360"/>
          <w:jc w:val="right"/>
        </w:trPr>
        <w:tc>
          <w:tcPr>
            <w:tcW w:w="872" w:type="pct"/>
            <w:tcBorders>
              <w:top w:val="nil"/>
              <w:left w:val="single" w:sz="8" w:space="0" w:color="auto"/>
              <w:bottom w:val="single" w:sz="8" w:space="0" w:color="auto"/>
              <w:right w:val="single" w:sz="4" w:space="0" w:color="auto"/>
            </w:tcBorders>
            <w:shd w:val="clear" w:color="000000" w:fill="C0C0C0"/>
            <w:vAlign w:val="center"/>
            <w:hideMark/>
          </w:tcPr>
          <w:p w14:paraId="26931D6D"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2080" w:type="pct"/>
            <w:gridSpan w:val="5"/>
            <w:tcBorders>
              <w:top w:val="single" w:sz="4" w:space="0" w:color="auto"/>
              <w:left w:val="nil"/>
              <w:bottom w:val="single" w:sz="8" w:space="0" w:color="auto"/>
              <w:right w:val="single" w:sz="4" w:space="0" w:color="auto"/>
            </w:tcBorders>
            <w:shd w:val="clear" w:color="000000" w:fill="C0C0C0"/>
            <w:vAlign w:val="center"/>
            <w:hideMark/>
          </w:tcPr>
          <w:p w14:paraId="74DCB5D0"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single" w:sz="8" w:space="0" w:color="auto"/>
              <w:right w:val="single" w:sz="4" w:space="0" w:color="auto"/>
            </w:tcBorders>
            <w:shd w:val="clear" w:color="000000" w:fill="C0C0C0"/>
            <w:vAlign w:val="bottom"/>
            <w:hideMark/>
          </w:tcPr>
          <w:p w14:paraId="5237D6E3" w14:textId="77777777" w:rsidR="005E4EC1" w:rsidRPr="005E4EC1" w:rsidRDefault="005E4EC1" w:rsidP="005E4EC1">
            <w:pPr>
              <w:widowControl/>
              <w:rPr>
                <w:rFonts w:ascii="Cambria" w:hAnsi="Cambria" w:cs="Arial"/>
                <w:b/>
                <w:bCs/>
                <w:snapToGrid/>
                <w:sz w:val="22"/>
                <w:szCs w:val="22"/>
              </w:rPr>
            </w:pPr>
            <w:r w:rsidRPr="005E4EC1">
              <w:rPr>
                <w:rFonts w:ascii="Cambria" w:hAnsi="Cambria" w:cs="Arial"/>
                <w:b/>
                <w:bCs/>
                <w:snapToGrid/>
                <w:sz w:val="22"/>
                <w:szCs w:val="22"/>
              </w:rPr>
              <w:t>Gran Total</w:t>
            </w:r>
          </w:p>
        </w:tc>
        <w:tc>
          <w:tcPr>
            <w:tcW w:w="1334" w:type="pct"/>
            <w:gridSpan w:val="4"/>
            <w:tcBorders>
              <w:top w:val="single" w:sz="4" w:space="0" w:color="auto"/>
              <w:left w:val="nil"/>
              <w:bottom w:val="single" w:sz="8" w:space="0" w:color="auto"/>
              <w:right w:val="single" w:sz="8" w:space="0" w:color="000000"/>
            </w:tcBorders>
            <w:shd w:val="clear" w:color="000000" w:fill="C0C0C0"/>
            <w:vAlign w:val="center"/>
            <w:hideMark/>
          </w:tcPr>
          <w:p w14:paraId="433B92B7" w14:textId="77777777" w:rsidR="005E4EC1" w:rsidRPr="005E4EC1" w:rsidRDefault="005E4EC1" w:rsidP="00FE0793">
            <w:pPr>
              <w:widowControl/>
              <w:jc w:val="right"/>
              <w:rPr>
                <w:rFonts w:ascii="Cambria" w:hAnsi="Cambria" w:cs="Arial"/>
                <w:b/>
                <w:bCs/>
                <w:snapToGrid/>
                <w:sz w:val="22"/>
                <w:szCs w:val="22"/>
              </w:rPr>
            </w:pPr>
            <w:r w:rsidRPr="005E4EC1">
              <w:rPr>
                <w:rFonts w:ascii="Cambria" w:hAnsi="Cambria" w:cs="Arial"/>
                <w:b/>
                <w:bCs/>
                <w:snapToGrid/>
                <w:sz w:val="22"/>
                <w:szCs w:val="22"/>
              </w:rPr>
              <w:t xml:space="preserve"> ₡                          882,171.00 </w:t>
            </w:r>
          </w:p>
        </w:tc>
      </w:tr>
      <w:tr w:rsidR="005E4EC1" w:rsidRPr="005E4EC1" w14:paraId="0E961F2C" w14:textId="77777777" w:rsidTr="00FE0793">
        <w:trPr>
          <w:trHeight w:val="360"/>
          <w:jc w:val="right"/>
        </w:trPr>
        <w:tc>
          <w:tcPr>
            <w:tcW w:w="5000" w:type="pct"/>
            <w:gridSpan w:val="12"/>
            <w:tcBorders>
              <w:top w:val="single" w:sz="8" w:space="0" w:color="auto"/>
              <w:left w:val="nil"/>
              <w:bottom w:val="single" w:sz="4" w:space="0" w:color="auto"/>
              <w:right w:val="nil"/>
            </w:tcBorders>
            <w:shd w:val="clear" w:color="000000" w:fill="FFC000"/>
            <w:vAlign w:val="center"/>
            <w:hideMark/>
          </w:tcPr>
          <w:p w14:paraId="2304EA1D" w14:textId="77777777" w:rsidR="005E4EC1" w:rsidRPr="005E4EC1" w:rsidRDefault="005E4EC1" w:rsidP="00FE0793">
            <w:pPr>
              <w:widowControl/>
              <w:jc w:val="right"/>
              <w:rPr>
                <w:rFonts w:ascii="Cambria" w:hAnsi="Cambria" w:cs="Arial"/>
                <w:b/>
                <w:bCs/>
                <w:snapToGrid/>
                <w:sz w:val="22"/>
                <w:szCs w:val="22"/>
              </w:rPr>
            </w:pPr>
            <w:proofErr w:type="spellStart"/>
            <w:r w:rsidRPr="005E4EC1">
              <w:rPr>
                <w:rFonts w:ascii="Cambria" w:hAnsi="Cambria" w:cs="Arial"/>
                <w:b/>
                <w:bCs/>
                <w:snapToGrid/>
                <w:sz w:val="22"/>
                <w:szCs w:val="22"/>
              </w:rPr>
              <w:t>Fondo</w:t>
            </w:r>
            <w:proofErr w:type="spellEnd"/>
            <w:r w:rsidRPr="005E4EC1">
              <w:rPr>
                <w:rFonts w:ascii="Cambria" w:hAnsi="Cambria" w:cs="Arial"/>
                <w:b/>
                <w:bCs/>
                <w:snapToGrid/>
                <w:sz w:val="22"/>
                <w:szCs w:val="22"/>
              </w:rPr>
              <w:t xml:space="preserve"> </w:t>
            </w:r>
            <w:proofErr w:type="spellStart"/>
            <w:r w:rsidRPr="005E4EC1">
              <w:rPr>
                <w:rFonts w:ascii="Cambria" w:hAnsi="Cambria" w:cs="Arial"/>
                <w:b/>
                <w:bCs/>
                <w:snapToGrid/>
                <w:sz w:val="22"/>
                <w:szCs w:val="22"/>
              </w:rPr>
              <w:t>Rotativo</w:t>
            </w:r>
            <w:proofErr w:type="spellEnd"/>
          </w:p>
        </w:tc>
      </w:tr>
      <w:tr w:rsidR="00FE0793" w:rsidRPr="005E4EC1" w14:paraId="1D14FB5C"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30369D26"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114853</w:t>
            </w:r>
          </w:p>
        </w:tc>
        <w:tc>
          <w:tcPr>
            <w:tcW w:w="2080" w:type="pct"/>
            <w:gridSpan w:val="5"/>
            <w:tcBorders>
              <w:top w:val="single" w:sz="4" w:space="0" w:color="auto"/>
              <w:left w:val="nil"/>
              <w:bottom w:val="single" w:sz="4" w:space="0" w:color="auto"/>
              <w:right w:val="single" w:sz="4" w:space="0" w:color="auto"/>
            </w:tcBorders>
            <w:shd w:val="clear" w:color="000000" w:fill="FFFFFF"/>
            <w:vAlign w:val="center"/>
            <w:hideMark/>
          </w:tcPr>
          <w:p w14:paraId="3A377D31"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Compra de letra de cambio</w:t>
            </w:r>
          </w:p>
        </w:tc>
        <w:tc>
          <w:tcPr>
            <w:tcW w:w="714" w:type="pct"/>
            <w:gridSpan w:val="2"/>
            <w:tcBorders>
              <w:top w:val="nil"/>
              <w:left w:val="nil"/>
              <w:bottom w:val="single" w:sz="4" w:space="0" w:color="auto"/>
              <w:right w:val="nil"/>
            </w:tcBorders>
            <w:shd w:val="clear" w:color="000000" w:fill="FFFFFF"/>
            <w:vAlign w:val="bottom"/>
            <w:hideMark/>
          </w:tcPr>
          <w:p w14:paraId="7DCA9817"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60399BA5"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lang w:val="es-CR"/>
              </w:rPr>
              <w:t xml:space="preserve"> </w:t>
            </w:r>
            <w:r w:rsidRPr="005E4EC1">
              <w:rPr>
                <w:rFonts w:ascii="Cambria" w:hAnsi="Cambria" w:cs="Arial"/>
                <w:snapToGrid/>
                <w:sz w:val="22"/>
                <w:szCs w:val="22"/>
              </w:rPr>
              <w:t xml:space="preserve">₡                                                                                300.00 </w:t>
            </w:r>
          </w:p>
        </w:tc>
      </w:tr>
      <w:tr w:rsidR="00FE0793" w:rsidRPr="005E4EC1" w14:paraId="4F328179" w14:textId="77777777" w:rsidTr="00FE0793">
        <w:trPr>
          <w:trHeight w:val="28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48FBB9E9"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LC1</w:t>
            </w:r>
          </w:p>
        </w:tc>
        <w:tc>
          <w:tcPr>
            <w:tcW w:w="2080" w:type="pct"/>
            <w:gridSpan w:val="5"/>
            <w:tcBorders>
              <w:top w:val="single" w:sz="4" w:space="0" w:color="auto"/>
              <w:left w:val="nil"/>
              <w:bottom w:val="single" w:sz="4" w:space="0" w:color="auto"/>
              <w:right w:val="single" w:sz="4" w:space="0" w:color="auto"/>
            </w:tcBorders>
            <w:shd w:val="clear" w:color="000000" w:fill="FFFFFF"/>
            <w:vAlign w:val="center"/>
            <w:hideMark/>
          </w:tcPr>
          <w:p w14:paraId="7C17F00A"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Prestamo</w:t>
            </w:r>
            <w:proofErr w:type="spellEnd"/>
            <w:r w:rsidRPr="005E4EC1">
              <w:rPr>
                <w:rFonts w:ascii="Cambria" w:hAnsi="Cambria" w:cs="Arial"/>
                <w:snapToGrid/>
                <w:sz w:val="22"/>
                <w:szCs w:val="22"/>
              </w:rPr>
              <w:t xml:space="preserve"> Ronald Rojas</w:t>
            </w:r>
          </w:p>
        </w:tc>
        <w:tc>
          <w:tcPr>
            <w:tcW w:w="714" w:type="pct"/>
            <w:gridSpan w:val="2"/>
            <w:tcBorders>
              <w:top w:val="nil"/>
              <w:left w:val="nil"/>
              <w:bottom w:val="single" w:sz="4" w:space="0" w:color="auto"/>
              <w:right w:val="nil"/>
            </w:tcBorders>
            <w:shd w:val="clear" w:color="000000" w:fill="FFFFFF"/>
            <w:vAlign w:val="bottom"/>
            <w:hideMark/>
          </w:tcPr>
          <w:p w14:paraId="3D60AC04"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40B3DD03"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175,000.00 </w:t>
            </w:r>
          </w:p>
        </w:tc>
      </w:tr>
      <w:tr w:rsidR="00FE0793" w:rsidRPr="005E4EC1" w14:paraId="760230E1"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5F9DE070"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LC2</w:t>
            </w:r>
          </w:p>
        </w:tc>
        <w:tc>
          <w:tcPr>
            <w:tcW w:w="2080" w:type="pct"/>
            <w:gridSpan w:val="5"/>
            <w:tcBorders>
              <w:top w:val="single" w:sz="4" w:space="0" w:color="auto"/>
              <w:left w:val="nil"/>
              <w:bottom w:val="single" w:sz="4" w:space="0" w:color="auto"/>
              <w:right w:val="single" w:sz="4" w:space="0" w:color="auto"/>
            </w:tcBorders>
            <w:shd w:val="clear" w:color="000000" w:fill="FFFFFF"/>
            <w:vAlign w:val="center"/>
            <w:hideMark/>
          </w:tcPr>
          <w:p w14:paraId="46B80E97"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Prestamo</w:t>
            </w:r>
            <w:proofErr w:type="spellEnd"/>
            <w:r w:rsidRPr="005E4EC1">
              <w:rPr>
                <w:rFonts w:ascii="Cambria" w:hAnsi="Cambria" w:cs="Arial"/>
                <w:snapToGrid/>
                <w:sz w:val="22"/>
                <w:szCs w:val="22"/>
              </w:rPr>
              <w:t xml:space="preserve"> Francisco Medina</w:t>
            </w:r>
          </w:p>
        </w:tc>
        <w:tc>
          <w:tcPr>
            <w:tcW w:w="714" w:type="pct"/>
            <w:gridSpan w:val="2"/>
            <w:tcBorders>
              <w:top w:val="nil"/>
              <w:left w:val="nil"/>
              <w:bottom w:val="single" w:sz="4" w:space="0" w:color="auto"/>
              <w:right w:val="nil"/>
            </w:tcBorders>
            <w:shd w:val="clear" w:color="000000" w:fill="FFFFFF"/>
            <w:vAlign w:val="bottom"/>
            <w:hideMark/>
          </w:tcPr>
          <w:p w14:paraId="1E1491E5"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162DCC45"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(6,000.00)</w:t>
            </w:r>
          </w:p>
        </w:tc>
      </w:tr>
      <w:tr w:rsidR="00FE0793" w:rsidRPr="005E4EC1" w14:paraId="36478885"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4D1A2252"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LC3</w:t>
            </w:r>
          </w:p>
        </w:tc>
        <w:tc>
          <w:tcPr>
            <w:tcW w:w="2080" w:type="pct"/>
            <w:gridSpan w:val="5"/>
            <w:tcBorders>
              <w:top w:val="single" w:sz="4" w:space="0" w:color="auto"/>
              <w:left w:val="nil"/>
              <w:bottom w:val="single" w:sz="4" w:space="0" w:color="auto"/>
              <w:right w:val="single" w:sz="4" w:space="0" w:color="auto"/>
            </w:tcBorders>
            <w:shd w:val="clear" w:color="000000" w:fill="FFFFFF"/>
            <w:vAlign w:val="center"/>
            <w:hideMark/>
          </w:tcPr>
          <w:p w14:paraId="7EA383EB"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Prestamo</w:t>
            </w:r>
            <w:proofErr w:type="spellEnd"/>
            <w:r w:rsidRPr="005E4EC1">
              <w:rPr>
                <w:rFonts w:ascii="Cambria" w:hAnsi="Cambria" w:cs="Arial"/>
                <w:snapToGrid/>
                <w:sz w:val="22"/>
                <w:szCs w:val="22"/>
              </w:rPr>
              <w:t xml:space="preserve"> Marcos Medina</w:t>
            </w:r>
          </w:p>
        </w:tc>
        <w:tc>
          <w:tcPr>
            <w:tcW w:w="714" w:type="pct"/>
            <w:gridSpan w:val="2"/>
            <w:tcBorders>
              <w:top w:val="nil"/>
              <w:left w:val="nil"/>
              <w:bottom w:val="single" w:sz="4" w:space="0" w:color="auto"/>
              <w:right w:val="nil"/>
            </w:tcBorders>
            <w:shd w:val="clear" w:color="000000" w:fill="FFFFFF"/>
            <w:vAlign w:val="bottom"/>
            <w:hideMark/>
          </w:tcPr>
          <w:p w14:paraId="6208D04C"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072BCC41"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156,668.00 </w:t>
            </w:r>
          </w:p>
        </w:tc>
      </w:tr>
      <w:tr w:rsidR="00FE0793" w:rsidRPr="005E4EC1" w14:paraId="257A8602"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714D24EA"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LC4</w:t>
            </w:r>
          </w:p>
        </w:tc>
        <w:tc>
          <w:tcPr>
            <w:tcW w:w="2080" w:type="pct"/>
            <w:gridSpan w:val="5"/>
            <w:tcBorders>
              <w:top w:val="single" w:sz="4" w:space="0" w:color="auto"/>
              <w:left w:val="nil"/>
              <w:bottom w:val="single" w:sz="4" w:space="0" w:color="auto"/>
              <w:right w:val="single" w:sz="4" w:space="0" w:color="auto"/>
            </w:tcBorders>
            <w:shd w:val="clear" w:color="000000" w:fill="FFFFFF"/>
            <w:vAlign w:val="center"/>
            <w:hideMark/>
          </w:tcPr>
          <w:p w14:paraId="378E139A"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Prestamo</w:t>
            </w:r>
            <w:proofErr w:type="spellEnd"/>
            <w:r w:rsidRPr="005E4EC1">
              <w:rPr>
                <w:rFonts w:ascii="Cambria" w:hAnsi="Cambria" w:cs="Arial"/>
                <w:snapToGrid/>
                <w:sz w:val="22"/>
                <w:szCs w:val="22"/>
              </w:rPr>
              <w:t xml:space="preserve"> Alexander Rojas</w:t>
            </w:r>
          </w:p>
        </w:tc>
        <w:tc>
          <w:tcPr>
            <w:tcW w:w="714" w:type="pct"/>
            <w:gridSpan w:val="2"/>
            <w:tcBorders>
              <w:top w:val="nil"/>
              <w:left w:val="nil"/>
              <w:bottom w:val="single" w:sz="4" w:space="0" w:color="auto"/>
              <w:right w:val="nil"/>
            </w:tcBorders>
            <w:shd w:val="clear" w:color="000000" w:fill="FFFFFF"/>
            <w:vAlign w:val="bottom"/>
            <w:hideMark/>
          </w:tcPr>
          <w:p w14:paraId="6092D8AE"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vAlign w:val="center"/>
            <w:hideMark/>
          </w:tcPr>
          <w:p w14:paraId="7C8F6DF7"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w:t>
            </w:r>
            <w:r w:rsidRPr="005E4EC1">
              <w:rPr>
                <w:rFonts w:ascii="Cambria" w:hAnsi="Cambria" w:cs="Arial"/>
                <w:snapToGrid/>
                <w:sz w:val="22"/>
                <w:szCs w:val="22"/>
              </w:rPr>
              <w:lastRenderedPageBreak/>
              <w:t>(2,000.00)</w:t>
            </w:r>
          </w:p>
        </w:tc>
      </w:tr>
      <w:tr w:rsidR="00FE0793" w:rsidRPr="005E4EC1" w14:paraId="70F5A043"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6873B624"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lastRenderedPageBreak/>
              <w:t>LC5</w:t>
            </w:r>
          </w:p>
        </w:tc>
        <w:tc>
          <w:tcPr>
            <w:tcW w:w="2080" w:type="pct"/>
            <w:gridSpan w:val="5"/>
            <w:tcBorders>
              <w:top w:val="single" w:sz="4" w:space="0" w:color="auto"/>
              <w:left w:val="nil"/>
              <w:bottom w:val="single" w:sz="4" w:space="0" w:color="auto"/>
              <w:right w:val="single" w:sz="4" w:space="0" w:color="auto"/>
            </w:tcBorders>
            <w:shd w:val="clear" w:color="000000" w:fill="FFFFFF"/>
            <w:vAlign w:val="center"/>
            <w:hideMark/>
          </w:tcPr>
          <w:p w14:paraId="3A1F84DB"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Prestamo</w:t>
            </w:r>
            <w:proofErr w:type="spellEnd"/>
            <w:r w:rsidRPr="005E4EC1">
              <w:rPr>
                <w:rFonts w:ascii="Cambria" w:hAnsi="Cambria" w:cs="Arial"/>
                <w:snapToGrid/>
                <w:sz w:val="22"/>
                <w:szCs w:val="22"/>
              </w:rPr>
              <w:t xml:space="preserve"> a Alexander Rojas</w:t>
            </w:r>
          </w:p>
        </w:tc>
        <w:tc>
          <w:tcPr>
            <w:tcW w:w="714" w:type="pct"/>
            <w:gridSpan w:val="2"/>
            <w:tcBorders>
              <w:top w:val="nil"/>
              <w:left w:val="nil"/>
              <w:bottom w:val="single" w:sz="4" w:space="0" w:color="auto"/>
              <w:right w:val="nil"/>
            </w:tcBorders>
            <w:shd w:val="clear" w:color="000000" w:fill="FFFFFF"/>
            <w:vAlign w:val="bottom"/>
            <w:hideMark/>
          </w:tcPr>
          <w:p w14:paraId="6638901C"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hideMark/>
          </w:tcPr>
          <w:p w14:paraId="22FD781C"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300,000.00 </w:t>
            </w:r>
          </w:p>
        </w:tc>
      </w:tr>
      <w:tr w:rsidR="00FE0793" w:rsidRPr="005E4EC1" w14:paraId="6E47EE75"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1A121F3B"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LC6</w:t>
            </w:r>
          </w:p>
        </w:tc>
        <w:tc>
          <w:tcPr>
            <w:tcW w:w="2080" w:type="pct"/>
            <w:gridSpan w:val="5"/>
            <w:tcBorders>
              <w:top w:val="single" w:sz="4" w:space="0" w:color="auto"/>
              <w:left w:val="nil"/>
              <w:bottom w:val="single" w:sz="4" w:space="0" w:color="auto"/>
              <w:right w:val="single" w:sz="4" w:space="0" w:color="auto"/>
            </w:tcBorders>
            <w:shd w:val="clear" w:color="000000" w:fill="FFFFFF"/>
            <w:vAlign w:val="center"/>
            <w:hideMark/>
          </w:tcPr>
          <w:p w14:paraId="4444DBB2"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Prestamo</w:t>
            </w:r>
            <w:proofErr w:type="spellEnd"/>
            <w:r w:rsidRPr="005E4EC1">
              <w:rPr>
                <w:rFonts w:ascii="Cambria" w:hAnsi="Cambria" w:cs="Arial"/>
                <w:snapToGrid/>
                <w:sz w:val="22"/>
                <w:szCs w:val="22"/>
              </w:rPr>
              <w:t xml:space="preserve"> Francisco Medina</w:t>
            </w:r>
          </w:p>
        </w:tc>
        <w:tc>
          <w:tcPr>
            <w:tcW w:w="714" w:type="pct"/>
            <w:gridSpan w:val="2"/>
            <w:tcBorders>
              <w:top w:val="nil"/>
              <w:left w:val="nil"/>
              <w:bottom w:val="single" w:sz="4" w:space="0" w:color="auto"/>
              <w:right w:val="nil"/>
            </w:tcBorders>
            <w:shd w:val="clear" w:color="000000" w:fill="FFFFFF"/>
            <w:vAlign w:val="bottom"/>
            <w:hideMark/>
          </w:tcPr>
          <w:p w14:paraId="20AD1D86"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hideMark/>
          </w:tcPr>
          <w:p w14:paraId="2C5259B3"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250,000.00 </w:t>
            </w:r>
          </w:p>
        </w:tc>
      </w:tr>
      <w:tr w:rsidR="00FE0793" w:rsidRPr="005E4EC1" w14:paraId="3E1F56F7"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5893F4D1"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LC7</w:t>
            </w:r>
          </w:p>
        </w:tc>
        <w:tc>
          <w:tcPr>
            <w:tcW w:w="2080" w:type="pct"/>
            <w:gridSpan w:val="5"/>
            <w:tcBorders>
              <w:top w:val="single" w:sz="4" w:space="0" w:color="auto"/>
              <w:left w:val="nil"/>
              <w:bottom w:val="single" w:sz="4" w:space="0" w:color="auto"/>
              <w:right w:val="single" w:sz="4" w:space="0" w:color="auto"/>
            </w:tcBorders>
            <w:shd w:val="clear" w:color="000000" w:fill="FFFFFF"/>
            <w:vAlign w:val="center"/>
            <w:hideMark/>
          </w:tcPr>
          <w:p w14:paraId="3F23C892"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Prestamo</w:t>
            </w:r>
            <w:proofErr w:type="spellEnd"/>
            <w:r w:rsidRPr="005E4EC1">
              <w:rPr>
                <w:rFonts w:ascii="Cambria" w:hAnsi="Cambria" w:cs="Arial"/>
                <w:snapToGrid/>
                <w:sz w:val="22"/>
                <w:szCs w:val="22"/>
              </w:rPr>
              <w:t xml:space="preserve"> Jorge Fonseca</w:t>
            </w:r>
          </w:p>
        </w:tc>
        <w:tc>
          <w:tcPr>
            <w:tcW w:w="714" w:type="pct"/>
            <w:gridSpan w:val="2"/>
            <w:tcBorders>
              <w:top w:val="nil"/>
              <w:left w:val="nil"/>
              <w:bottom w:val="single" w:sz="4" w:space="0" w:color="auto"/>
              <w:right w:val="nil"/>
            </w:tcBorders>
            <w:shd w:val="clear" w:color="000000" w:fill="FFFFFF"/>
            <w:vAlign w:val="bottom"/>
            <w:hideMark/>
          </w:tcPr>
          <w:p w14:paraId="5AD2704A"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hideMark/>
          </w:tcPr>
          <w:p w14:paraId="562AAC42"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200,000.00 </w:t>
            </w:r>
          </w:p>
        </w:tc>
      </w:tr>
      <w:tr w:rsidR="00FE0793" w:rsidRPr="005E4EC1" w14:paraId="2F2E81F8"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5358064A"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LC8</w:t>
            </w:r>
          </w:p>
        </w:tc>
        <w:tc>
          <w:tcPr>
            <w:tcW w:w="2080" w:type="pct"/>
            <w:gridSpan w:val="5"/>
            <w:tcBorders>
              <w:top w:val="single" w:sz="4" w:space="0" w:color="auto"/>
              <w:left w:val="nil"/>
              <w:bottom w:val="single" w:sz="4" w:space="0" w:color="auto"/>
              <w:right w:val="single" w:sz="4" w:space="0" w:color="auto"/>
            </w:tcBorders>
            <w:shd w:val="clear" w:color="000000" w:fill="FFFFFF"/>
            <w:vAlign w:val="center"/>
            <w:hideMark/>
          </w:tcPr>
          <w:p w14:paraId="72F62670"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Prestamo</w:t>
            </w:r>
            <w:proofErr w:type="spellEnd"/>
            <w:r w:rsidRPr="005E4EC1">
              <w:rPr>
                <w:rFonts w:ascii="Cambria" w:hAnsi="Cambria" w:cs="Arial"/>
                <w:snapToGrid/>
                <w:sz w:val="22"/>
                <w:szCs w:val="22"/>
              </w:rPr>
              <w:t xml:space="preserve"> Jorge Espinoza</w:t>
            </w:r>
          </w:p>
        </w:tc>
        <w:tc>
          <w:tcPr>
            <w:tcW w:w="714" w:type="pct"/>
            <w:gridSpan w:val="2"/>
            <w:tcBorders>
              <w:top w:val="nil"/>
              <w:left w:val="nil"/>
              <w:bottom w:val="single" w:sz="4" w:space="0" w:color="auto"/>
              <w:right w:val="nil"/>
            </w:tcBorders>
            <w:shd w:val="clear" w:color="000000" w:fill="FFFFFF"/>
            <w:vAlign w:val="bottom"/>
            <w:hideMark/>
          </w:tcPr>
          <w:p w14:paraId="682D838E"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FFFFFF"/>
            <w:hideMark/>
          </w:tcPr>
          <w:p w14:paraId="351CDBF1"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400,000.00 </w:t>
            </w:r>
          </w:p>
        </w:tc>
      </w:tr>
      <w:tr w:rsidR="00FE0793" w:rsidRPr="005E4EC1" w14:paraId="4286641A" w14:textId="77777777" w:rsidTr="00FE0793">
        <w:trPr>
          <w:trHeight w:val="255"/>
          <w:jc w:val="right"/>
        </w:trPr>
        <w:tc>
          <w:tcPr>
            <w:tcW w:w="872" w:type="pct"/>
            <w:tcBorders>
              <w:top w:val="nil"/>
              <w:left w:val="single" w:sz="8" w:space="0" w:color="auto"/>
              <w:bottom w:val="single" w:sz="4" w:space="0" w:color="auto"/>
              <w:right w:val="single" w:sz="4" w:space="0" w:color="auto"/>
            </w:tcBorders>
            <w:shd w:val="clear" w:color="000000" w:fill="B7DEE8"/>
            <w:vAlign w:val="center"/>
            <w:hideMark/>
          </w:tcPr>
          <w:p w14:paraId="263CE3A2"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2080" w:type="pct"/>
            <w:gridSpan w:val="5"/>
            <w:tcBorders>
              <w:top w:val="single" w:sz="4" w:space="0" w:color="auto"/>
              <w:left w:val="nil"/>
              <w:bottom w:val="single" w:sz="4" w:space="0" w:color="auto"/>
              <w:right w:val="single" w:sz="4" w:space="0" w:color="000000"/>
            </w:tcBorders>
            <w:shd w:val="clear" w:color="000000" w:fill="B7DEE8"/>
            <w:vAlign w:val="center"/>
            <w:hideMark/>
          </w:tcPr>
          <w:p w14:paraId="08F57DD8"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FONDO ROTATIVO</w:t>
            </w:r>
          </w:p>
        </w:tc>
        <w:tc>
          <w:tcPr>
            <w:tcW w:w="714" w:type="pct"/>
            <w:gridSpan w:val="2"/>
            <w:tcBorders>
              <w:top w:val="nil"/>
              <w:left w:val="nil"/>
              <w:bottom w:val="single" w:sz="4" w:space="0" w:color="auto"/>
              <w:right w:val="nil"/>
            </w:tcBorders>
            <w:shd w:val="clear" w:color="000000" w:fill="B7DEE8"/>
            <w:hideMark/>
          </w:tcPr>
          <w:p w14:paraId="4CE97F97"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single" w:sz="4" w:space="0" w:color="auto"/>
              <w:bottom w:val="single" w:sz="4" w:space="0" w:color="auto"/>
              <w:right w:val="single" w:sz="8" w:space="0" w:color="000000"/>
            </w:tcBorders>
            <w:shd w:val="clear" w:color="000000" w:fill="B7DEE8"/>
            <w:hideMark/>
          </w:tcPr>
          <w:p w14:paraId="34D09F92"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1,473,968.00 </w:t>
            </w:r>
          </w:p>
        </w:tc>
      </w:tr>
      <w:tr w:rsidR="00FE0793" w:rsidRPr="005E4EC1" w14:paraId="1ED3D27E" w14:textId="77777777" w:rsidTr="00FE0793">
        <w:trPr>
          <w:trHeight w:val="330"/>
          <w:jc w:val="right"/>
        </w:trPr>
        <w:tc>
          <w:tcPr>
            <w:tcW w:w="872" w:type="pct"/>
            <w:tcBorders>
              <w:top w:val="nil"/>
              <w:left w:val="single" w:sz="8" w:space="0" w:color="auto"/>
              <w:bottom w:val="single" w:sz="8" w:space="0" w:color="auto"/>
              <w:right w:val="single" w:sz="4" w:space="0" w:color="auto"/>
            </w:tcBorders>
            <w:shd w:val="clear" w:color="000000" w:fill="C0C0C0"/>
            <w:vAlign w:val="center"/>
            <w:hideMark/>
          </w:tcPr>
          <w:p w14:paraId="38BB1EE6"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 </w:t>
            </w:r>
          </w:p>
        </w:tc>
        <w:tc>
          <w:tcPr>
            <w:tcW w:w="2080" w:type="pct"/>
            <w:gridSpan w:val="5"/>
            <w:tcBorders>
              <w:top w:val="single" w:sz="4" w:space="0" w:color="auto"/>
              <w:left w:val="nil"/>
              <w:bottom w:val="single" w:sz="8" w:space="0" w:color="auto"/>
              <w:right w:val="single" w:sz="4" w:space="0" w:color="000000"/>
            </w:tcBorders>
            <w:shd w:val="clear" w:color="000000" w:fill="C0C0C0"/>
            <w:vAlign w:val="center"/>
            <w:hideMark/>
          </w:tcPr>
          <w:p w14:paraId="7D9D3524"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Saldo</w:t>
            </w:r>
            <w:proofErr w:type="spellEnd"/>
            <w:r w:rsidRPr="005E4EC1">
              <w:rPr>
                <w:rFonts w:ascii="Cambria" w:hAnsi="Cambria" w:cs="Arial"/>
                <w:snapToGrid/>
                <w:sz w:val="22"/>
                <w:szCs w:val="22"/>
              </w:rPr>
              <w:t xml:space="preserve"> de </w:t>
            </w:r>
            <w:proofErr w:type="spellStart"/>
            <w:r w:rsidRPr="005E4EC1">
              <w:rPr>
                <w:rFonts w:ascii="Cambria" w:hAnsi="Cambria" w:cs="Arial"/>
                <w:snapToGrid/>
                <w:sz w:val="22"/>
                <w:szCs w:val="22"/>
              </w:rPr>
              <w:t>Fondo</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Rotativo</w:t>
            </w:r>
            <w:proofErr w:type="spellEnd"/>
          </w:p>
        </w:tc>
        <w:tc>
          <w:tcPr>
            <w:tcW w:w="714" w:type="pct"/>
            <w:gridSpan w:val="2"/>
            <w:tcBorders>
              <w:top w:val="nil"/>
              <w:left w:val="nil"/>
              <w:bottom w:val="single" w:sz="8" w:space="0" w:color="auto"/>
              <w:right w:val="single" w:sz="4" w:space="0" w:color="auto"/>
            </w:tcBorders>
            <w:shd w:val="clear" w:color="000000" w:fill="C0C0C0"/>
            <w:vAlign w:val="bottom"/>
            <w:hideMark/>
          </w:tcPr>
          <w:p w14:paraId="130CB33F"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334" w:type="pct"/>
            <w:gridSpan w:val="4"/>
            <w:tcBorders>
              <w:top w:val="single" w:sz="4" w:space="0" w:color="auto"/>
              <w:left w:val="nil"/>
              <w:bottom w:val="single" w:sz="8" w:space="0" w:color="auto"/>
              <w:right w:val="single" w:sz="8" w:space="0" w:color="000000"/>
            </w:tcBorders>
            <w:shd w:val="clear" w:color="000000" w:fill="C0C0C0"/>
            <w:hideMark/>
          </w:tcPr>
          <w:p w14:paraId="69453374"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26,032.00 </w:t>
            </w:r>
          </w:p>
        </w:tc>
      </w:tr>
      <w:tr w:rsidR="005E4EC1" w:rsidRPr="005E4EC1" w14:paraId="65BDD3CC" w14:textId="77777777" w:rsidTr="00FE0793">
        <w:trPr>
          <w:trHeight w:val="330"/>
          <w:jc w:val="right"/>
        </w:trPr>
        <w:tc>
          <w:tcPr>
            <w:tcW w:w="872" w:type="pct"/>
            <w:tcBorders>
              <w:top w:val="nil"/>
              <w:left w:val="nil"/>
              <w:bottom w:val="nil"/>
              <w:right w:val="nil"/>
            </w:tcBorders>
            <w:shd w:val="clear" w:color="000000" w:fill="FFFFFF"/>
            <w:noWrap/>
            <w:vAlign w:val="bottom"/>
            <w:hideMark/>
          </w:tcPr>
          <w:p w14:paraId="3F3EEE16"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9" w:type="pct"/>
            <w:tcBorders>
              <w:top w:val="nil"/>
              <w:left w:val="nil"/>
              <w:bottom w:val="nil"/>
              <w:right w:val="nil"/>
            </w:tcBorders>
            <w:shd w:val="clear" w:color="000000" w:fill="FFFFFF"/>
            <w:noWrap/>
            <w:vAlign w:val="bottom"/>
            <w:hideMark/>
          </w:tcPr>
          <w:p w14:paraId="6C409250"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noWrap/>
            <w:vAlign w:val="bottom"/>
            <w:hideMark/>
          </w:tcPr>
          <w:p w14:paraId="0439FC7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noWrap/>
            <w:vAlign w:val="bottom"/>
            <w:hideMark/>
          </w:tcPr>
          <w:p w14:paraId="3F97A013"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nil"/>
              <w:right w:val="nil"/>
            </w:tcBorders>
            <w:shd w:val="clear" w:color="000000" w:fill="FFFFFF"/>
            <w:noWrap/>
            <w:vAlign w:val="bottom"/>
            <w:hideMark/>
          </w:tcPr>
          <w:p w14:paraId="36E4C4E1"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noWrap/>
            <w:vAlign w:val="bottom"/>
            <w:hideMark/>
          </w:tcPr>
          <w:p w14:paraId="0161CCA0"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noWrap/>
            <w:vAlign w:val="bottom"/>
            <w:hideMark/>
          </w:tcPr>
          <w:p w14:paraId="1FF3C448"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r>
      <w:tr w:rsidR="005E4EC1" w:rsidRPr="00820E79" w14:paraId="05542E83" w14:textId="77777777" w:rsidTr="00FE0793">
        <w:trPr>
          <w:trHeight w:val="330"/>
          <w:jc w:val="right"/>
        </w:trPr>
        <w:tc>
          <w:tcPr>
            <w:tcW w:w="4456" w:type="pct"/>
            <w:gridSpan w:val="11"/>
            <w:tcBorders>
              <w:top w:val="single" w:sz="8" w:space="0" w:color="auto"/>
              <w:left w:val="single" w:sz="8" w:space="0" w:color="auto"/>
              <w:bottom w:val="single" w:sz="8" w:space="0" w:color="auto"/>
              <w:right w:val="nil"/>
            </w:tcBorders>
            <w:shd w:val="clear" w:color="000000" w:fill="FFCC00"/>
            <w:vAlign w:val="bottom"/>
            <w:hideMark/>
          </w:tcPr>
          <w:p w14:paraId="3E73360D" w14:textId="77777777" w:rsidR="005E4EC1" w:rsidRPr="005E4EC1" w:rsidRDefault="005E4EC1" w:rsidP="005E4EC1">
            <w:pPr>
              <w:widowControl/>
              <w:jc w:val="center"/>
              <w:rPr>
                <w:rFonts w:ascii="Cambria" w:hAnsi="Cambria" w:cs="Arial"/>
                <w:b/>
                <w:bCs/>
                <w:snapToGrid/>
                <w:sz w:val="22"/>
                <w:szCs w:val="22"/>
                <w:lang w:val="es-CR"/>
              </w:rPr>
            </w:pPr>
            <w:proofErr w:type="spellStart"/>
            <w:r w:rsidRPr="005E4EC1">
              <w:rPr>
                <w:rFonts w:ascii="Cambria" w:hAnsi="Cambria" w:cs="Arial"/>
                <w:b/>
                <w:bCs/>
                <w:snapToGrid/>
                <w:sz w:val="22"/>
                <w:szCs w:val="22"/>
                <w:lang w:val="es-CR"/>
              </w:rPr>
              <w:t>Seccion</w:t>
            </w:r>
            <w:proofErr w:type="spellEnd"/>
            <w:r w:rsidRPr="005E4EC1">
              <w:rPr>
                <w:rFonts w:ascii="Cambria" w:hAnsi="Cambria" w:cs="Arial"/>
                <w:b/>
                <w:bCs/>
                <w:snapToGrid/>
                <w:sz w:val="22"/>
                <w:szCs w:val="22"/>
                <w:lang w:val="es-CR"/>
              </w:rPr>
              <w:t xml:space="preserve"> C: Reporte de Gasto Acumulado</w:t>
            </w:r>
          </w:p>
        </w:tc>
        <w:tc>
          <w:tcPr>
            <w:tcW w:w="544" w:type="pct"/>
            <w:tcBorders>
              <w:top w:val="nil"/>
              <w:left w:val="nil"/>
              <w:bottom w:val="nil"/>
              <w:right w:val="nil"/>
            </w:tcBorders>
            <w:shd w:val="clear" w:color="auto" w:fill="auto"/>
            <w:noWrap/>
            <w:vAlign w:val="bottom"/>
            <w:hideMark/>
          </w:tcPr>
          <w:p w14:paraId="64ED7952" w14:textId="77777777" w:rsidR="005E4EC1" w:rsidRPr="005E4EC1" w:rsidRDefault="005E4EC1" w:rsidP="005E4EC1">
            <w:pPr>
              <w:widowControl/>
              <w:rPr>
                <w:rFonts w:ascii="Arial" w:hAnsi="Arial" w:cs="Arial"/>
                <w:snapToGrid/>
                <w:sz w:val="22"/>
                <w:szCs w:val="22"/>
                <w:lang w:val="es-CR"/>
              </w:rPr>
            </w:pPr>
          </w:p>
        </w:tc>
      </w:tr>
      <w:tr w:rsidR="005E4EC1" w:rsidRPr="005E4EC1" w14:paraId="15A536A6" w14:textId="77777777" w:rsidTr="00FE0793">
        <w:trPr>
          <w:trHeight w:val="510"/>
          <w:jc w:val="right"/>
        </w:trPr>
        <w:tc>
          <w:tcPr>
            <w:tcW w:w="872" w:type="pct"/>
            <w:tcBorders>
              <w:top w:val="nil"/>
              <w:left w:val="single" w:sz="8" w:space="0" w:color="auto"/>
              <w:bottom w:val="nil"/>
              <w:right w:val="single" w:sz="8" w:space="0" w:color="auto"/>
            </w:tcBorders>
            <w:shd w:val="clear" w:color="000000" w:fill="C0C0C0"/>
            <w:vAlign w:val="center"/>
            <w:hideMark/>
          </w:tcPr>
          <w:p w14:paraId="09890467"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Categoria</w:t>
            </w:r>
            <w:proofErr w:type="spellEnd"/>
            <w:r w:rsidRPr="005E4EC1">
              <w:rPr>
                <w:rFonts w:ascii="Cambria" w:hAnsi="Cambria" w:cs="Arial"/>
                <w:snapToGrid/>
                <w:sz w:val="22"/>
                <w:szCs w:val="22"/>
              </w:rPr>
              <w:t xml:space="preserve"> de </w:t>
            </w:r>
            <w:proofErr w:type="spellStart"/>
            <w:r w:rsidRPr="005E4EC1">
              <w:rPr>
                <w:rFonts w:ascii="Cambria" w:hAnsi="Cambria" w:cs="Arial"/>
                <w:snapToGrid/>
                <w:sz w:val="22"/>
                <w:szCs w:val="22"/>
              </w:rPr>
              <w:t>Presupuesto</w:t>
            </w:r>
            <w:proofErr w:type="spellEnd"/>
          </w:p>
        </w:tc>
        <w:tc>
          <w:tcPr>
            <w:tcW w:w="719" w:type="pct"/>
            <w:tcBorders>
              <w:top w:val="nil"/>
              <w:left w:val="nil"/>
              <w:bottom w:val="nil"/>
              <w:right w:val="single" w:sz="8" w:space="0" w:color="auto"/>
            </w:tcBorders>
            <w:shd w:val="clear" w:color="000000" w:fill="C0C0C0"/>
            <w:hideMark/>
          </w:tcPr>
          <w:p w14:paraId="687A885B" w14:textId="77777777" w:rsidR="005E4EC1" w:rsidRPr="005E4EC1" w:rsidRDefault="005E4EC1" w:rsidP="005E4EC1">
            <w:pPr>
              <w:widowControl/>
              <w:jc w:val="center"/>
              <w:rPr>
                <w:rFonts w:ascii="Cambria" w:hAnsi="Cambria" w:cs="Arial"/>
                <w:snapToGrid/>
                <w:sz w:val="22"/>
                <w:szCs w:val="22"/>
              </w:rPr>
            </w:pPr>
            <w:proofErr w:type="spellStart"/>
            <w:r w:rsidRPr="005E4EC1">
              <w:rPr>
                <w:rFonts w:ascii="Cambria" w:hAnsi="Cambria" w:cs="Arial"/>
                <w:snapToGrid/>
                <w:sz w:val="22"/>
                <w:szCs w:val="22"/>
              </w:rPr>
              <w:t>Monto</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Aprobado</w:t>
            </w:r>
            <w:proofErr w:type="spellEnd"/>
          </w:p>
        </w:tc>
        <w:tc>
          <w:tcPr>
            <w:tcW w:w="715" w:type="pct"/>
            <w:tcBorders>
              <w:top w:val="nil"/>
              <w:left w:val="nil"/>
              <w:bottom w:val="nil"/>
              <w:right w:val="single" w:sz="8" w:space="0" w:color="auto"/>
            </w:tcBorders>
            <w:shd w:val="clear" w:color="000000" w:fill="C0C0C0"/>
            <w:hideMark/>
          </w:tcPr>
          <w:p w14:paraId="3FCDF9F4" w14:textId="77777777" w:rsidR="005E4EC1" w:rsidRPr="005E4EC1" w:rsidRDefault="005E4EC1" w:rsidP="005E4EC1">
            <w:pPr>
              <w:widowControl/>
              <w:jc w:val="center"/>
              <w:rPr>
                <w:rFonts w:ascii="Cambria" w:hAnsi="Cambria" w:cs="Arial"/>
                <w:snapToGrid/>
                <w:sz w:val="22"/>
                <w:szCs w:val="22"/>
              </w:rPr>
            </w:pPr>
            <w:proofErr w:type="spellStart"/>
            <w:r w:rsidRPr="005E4EC1">
              <w:rPr>
                <w:rFonts w:ascii="Cambria" w:hAnsi="Cambria" w:cs="Arial"/>
                <w:snapToGrid/>
                <w:sz w:val="22"/>
                <w:szCs w:val="22"/>
              </w:rPr>
              <w:t>Gasto</w:t>
            </w:r>
            <w:proofErr w:type="spellEnd"/>
            <w:r w:rsidRPr="005E4EC1">
              <w:rPr>
                <w:rFonts w:ascii="Cambria" w:hAnsi="Cambria" w:cs="Arial"/>
                <w:snapToGrid/>
                <w:sz w:val="22"/>
                <w:szCs w:val="22"/>
              </w:rPr>
              <w:t xml:space="preserve"> I </w:t>
            </w:r>
            <w:proofErr w:type="spellStart"/>
            <w:r w:rsidRPr="005E4EC1">
              <w:rPr>
                <w:rFonts w:ascii="Cambria" w:hAnsi="Cambria" w:cs="Arial"/>
                <w:snapToGrid/>
                <w:sz w:val="22"/>
                <w:szCs w:val="22"/>
              </w:rPr>
              <w:t>informe</w:t>
            </w:r>
            <w:proofErr w:type="spellEnd"/>
          </w:p>
        </w:tc>
        <w:tc>
          <w:tcPr>
            <w:tcW w:w="646" w:type="pct"/>
            <w:gridSpan w:val="3"/>
            <w:tcBorders>
              <w:top w:val="nil"/>
              <w:left w:val="nil"/>
              <w:bottom w:val="nil"/>
              <w:right w:val="single" w:sz="8" w:space="0" w:color="auto"/>
            </w:tcBorders>
            <w:shd w:val="clear" w:color="000000" w:fill="C0C0C0"/>
            <w:hideMark/>
          </w:tcPr>
          <w:p w14:paraId="5BFAD8E2" w14:textId="77777777" w:rsidR="005E4EC1" w:rsidRPr="005E4EC1" w:rsidRDefault="005E4EC1" w:rsidP="005E4EC1">
            <w:pPr>
              <w:widowControl/>
              <w:jc w:val="center"/>
              <w:rPr>
                <w:rFonts w:ascii="Cambria" w:hAnsi="Cambria" w:cs="Arial"/>
                <w:snapToGrid/>
                <w:sz w:val="22"/>
                <w:szCs w:val="22"/>
              </w:rPr>
            </w:pPr>
            <w:proofErr w:type="spellStart"/>
            <w:r w:rsidRPr="005E4EC1">
              <w:rPr>
                <w:rFonts w:ascii="Cambria" w:hAnsi="Cambria" w:cs="Arial"/>
                <w:snapToGrid/>
                <w:sz w:val="22"/>
                <w:szCs w:val="22"/>
              </w:rPr>
              <w:t>Gasto</w:t>
            </w:r>
            <w:proofErr w:type="spellEnd"/>
            <w:r w:rsidRPr="005E4EC1">
              <w:rPr>
                <w:rFonts w:ascii="Cambria" w:hAnsi="Cambria" w:cs="Arial"/>
                <w:snapToGrid/>
                <w:sz w:val="22"/>
                <w:szCs w:val="22"/>
              </w:rPr>
              <w:t xml:space="preserve"> II </w:t>
            </w:r>
            <w:proofErr w:type="spellStart"/>
            <w:r w:rsidRPr="005E4EC1">
              <w:rPr>
                <w:rFonts w:ascii="Cambria" w:hAnsi="Cambria" w:cs="Arial"/>
                <w:snapToGrid/>
                <w:sz w:val="22"/>
                <w:szCs w:val="22"/>
              </w:rPr>
              <w:t>informe</w:t>
            </w:r>
            <w:proofErr w:type="spellEnd"/>
          </w:p>
        </w:tc>
        <w:tc>
          <w:tcPr>
            <w:tcW w:w="714" w:type="pct"/>
            <w:gridSpan w:val="2"/>
            <w:tcBorders>
              <w:top w:val="nil"/>
              <w:left w:val="nil"/>
              <w:bottom w:val="nil"/>
              <w:right w:val="single" w:sz="8" w:space="0" w:color="auto"/>
            </w:tcBorders>
            <w:shd w:val="clear" w:color="000000" w:fill="C0C0C0"/>
            <w:hideMark/>
          </w:tcPr>
          <w:p w14:paraId="415F4EBD" w14:textId="77777777" w:rsidR="005E4EC1" w:rsidRPr="005E4EC1" w:rsidRDefault="005E4EC1" w:rsidP="005E4EC1">
            <w:pPr>
              <w:widowControl/>
              <w:jc w:val="center"/>
              <w:rPr>
                <w:rFonts w:ascii="Cambria" w:hAnsi="Cambria" w:cs="Arial"/>
                <w:snapToGrid/>
                <w:sz w:val="22"/>
                <w:szCs w:val="22"/>
              </w:rPr>
            </w:pPr>
            <w:proofErr w:type="spellStart"/>
            <w:r w:rsidRPr="005E4EC1">
              <w:rPr>
                <w:rFonts w:ascii="Cambria" w:hAnsi="Cambria" w:cs="Arial"/>
                <w:snapToGrid/>
                <w:sz w:val="22"/>
                <w:szCs w:val="22"/>
              </w:rPr>
              <w:t>Gasto</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Acumulado</w:t>
            </w:r>
            <w:proofErr w:type="spellEnd"/>
          </w:p>
        </w:tc>
        <w:tc>
          <w:tcPr>
            <w:tcW w:w="790" w:type="pct"/>
            <w:gridSpan w:val="3"/>
            <w:tcBorders>
              <w:top w:val="nil"/>
              <w:left w:val="nil"/>
              <w:bottom w:val="nil"/>
              <w:right w:val="single" w:sz="8" w:space="0" w:color="auto"/>
            </w:tcBorders>
            <w:shd w:val="clear" w:color="000000" w:fill="C0C0C0"/>
            <w:hideMark/>
          </w:tcPr>
          <w:p w14:paraId="005C6D13" w14:textId="77777777" w:rsidR="005E4EC1" w:rsidRPr="005E4EC1" w:rsidRDefault="005E4EC1" w:rsidP="005E4EC1">
            <w:pPr>
              <w:widowControl/>
              <w:jc w:val="center"/>
              <w:rPr>
                <w:rFonts w:ascii="Cambria" w:hAnsi="Cambria" w:cs="Arial"/>
                <w:snapToGrid/>
                <w:sz w:val="22"/>
                <w:szCs w:val="22"/>
              </w:rPr>
            </w:pPr>
            <w:r w:rsidRPr="005E4EC1">
              <w:rPr>
                <w:rFonts w:ascii="Cambria" w:hAnsi="Cambria" w:cs="Arial"/>
                <w:snapToGrid/>
                <w:sz w:val="22"/>
                <w:szCs w:val="22"/>
              </w:rPr>
              <w:t>Balance</w:t>
            </w:r>
          </w:p>
        </w:tc>
        <w:tc>
          <w:tcPr>
            <w:tcW w:w="544" w:type="pct"/>
            <w:tcBorders>
              <w:top w:val="nil"/>
              <w:left w:val="nil"/>
              <w:bottom w:val="nil"/>
              <w:right w:val="nil"/>
            </w:tcBorders>
            <w:shd w:val="clear" w:color="auto" w:fill="auto"/>
            <w:noWrap/>
            <w:vAlign w:val="bottom"/>
            <w:hideMark/>
          </w:tcPr>
          <w:p w14:paraId="74D11F28" w14:textId="77777777" w:rsidR="005E4EC1" w:rsidRPr="005E4EC1" w:rsidRDefault="005E4EC1" w:rsidP="005E4EC1">
            <w:pPr>
              <w:widowControl/>
              <w:rPr>
                <w:rFonts w:ascii="Cambria" w:hAnsi="Cambria" w:cs="Arial"/>
                <w:snapToGrid/>
                <w:sz w:val="22"/>
                <w:szCs w:val="22"/>
              </w:rPr>
            </w:pPr>
          </w:p>
        </w:tc>
      </w:tr>
      <w:tr w:rsidR="005E4EC1" w:rsidRPr="005E4EC1" w14:paraId="2AB4C5A1" w14:textId="77777777" w:rsidTr="00FE0793">
        <w:trPr>
          <w:trHeight w:val="270"/>
          <w:jc w:val="right"/>
        </w:trPr>
        <w:tc>
          <w:tcPr>
            <w:tcW w:w="872" w:type="pct"/>
            <w:tcBorders>
              <w:top w:val="nil"/>
              <w:left w:val="single" w:sz="8" w:space="0" w:color="auto"/>
              <w:bottom w:val="single" w:sz="8" w:space="0" w:color="auto"/>
              <w:right w:val="single" w:sz="8" w:space="0" w:color="auto"/>
            </w:tcBorders>
            <w:shd w:val="clear" w:color="auto" w:fill="auto"/>
            <w:vAlign w:val="center"/>
            <w:hideMark/>
          </w:tcPr>
          <w:p w14:paraId="7E2E3C91" w14:textId="77777777" w:rsidR="005E4EC1" w:rsidRPr="005E4EC1" w:rsidRDefault="005E4EC1" w:rsidP="00FE0793">
            <w:pPr>
              <w:widowControl/>
              <w:rPr>
                <w:rFonts w:ascii="Arial" w:hAnsi="Arial" w:cs="Arial"/>
                <w:snapToGrid/>
                <w:color w:val="000000"/>
                <w:sz w:val="22"/>
                <w:szCs w:val="22"/>
              </w:rPr>
            </w:pPr>
            <w:r w:rsidRPr="005E4EC1">
              <w:rPr>
                <w:rFonts w:ascii="Arial" w:hAnsi="Arial" w:cs="Arial"/>
                <w:snapToGrid/>
                <w:color w:val="000000"/>
                <w:sz w:val="22"/>
                <w:szCs w:val="22"/>
              </w:rPr>
              <w:t xml:space="preserve">A.  </w:t>
            </w:r>
            <w:proofErr w:type="spellStart"/>
            <w:r w:rsidRPr="005E4EC1">
              <w:rPr>
                <w:rFonts w:ascii="Arial" w:hAnsi="Arial" w:cs="Arial"/>
                <w:snapToGrid/>
                <w:color w:val="000000"/>
                <w:sz w:val="22"/>
                <w:szCs w:val="22"/>
              </w:rPr>
              <w:t>Capacitación</w:t>
            </w:r>
            <w:proofErr w:type="spellEnd"/>
            <w:r w:rsidRPr="005E4EC1">
              <w:rPr>
                <w:rFonts w:ascii="Arial" w:hAnsi="Arial" w:cs="Arial"/>
                <w:snapToGrid/>
                <w:color w:val="000000"/>
                <w:sz w:val="22"/>
                <w:szCs w:val="22"/>
              </w:rPr>
              <w:t>:</w:t>
            </w:r>
          </w:p>
        </w:tc>
        <w:tc>
          <w:tcPr>
            <w:tcW w:w="719" w:type="pct"/>
            <w:tcBorders>
              <w:top w:val="nil"/>
              <w:left w:val="nil"/>
              <w:bottom w:val="single" w:sz="8" w:space="0" w:color="auto"/>
              <w:right w:val="single" w:sz="8" w:space="0" w:color="auto"/>
            </w:tcBorders>
            <w:shd w:val="clear" w:color="auto" w:fill="auto"/>
            <w:vAlign w:val="center"/>
            <w:hideMark/>
          </w:tcPr>
          <w:p w14:paraId="4ED684B4"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₡925,000.00 </w:t>
            </w:r>
          </w:p>
        </w:tc>
        <w:tc>
          <w:tcPr>
            <w:tcW w:w="715" w:type="pct"/>
            <w:tcBorders>
              <w:top w:val="nil"/>
              <w:left w:val="nil"/>
              <w:bottom w:val="single" w:sz="8" w:space="0" w:color="auto"/>
              <w:right w:val="single" w:sz="8" w:space="0" w:color="auto"/>
            </w:tcBorders>
            <w:shd w:val="clear" w:color="auto" w:fill="auto"/>
            <w:vAlign w:val="center"/>
            <w:hideMark/>
          </w:tcPr>
          <w:p w14:paraId="16ADDB50"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₡100,000.00 </w:t>
            </w:r>
          </w:p>
        </w:tc>
        <w:tc>
          <w:tcPr>
            <w:tcW w:w="646" w:type="pct"/>
            <w:gridSpan w:val="3"/>
            <w:tcBorders>
              <w:top w:val="nil"/>
              <w:left w:val="nil"/>
              <w:bottom w:val="single" w:sz="8" w:space="0" w:color="auto"/>
              <w:right w:val="single" w:sz="8" w:space="0" w:color="auto"/>
            </w:tcBorders>
            <w:shd w:val="clear" w:color="auto" w:fill="auto"/>
            <w:vAlign w:val="center"/>
            <w:hideMark/>
          </w:tcPr>
          <w:p w14:paraId="26C35173"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₡489,500.00 </w:t>
            </w:r>
          </w:p>
        </w:tc>
        <w:tc>
          <w:tcPr>
            <w:tcW w:w="714" w:type="pct"/>
            <w:gridSpan w:val="2"/>
            <w:tcBorders>
              <w:top w:val="nil"/>
              <w:left w:val="nil"/>
              <w:bottom w:val="single" w:sz="8" w:space="0" w:color="auto"/>
              <w:right w:val="single" w:sz="8" w:space="0" w:color="auto"/>
            </w:tcBorders>
            <w:shd w:val="clear" w:color="auto" w:fill="auto"/>
            <w:vAlign w:val="center"/>
            <w:hideMark/>
          </w:tcPr>
          <w:p w14:paraId="2E1863E6"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₡589,500.00 </w:t>
            </w:r>
          </w:p>
        </w:tc>
        <w:tc>
          <w:tcPr>
            <w:tcW w:w="79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BD2E17" w14:textId="77777777" w:rsidR="005E4EC1" w:rsidRPr="005E4EC1" w:rsidRDefault="005E4EC1" w:rsidP="00FE0793">
            <w:pPr>
              <w:widowControl/>
              <w:jc w:val="right"/>
              <w:rPr>
                <w:rFonts w:ascii="Cambria" w:hAnsi="Cambria" w:cs="Arial"/>
                <w:snapToGrid/>
                <w:sz w:val="20"/>
              </w:rPr>
            </w:pPr>
            <w:r w:rsidRPr="005E4EC1">
              <w:rPr>
                <w:rFonts w:ascii="Cambria" w:hAnsi="Cambria" w:cs="Arial"/>
                <w:snapToGrid/>
                <w:sz w:val="20"/>
              </w:rPr>
              <w:t xml:space="preserve">₡335,500.00 </w:t>
            </w:r>
          </w:p>
        </w:tc>
        <w:tc>
          <w:tcPr>
            <w:tcW w:w="544" w:type="pct"/>
            <w:tcBorders>
              <w:top w:val="nil"/>
              <w:left w:val="nil"/>
              <w:bottom w:val="nil"/>
              <w:right w:val="nil"/>
            </w:tcBorders>
            <w:shd w:val="clear" w:color="auto" w:fill="auto"/>
            <w:noWrap/>
            <w:vAlign w:val="bottom"/>
            <w:hideMark/>
          </w:tcPr>
          <w:p w14:paraId="0C9E29C3" w14:textId="77777777" w:rsidR="005E4EC1" w:rsidRPr="005E4EC1" w:rsidRDefault="005E4EC1" w:rsidP="005E4EC1">
            <w:pPr>
              <w:widowControl/>
              <w:rPr>
                <w:rFonts w:ascii="Cambria" w:hAnsi="Cambria" w:cs="Arial"/>
                <w:snapToGrid/>
                <w:sz w:val="22"/>
                <w:szCs w:val="22"/>
              </w:rPr>
            </w:pPr>
          </w:p>
        </w:tc>
      </w:tr>
      <w:tr w:rsidR="005E4EC1" w:rsidRPr="005E4EC1" w14:paraId="5E51FACF" w14:textId="77777777" w:rsidTr="00FE0793">
        <w:trPr>
          <w:trHeight w:val="735"/>
          <w:jc w:val="right"/>
        </w:trPr>
        <w:tc>
          <w:tcPr>
            <w:tcW w:w="872" w:type="pct"/>
            <w:tcBorders>
              <w:top w:val="nil"/>
              <w:left w:val="single" w:sz="8" w:space="0" w:color="auto"/>
              <w:bottom w:val="single" w:sz="8" w:space="0" w:color="auto"/>
              <w:right w:val="single" w:sz="8" w:space="0" w:color="auto"/>
            </w:tcBorders>
            <w:shd w:val="clear" w:color="auto" w:fill="auto"/>
            <w:vAlign w:val="center"/>
            <w:hideMark/>
          </w:tcPr>
          <w:p w14:paraId="740E7645" w14:textId="77777777" w:rsidR="005E4EC1" w:rsidRPr="005E4EC1" w:rsidRDefault="005E4EC1" w:rsidP="00FE0793">
            <w:pPr>
              <w:widowControl/>
              <w:rPr>
                <w:rFonts w:ascii="Arial" w:hAnsi="Arial" w:cs="Arial"/>
                <w:snapToGrid/>
                <w:color w:val="000000"/>
                <w:sz w:val="22"/>
                <w:szCs w:val="22"/>
                <w:lang w:val="es-CR"/>
              </w:rPr>
            </w:pPr>
            <w:r w:rsidRPr="005E4EC1">
              <w:rPr>
                <w:rFonts w:ascii="Arial" w:hAnsi="Arial" w:cs="Arial"/>
                <w:snapToGrid/>
                <w:color w:val="000000"/>
                <w:sz w:val="22"/>
                <w:szCs w:val="22"/>
                <w:lang w:val="es-CR"/>
              </w:rPr>
              <w:t xml:space="preserve">B.  Actividades de promoción y divulgación </w:t>
            </w:r>
          </w:p>
        </w:tc>
        <w:tc>
          <w:tcPr>
            <w:tcW w:w="719" w:type="pct"/>
            <w:tcBorders>
              <w:top w:val="nil"/>
              <w:left w:val="nil"/>
              <w:bottom w:val="single" w:sz="8" w:space="0" w:color="auto"/>
              <w:right w:val="single" w:sz="8" w:space="0" w:color="auto"/>
            </w:tcBorders>
            <w:shd w:val="clear" w:color="auto" w:fill="auto"/>
            <w:vAlign w:val="center"/>
            <w:hideMark/>
          </w:tcPr>
          <w:p w14:paraId="69DC2B87"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₡700,000.00 </w:t>
            </w:r>
          </w:p>
        </w:tc>
        <w:tc>
          <w:tcPr>
            <w:tcW w:w="715" w:type="pct"/>
            <w:tcBorders>
              <w:top w:val="nil"/>
              <w:left w:val="nil"/>
              <w:bottom w:val="single" w:sz="8" w:space="0" w:color="auto"/>
              <w:right w:val="single" w:sz="8" w:space="0" w:color="auto"/>
            </w:tcBorders>
            <w:shd w:val="clear" w:color="auto" w:fill="auto"/>
            <w:vAlign w:val="center"/>
            <w:hideMark/>
          </w:tcPr>
          <w:p w14:paraId="3E7EBAA0"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₡54,500.00 </w:t>
            </w:r>
          </w:p>
        </w:tc>
        <w:tc>
          <w:tcPr>
            <w:tcW w:w="646" w:type="pct"/>
            <w:gridSpan w:val="3"/>
            <w:tcBorders>
              <w:top w:val="nil"/>
              <w:left w:val="nil"/>
              <w:bottom w:val="single" w:sz="8" w:space="0" w:color="auto"/>
              <w:right w:val="single" w:sz="8" w:space="0" w:color="auto"/>
            </w:tcBorders>
            <w:shd w:val="clear" w:color="auto" w:fill="auto"/>
            <w:vAlign w:val="center"/>
            <w:hideMark/>
          </w:tcPr>
          <w:p w14:paraId="1ECA6B23"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₡1,700.00 </w:t>
            </w:r>
          </w:p>
        </w:tc>
        <w:tc>
          <w:tcPr>
            <w:tcW w:w="714" w:type="pct"/>
            <w:gridSpan w:val="2"/>
            <w:tcBorders>
              <w:top w:val="nil"/>
              <w:left w:val="nil"/>
              <w:bottom w:val="single" w:sz="8" w:space="0" w:color="auto"/>
              <w:right w:val="single" w:sz="8" w:space="0" w:color="auto"/>
            </w:tcBorders>
            <w:shd w:val="clear" w:color="auto" w:fill="auto"/>
            <w:vAlign w:val="center"/>
            <w:hideMark/>
          </w:tcPr>
          <w:p w14:paraId="567CDD7A"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₡56,200.00 </w:t>
            </w:r>
          </w:p>
        </w:tc>
        <w:tc>
          <w:tcPr>
            <w:tcW w:w="790" w:type="pct"/>
            <w:gridSpan w:val="3"/>
            <w:tcBorders>
              <w:top w:val="nil"/>
              <w:left w:val="single" w:sz="4" w:space="0" w:color="auto"/>
              <w:bottom w:val="single" w:sz="4" w:space="0" w:color="auto"/>
              <w:right w:val="single" w:sz="4" w:space="0" w:color="auto"/>
            </w:tcBorders>
            <w:shd w:val="clear" w:color="000000" w:fill="FFFFFF"/>
            <w:vAlign w:val="center"/>
            <w:hideMark/>
          </w:tcPr>
          <w:p w14:paraId="0F498144" w14:textId="77777777" w:rsidR="005E4EC1" w:rsidRPr="005E4EC1" w:rsidRDefault="005E4EC1" w:rsidP="00FE0793">
            <w:pPr>
              <w:widowControl/>
              <w:jc w:val="right"/>
              <w:rPr>
                <w:rFonts w:ascii="Cambria" w:hAnsi="Cambria" w:cs="Arial"/>
                <w:snapToGrid/>
                <w:sz w:val="20"/>
              </w:rPr>
            </w:pPr>
            <w:r w:rsidRPr="005E4EC1">
              <w:rPr>
                <w:rFonts w:ascii="Cambria" w:hAnsi="Cambria" w:cs="Arial"/>
                <w:snapToGrid/>
                <w:sz w:val="20"/>
              </w:rPr>
              <w:t xml:space="preserve">₡643,800.00 </w:t>
            </w:r>
          </w:p>
        </w:tc>
        <w:tc>
          <w:tcPr>
            <w:tcW w:w="544" w:type="pct"/>
            <w:tcBorders>
              <w:top w:val="nil"/>
              <w:left w:val="nil"/>
              <w:bottom w:val="nil"/>
              <w:right w:val="nil"/>
            </w:tcBorders>
            <w:shd w:val="clear" w:color="auto" w:fill="auto"/>
            <w:noWrap/>
            <w:vAlign w:val="bottom"/>
            <w:hideMark/>
          </w:tcPr>
          <w:p w14:paraId="11F0CF6B" w14:textId="77777777" w:rsidR="005E4EC1" w:rsidRPr="005E4EC1" w:rsidRDefault="005E4EC1" w:rsidP="005E4EC1">
            <w:pPr>
              <w:widowControl/>
              <w:rPr>
                <w:rFonts w:ascii="Cambria" w:hAnsi="Cambria" w:cs="Arial"/>
                <w:snapToGrid/>
                <w:sz w:val="22"/>
                <w:szCs w:val="22"/>
              </w:rPr>
            </w:pPr>
          </w:p>
        </w:tc>
      </w:tr>
      <w:tr w:rsidR="005E4EC1" w:rsidRPr="005E4EC1" w14:paraId="5C42245B" w14:textId="77777777" w:rsidTr="00FE0793">
        <w:trPr>
          <w:trHeight w:val="495"/>
          <w:jc w:val="right"/>
        </w:trPr>
        <w:tc>
          <w:tcPr>
            <w:tcW w:w="872" w:type="pct"/>
            <w:tcBorders>
              <w:top w:val="nil"/>
              <w:left w:val="single" w:sz="8" w:space="0" w:color="auto"/>
              <w:bottom w:val="single" w:sz="8" w:space="0" w:color="auto"/>
              <w:right w:val="single" w:sz="8" w:space="0" w:color="auto"/>
            </w:tcBorders>
            <w:shd w:val="clear" w:color="auto" w:fill="auto"/>
            <w:vAlign w:val="center"/>
            <w:hideMark/>
          </w:tcPr>
          <w:p w14:paraId="0A0FC738" w14:textId="77777777" w:rsidR="005E4EC1" w:rsidRPr="005E4EC1" w:rsidRDefault="005E4EC1" w:rsidP="00FE0793">
            <w:pPr>
              <w:widowControl/>
              <w:rPr>
                <w:rFonts w:ascii="Arial" w:hAnsi="Arial" w:cs="Arial"/>
                <w:snapToGrid/>
                <w:color w:val="000000"/>
                <w:sz w:val="22"/>
                <w:szCs w:val="22"/>
              </w:rPr>
            </w:pPr>
            <w:r w:rsidRPr="005E4EC1">
              <w:rPr>
                <w:rFonts w:ascii="Arial" w:hAnsi="Arial" w:cs="Arial"/>
                <w:snapToGrid/>
                <w:color w:val="000000"/>
                <w:sz w:val="22"/>
                <w:szCs w:val="22"/>
              </w:rPr>
              <w:t xml:space="preserve">C. </w:t>
            </w:r>
            <w:proofErr w:type="spellStart"/>
            <w:r w:rsidRPr="005E4EC1">
              <w:rPr>
                <w:rFonts w:ascii="Arial" w:hAnsi="Arial" w:cs="Arial"/>
                <w:snapToGrid/>
                <w:color w:val="000000"/>
                <w:sz w:val="22"/>
                <w:szCs w:val="22"/>
              </w:rPr>
              <w:t>Movilización</w:t>
            </w:r>
            <w:proofErr w:type="spellEnd"/>
            <w:r w:rsidRPr="005E4EC1">
              <w:rPr>
                <w:rFonts w:ascii="Arial" w:hAnsi="Arial" w:cs="Arial"/>
                <w:snapToGrid/>
                <w:color w:val="000000"/>
                <w:sz w:val="22"/>
                <w:szCs w:val="22"/>
              </w:rPr>
              <w:t xml:space="preserve"> y </w:t>
            </w:r>
            <w:proofErr w:type="spellStart"/>
            <w:r w:rsidRPr="005E4EC1">
              <w:rPr>
                <w:rFonts w:ascii="Arial" w:hAnsi="Arial" w:cs="Arial"/>
                <w:snapToGrid/>
                <w:color w:val="000000"/>
                <w:sz w:val="22"/>
                <w:szCs w:val="22"/>
              </w:rPr>
              <w:t>gestión</w:t>
            </w:r>
            <w:proofErr w:type="spellEnd"/>
            <w:r w:rsidRPr="005E4EC1">
              <w:rPr>
                <w:rFonts w:ascii="Arial" w:hAnsi="Arial" w:cs="Arial"/>
                <w:snapToGrid/>
                <w:color w:val="000000"/>
                <w:sz w:val="22"/>
                <w:szCs w:val="22"/>
              </w:rPr>
              <w:t xml:space="preserve"> </w:t>
            </w:r>
          </w:p>
        </w:tc>
        <w:tc>
          <w:tcPr>
            <w:tcW w:w="719" w:type="pct"/>
            <w:tcBorders>
              <w:top w:val="nil"/>
              <w:left w:val="nil"/>
              <w:bottom w:val="single" w:sz="8" w:space="0" w:color="auto"/>
              <w:right w:val="single" w:sz="8" w:space="0" w:color="auto"/>
            </w:tcBorders>
            <w:shd w:val="clear" w:color="auto" w:fill="auto"/>
            <w:vAlign w:val="center"/>
            <w:hideMark/>
          </w:tcPr>
          <w:p w14:paraId="1A5A7807"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₡800,000.00 </w:t>
            </w:r>
          </w:p>
        </w:tc>
        <w:tc>
          <w:tcPr>
            <w:tcW w:w="715" w:type="pct"/>
            <w:tcBorders>
              <w:top w:val="nil"/>
              <w:left w:val="nil"/>
              <w:bottom w:val="single" w:sz="8" w:space="0" w:color="auto"/>
              <w:right w:val="single" w:sz="8" w:space="0" w:color="auto"/>
            </w:tcBorders>
            <w:shd w:val="clear" w:color="auto" w:fill="auto"/>
            <w:vAlign w:val="center"/>
            <w:hideMark/>
          </w:tcPr>
          <w:p w14:paraId="1BBB5F5D"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₡424,550.00 </w:t>
            </w:r>
          </w:p>
        </w:tc>
        <w:tc>
          <w:tcPr>
            <w:tcW w:w="646" w:type="pct"/>
            <w:gridSpan w:val="3"/>
            <w:tcBorders>
              <w:top w:val="nil"/>
              <w:left w:val="nil"/>
              <w:bottom w:val="single" w:sz="8" w:space="0" w:color="auto"/>
              <w:right w:val="single" w:sz="8" w:space="0" w:color="auto"/>
            </w:tcBorders>
            <w:shd w:val="clear" w:color="auto" w:fill="auto"/>
            <w:vAlign w:val="center"/>
            <w:hideMark/>
          </w:tcPr>
          <w:p w14:paraId="7E463CD0"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₡302,400.00 </w:t>
            </w:r>
          </w:p>
        </w:tc>
        <w:tc>
          <w:tcPr>
            <w:tcW w:w="714" w:type="pct"/>
            <w:gridSpan w:val="2"/>
            <w:tcBorders>
              <w:top w:val="nil"/>
              <w:left w:val="nil"/>
              <w:bottom w:val="single" w:sz="8" w:space="0" w:color="auto"/>
              <w:right w:val="single" w:sz="8" w:space="0" w:color="auto"/>
            </w:tcBorders>
            <w:shd w:val="clear" w:color="auto" w:fill="auto"/>
            <w:vAlign w:val="center"/>
            <w:hideMark/>
          </w:tcPr>
          <w:p w14:paraId="6797E315"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₡726,950.00 </w:t>
            </w:r>
          </w:p>
        </w:tc>
        <w:tc>
          <w:tcPr>
            <w:tcW w:w="790" w:type="pct"/>
            <w:gridSpan w:val="3"/>
            <w:tcBorders>
              <w:top w:val="nil"/>
              <w:left w:val="single" w:sz="4" w:space="0" w:color="auto"/>
              <w:bottom w:val="single" w:sz="4" w:space="0" w:color="auto"/>
              <w:right w:val="single" w:sz="4" w:space="0" w:color="auto"/>
            </w:tcBorders>
            <w:shd w:val="clear" w:color="000000" w:fill="FFFFFF"/>
            <w:vAlign w:val="center"/>
            <w:hideMark/>
          </w:tcPr>
          <w:p w14:paraId="48EF8FA5" w14:textId="77777777" w:rsidR="005E4EC1" w:rsidRPr="005E4EC1" w:rsidRDefault="005E4EC1" w:rsidP="00FE0793">
            <w:pPr>
              <w:widowControl/>
              <w:jc w:val="right"/>
              <w:rPr>
                <w:rFonts w:ascii="Cambria" w:hAnsi="Cambria" w:cs="Arial"/>
                <w:snapToGrid/>
                <w:sz w:val="20"/>
              </w:rPr>
            </w:pPr>
            <w:r w:rsidRPr="005E4EC1">
              <w:rPr>
                <w:rFonts w:ascii="Cambria" w:hAnsi="Cambria" w:cs="Arial"/>
                <w:snapToGrid/>
                <w:sz w:val="20"/>
              </w:rPr>
              <w:t xml:space="preserve">₡73,050.00 </w:t>
            </w:r>
          </w:p>
        </w:tc>
        <w:tc>
          <w:tcPr>
            <w:tcW w:w="544" w:type="pct"/>
            <w:tcBorders>
              <w:top w:val="nil"/>
              <w:left w:val="nil"/>
              <w:bottom w:val="nil"/>
              <w:right w:val="nil"/>
            </w:tcBorders>
            <w:shd w:val="clear" w:color="auto" w:fill="auto"/>
            <w:noWrap/>
            <w:vAlign w:val="bottom"/>
            <w:hideMark/>
          </w:tcPr>
          <w:p w14:paraId="29667FD0" w14:textId="77777777" w:rsidR="005E4EC1" w:rsidRPr="005E4EC1" w:rsidRDefault="005E4EC1" w:rsidP="005E4EC1">
            <w:pPr>
              <w:widowControl/>
              <w:rPr>
                <w:rFonts w:ascii="Cambria" w:hAnsi="Cambria" w:cs="Arial"/>
                <w:snapToGrid/>
                <w:sz w:val="22"/>
                <w:szCs w:val="22"/>
              </w:rPr>
            </w:pPr>
          </w:p>
        </w:tc>
      </w:tr>
      <w:tr w:rsidR="005E4EC1" w:rsidRPr="005E4EC1" w14:paraId="63DE0D46" w14:textId="77777777" w:rsidTr="00FE0793">
        <w:trPr>
          <w:trHeight w:val="495"/>
          <w:jc w:val="right"/>
        </w:trPr>
        <w:tc>
          <w:tcPr>
            <w:tcW w:w="872" w:type="pct"/>
            <w:tcBorders>
              <w:top w:val="nil"/>
              <w:left w:val="single" w:sz="8" w:space="0" w:color="auto"/>
              <w:bottom w:val="single" w:sz="8" w:space="0" w:color="auto"/>
              <w:right w:val="single" w:sz="8" w:space="0" w:color="auto"/>
            </w:tcBorders>
            <w:shd w:val="clear" w:color="auto" w:fill="auto"/>
            <w:vAlign w:val="center"/>
            <w:hideMark/>
          </w:tcPr>
          <w:p w14:paraId="70799012" w14:textId="77777777" w:rsidR="005E4EC1" w:rsidRPr="005E4EC1" w:rsidRDefault="005E4EC1" w:rsidP="00FE0793">
            <w:pPr>
              <w:widowControl/>
              <w:rPr>
                <w:rFonts w:ascii="Arial" w:hAnsi="Arial" w:cs="Arial"/>
                <w:snapToGrid/>
                <w:color w:val="000000"/>
                <w:sz w:val="22"/>
                <w:szCs w:val="22"/>
              </w:rPr>
            </w:pPr>
            <w:r w:rsidRPr="005E4EC1">
              <w:rPr>
                <w:rFonts w:ascii="Arial" w:hAnsi="Arial" w:cs="Arial"/>
                <w:snapToGrid/>
                <w:color w:val="000000"/>
                <w:sz w:val="22"/>
                <w:szCs w:val="22"/>
              </w:rPr>
              <w:t xml:space="preserve">D.  </w:t>
            </w:r>
            <w:proofErr w:type="spellStart"/>
            <w:r w:rsidRPr="005E4EC1">
              <w:rPr>
                <w:rFonts w:ascii="Arial" w:hAnsi="Arial" w:cs="Arial"/>
                <w:snapToGrid/>
                <w:color w:val="000000"/>
                <w:sz w:val="22"/>
                <w:szCs w:val="22"/>
              </w:rPr>
              <w:t>Equipamiento</w:t>
            </w:r>
            <w:proofErr w:type="spellEnd"/>
            <w:r w:rsidRPr="005E4EC1">
              <w:rPr>
                <w:rFonts w:ascii="Arial" w:hAnsi="Arial" w:cs="Arial"/>
                <w:snapToGrid/>
                <w:color w:val="000000"/>
                <w:sz w:val="22"/>
                <w:szCs w:val="22"/>
              </w:rPr>
              <w:t xml:space="preserve"> </w:t>
            </w:r>
            <w:proofErr w:type="spellStart"/>
            <w:r w:rsidRPr="005E4EC1">
              <w:rPr>
                <w:rFonts w:ascii="Arial" w:hAnsi="Arial" w:cs="Arial"/>
                <w:snapToGrid/>
                <w:color w:val="000000"/>
                <w:sz w:val="22"/>
                <w:szCs w:val="22"/>
              </w:rPr>
              <w:t>básico</w:t>
            </w:r>
            <w:proofErr w:type="spellEnd"/>
            <w:r w:rsidRPr="005E4EC1">
              <w:rPr>
                <w:rFonts w:ascii="Arial" w:hAnsi="Arial" w:cs="Arial"/>
                <w:snapToGrid/>
                <w:color w:val="000000"/>
                <w:sz w:val="22"/>
                <w:szCs w:val="22"/>
              </w:rPr>
              <w:t xml:space="preserve"> </w:t>
            </w:r>
            <w:proofErr w:type="spellStart"/>
            <w:r w:rsidRPr="005E4EC1">
              <w:rPr>
                <w:rFonts w:ascii="Arial" w:hAnsi="Arial" w:cs="Arial"/>
                <w:snapToGrid/>
                <w:color w:val="000000"/>
                <w:sz w:val="22"/>
                <w:szCs w:val="22"/>
              </w:rPr>
              <w:t>instalación</w:t>
            </w:r>
            <w:proofErr w:type="spellEnd"/>
          </w:p>
        </w:tc>
        <w:tc>
          <w:tcPr>
            <w:tcW w:w="719" w:type="pct"/>
            <w:tcBorders>
              <w:top w:val="nil"/>
              <w:left w:val="nil"/>
              <w:bottom w:val="single" w:sz="8" w:space="0" w:color="auto"/>
              <w:right w:val="single" w:sz="8" w:space="0" w:color="auto"/>
            </w:tcBorders>
            <w:shd w:val="clear" w:color="auto" w:fill="auto"/>
            <w:vAlign w:val="center"/>
            <w:hideMark/>
          </w:tcPr>
          <w:p w14:paraId="0298FAA7"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₡4,825,000.00 </w:t>
            </w:r>
          </w:p>
        </w:tc>
        <w:tc>
          <w:tcPr>
            <w:tcW w:w="715" w:type="pct"/>
            <w:tcBorders>
              <w:top w:val="nil"/>
              <w:left w:val="nil"/>
              <w:bottom w:val="single" w:sz="8" w:space="0" w:color="auto"/>
              <w:right w:val="single" w:sz="8" w:space="0" w:color="auto"/>
            </w:tcBorders>
            <w:shd w:val="clear" w:color="auto" w:fill="auto"/>
            <w:vAlign w:val="center"/>
            <w:hideMark/>
          </w:tcPr>
          <w:p w14:paraId="41D492BD"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₡0.00 </w:t>
            </w:r>
          </w:p>
        </w:tc>
        <w:tc>
          <w:tcPr>
            <w:tcW w:w="646" w:type="pct"/>
            <w:gridSpan w:val="3"/>
            <w:tcBorders>
              <w:top w:val="nil"/>
              <w:left w:val="nil"/>
              <w:bottom w:val="single" w:sz="8" w:space="0" w:color="auto"/>
              <w:right w:val="single" w:sz="8" w:space="0" w:color="auto"/>
            </w:tcBorders>
            <w:shd w:val="clear" w:color="auto" w:fill="auto"/>
            <w:vAlign w:val="center"/>
            <w:hideMark/>
          </w:tcPr>
          <w:p w14:paraId="130E2DBD"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₡0.00 </w:t>
            </w:r>
          </w:p>
        </w:tc>
        <w:tc>
          <w:tcPr>
            <w:tcW w:w="714" w:type="pct"/>
            <w:gridSpan w:val="2"/>
            <w:tcBorders>
              <w:top w:val="nil"/>
              <w:left w:val="nil"/>
              <w:bottom w:val="single" w:sz="8" w:space="0" w:color="auto"/>
              <w:right w:val="single" w:sz="8" w:space="0" w:color="auto"/>
            </w:tcBorders>
            <w:shd w:val="clear" w:color="auto" w:fill="auto"/>
            <w:vAlign w:val="center"/>
            <w:hideMark/>
          </w:tcPr>
          <w:p w14:paraId="21FD644F"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₡0.00 </w:t>
            </w:r>
          </w:p>
        </w:tc>
        <w:tc>
          <w:tcPr>
            <w:tcW w:w="790" w:type="pct"/>
            <w:gridSpan w:val="3"/>
            <w:tcBorders>
              <w:top w:val="nil"/>
              <w:left w:val="single" w:sz="4" w:space="0" w:color="auto"/>
              <w:bottom w:val="single" w:sz="4" w:space="0" w:color="auto"/>
              <w:right w:val="single" w:sz="4" w:space="0" w:color="auto"/>
            </w:tcBorders>
            <w:shd w:val="clear" w:color="000000" w:fill="FFFFFF"/>
            <w:vAlign w:val="center"/>
            <w:hideMark/>
          </w:tcPr>
          <w:p w14:paraId="10FDEA77" w14:textId="77777777" w:rsidR="005E4EC1" w:rsidRPr="005E4EC1" w:rsidRDefault="005E4EC1" w:rsidP="00FE0793">
            <w:pPr>
              <w:widowControl/>
              <w:jc w:val="right"/>
              <w:rPr>
                <w:rFonts w:ascii="Cambria" w:hAnsi="Cambria" w:cs="Arial"/>
                <w:snapToGrid/>
                <w:sz w:val="20"/>
              </w:rPr>
            </w:pPr>
            <w:r w:rsidRPr="005E4EC1">
              <w:rPr>
                <w:rFonts w:ascii="Cambria" w:hAnsi="Cambria" w:cs="Arial"/>
                <w:snapToGrid/>
                <w:sz w:val="20"/>
              </w:rPr>
              <w:t xml:space="preserve">₡4,825,000.00 </w:t>
            </w:r>
          </w:p>
        </w:tc>
        <w:tc>
          <w:tcPr>
            <w:tcW w:w="544" w:type="pct"/>
            <w:tcBorders>
              <w:top w:val="nil"/>
              <w:left w:val="nil"/>
              <w:bottom w:val="nil"/>
              <w:right w:val="nil"/>
            </w:tcBorders>
            <w:shd w:val="clear" w:color="auto" w:fill="auto"/>
            <w:noWrap/>
            <w:vAlign w:val="bottom"/>
            <w:hideMark/>
          </w:tcPr>
          <w:p w14:paraId="7818A0CF" w14:textId="77777777" w:rsidR="005E4EC1" w:rsidRPr="005E4EC1" w:rsidRDefault="005E4EC1" w:rsidP="005E4EC1">
            <w:pPr>
              <w:widowControl/>
              <w:rPr>
                <w:rFonts w:ascii="Cambria" w:hAnsi="Cambria" w:cs="Arial"/>
                <w:snapToGrid/>
                <w:sz w:val="22"/>
                <w:szCs w:val="22"/>
              </w:rPr>
            </w:pPr>
          </w:p>
        </w:tc>
      </w:tr>
      <w:tr w:rsidR="005E4EC1" w:rsidRPr="005E4EC1" w14:paraId="52F88B76" w14:textId="77777777" w:rsidTr="00FE0793">
        <w:trPr>
          <w:trHeight w:val="495"/>
          <w:jc w:val="right"/>
        </w:trPr>
        <w:tc>
          <w:tcPr>
            <w:tcW w:w="872" w:type="pct"/>
            <w:tcBorders>
              <w:top w:val="nil"/>
              <w:left w:val="single" w:sz="8" w:space="0" w:color="auto"/>
              <w:bottom w:val="single" w:sz="8" w:space="0" w:color="auto"/>
              <w:right w:val="single" w:sz="8" w:space="0" w:color="auto"/>
            </w:tcBorders>
            <w:shd w:val="clear" w:color="auto" w:fill="auto"/>
            <w:vAlign w:val="center"/>
            <w:hideMark/>
          </w:tcPr>
          <w:p w14:paraId="58B01BCE" w14:textId="77777777" w:rsidR="005E4EC1" w:rsidRPr="005E4EC1" w:rsidRDefault="005E4EC1" w:rsidP="00FE0793">
            <w:pPr>
              <w:widowControl/>
              <w:rPr>
                <w:rFonts w:ascii="Arial" w:hAnsi="Arial" w:cs="Arial"/>
                <w:snapToGrid/>
                <w:color w:val="000000"/>
                <w:sz w:val="22"/>
                <w:szCs w:val="22"/>
                <w:lang w:val="es-CR"/>
              </w:rPr>
            </w:pPr>
            <w:r w:rsidRPr="005E4EC1">
              <w:rPr>
                <w:rFonts w:ascii="Arial" w:hAnsi="Arial" w:cs="Arial"/>
                <w:snapToGrid/>
                <w:color w:val="000000"/>
                <w:sz w:val="22"/>
                <w:szCs w:val="22"/>
                <w:lang w:val="es-CR"/>
              </w:rPr>
              <w:t xml:space="preserve">E.  Fondo rotativo (capital semilla </w:t>
            </w:r>
          </w:p>
        </w:tc>
        <w:tc>
          <w:tcPr>
            <w:tcW w:w="719" w:type="pct"/>
            <w:tcBorders>
              <w:top w:val="nil"/>
              <w:left w:val="nil"/>
              <w:bottom w:val="single" w:sz="8" w:space="0" w:color="auto"/>
              <w:right w:val="single" w:sz="8" w:space="0" w:color="auto"/>
            </w:tcBorders>
            <w:shd w:val="clear" w:color="auto" w:fill="auto"/>
            <w:vAlign w:val="center"/>
            <w:hideMark/>
          </w:tcPr>
          <w:p w14:paraId="7727A4D2"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₡1,500,000.00 </w:t>
            </w:r>
          </w:p>
        </w:tc>
        <w:tc>
          <w:tcPr>
            <w:tcW w:w="715" w:type="pct"/>
            <w:tcBorders>
              <w:top w:val="nil"/>
              <w:left w:val="nil"/>
              <w:bottom w:val="single" w:sz="8" w:space="0" w:color="auto"/>
              <w:right w:val="single" w:sz="8" w:space="0" w:color="auto"/>
            </w:tcBorders>
            <w:shd w:val="clear" w:color="auto" w:fill="auto"/>
            <w:vAlign w:val="center"/>
            <w:hideMark/>
          </w:tcPr>
          <w:p w14:paraId="46EAF736"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₡1,500,000.00 </w:t>
            </w:r>
          </w:p>
        </w:tc>
        <w:tc>
          <w:tcPr>
            <w:tcW w:w="646" w:type="pct"/>
            <w:gridSpan w:val="3"/>
            <w:tcBorders>
              <w:top w:val="nil"/>
              <w:left w:val="nil"/>
              <w:bottom w:val="single" w:sz="8" w:space="0" w:color="auto"/>
              <w:right w:val="single" w:sz="8" w:space="0" w:color="auto"/>
            </w:tcBorders>
            <w:shd w:val="clear" w:color="auto" w:fill="auto"/>
            <w:vAlign w:val="center"/>
            <w:hideMark/>
          </w:tcPr>
          <w:p w14:paraId="3F1AB440"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₡0.00 </w:t>
            </w:r>
          </w:p>
        </w:tc>
        <w:tc>
          <w:tcPr>
            <w:tcW w:w="714" w:type="pct"/>
            <w:gridSpan w:val="2"/>
            <w:tcBorders>
              <w:top w:val="nil"/>
              <w:left w:val="nil"/>
              <w:bottom w:val="single" w:sz="8" w:space="0" w:color="auto"/>
              <w:right w:val="single" w:sz="8" w:space="0" w:color="auto"/>
            </w:tcBorders>
            <w:shd w:val="clear" w:color="auto" w:fill="auto"/>
            <w:vAlign w:val="center"/>
            <w:hideMark/>
          </w:tcPr>
          <w:p w14:paraId="7E81C8B9"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₡1,500,000.00 </w:t>
            </w:r>
          </w:p>
        </w:tc>
        <w:tc>
          <w:tcPr>
            <w:tcW w:w="790" w:type="pct"/>
            <w:gridSpan w:val="3"/>
            <w:tcBorders>
              <w:top w:val="nil"/>
              <w:left w:val="single" w:sz="4" w:space="0" w:color="auto"/>
              <w:bottom w:val="single" w:sz="4" w:space="0" w:color="auto"/>
              <w:right w:val="single" w:sz="4" w:space="0" w:color="auto"/>
            </w:tcBorders>
            <w:shd w:val="clear" w:color="000000" w:fill="FFFFFF"/>
            <w:vAlign w:val="center"/>
            <w:hideMark/>
          </w:tcPr>
          <w:p w14:paraId="53FE5A5D" w14:textId="77777777" w:rsidR="005E4EC1" w:rsidRPr="005E4EC1" w:rsidRDefault="005E4EC1" w:rsidP="00FE0793">
            <w:pPr>
              <w:widowControl/>
              <w:jc w:val="right"/>
              <w:rPr>
                <w:rFonts w:ascii="Cambria" w:hAnsi="Cambria" w:cs="Arial"/>
                <w:snapToGrid/>
                <w:sz w:val="20"/>
              </w:rPr>
            </w:pPr>
            <w:r w:rsidRPr="005E4EC1">
              <w:rPr>
                <w:rFonts w:ascii="Cambria" w:hAnsi="Cambria" w:cs="Arial"/>
                <w:snapToGrid/>
                <w:sz w:val="20"/>
              </w:rPr>
              <w:t xml:space="preserve">₡0.00 </w:t>
            </w:r>
          </w:p>
        </w:tc>
        <w:tc>
          <w:tcPr>
            <w:tcW w:w="544" w:type="pct"/>
            <w:tcBorders>
              <w:top w:val="nil"/>
              <w:left w:val="nil"/>
              <w:bottom w:val="nil"/>
              <w:right w:val="nil"/>
            </w:tcBorders>
            <w:shd w:val="clear" w:color="auto" w:fill="auto"/>
            <w:noWrap/>
            <w:vAlign w:val="bottom"/>
            <w:hideMark/>
          </w:tcPr>
          <w:p w14:paraId="5FDD970C" w14:textId="77777777" w:rsidR="005E4EC1" w:rsidRPr="005E4EC1" w:rsidRDefault="005E4EC1" w:rsidP="005E4EC1">
            <w:pPr>
              <w:widowControl/>
              <w:rPr>
                <w:rFonts w:ascii="Cambria" w:hAnsi="Cambria" w:cs="Arial"/>
                <w:snapToGrid/>
                <w:sz w:val="22"/>
                <w:szCs w:val="22"/>
              </w:rPr>
            </w:pPr>
          </w:p>
        </w:tc>
      </w:tr>
      <w:tr w:rsidR="005E4EC1" w:rsidRPr="005E4EC1" w14:paraId="590F71B1" w14:textId="77777777" w:rsidTr="00FE0793">
        <w:trPr>
          <w:trHeight w:val="495"/>
          <w:jc w:val="right"/>
        </w:trPr>
        <w:tc>
          <w:tcPr>
            <w:tcW w:w="872" w:type="pct"/>
            <w:tcBorders>
              <w:top w:val="nil"/>
              <w:left w:val="single" w:sz="8" w:space="0" w:color="auto"/>
              <w:bottom w:val="single" w:sz="8" w:space="0" w:color="auto"/>
              <w:right w:val="single" w:sz="8" w:space="0" w:color="auto"/>
            </w:tcBorders>
            <w:shd w:val="clear" w:color="auto" w:fill="auto"/>
            <w:vAlign w:val="center"/>
            <w:hideMark/>
          </w:tcPr>
          <w:p w14:paraId="240B217C" w14:textId="77777777" w:rsidR="005E4EC1" w:rsidRPr="005E4EC1" w:rsidRDefault="005E4EC1" w:rsidP="00FE0793">
            <w:pPr>
              <w:widowControl/>
              <w:ind w:firstLineChars="100" w:firstLine="220"/>
              <w:rPr>
                <w:rFonts w:ascii="Arial" w:hAnsi="Arial" w:cs="Arial"/>
                <w:snapToGrid/>
                <w:color w:val="000000"/>
                <w:sz w:val="22"/>
                <w:szCs w:val="22"/>
              </w:rPr>
            </w:pPr>
            <w:r w:rsidRPr="005E4EC1">
              <w:rPr>
                <w:rFonts w:ascii="Arial" w:hAnsi="Arial" w:cs="Arial"/>
                <w:snapToGrid/>
                <w:color w:val="000000"/>
                <w:sz w:val="22"/>
                <w:szCs w:val="22"/>
              </w:rPr>
              <w:t xml:space="preserve">F.  </w:t>
            </w:r>
            <w:proofErr w:type="spellStart"/>
            <w:r w:rsidRPr="005E4EC1">
              <w:rPr>
                <w:rFonts w:ascii="Arial" w:hAnsi="Arial" w:cs="Arial"/>
                <w:snapToGrid/>
                <w:color w:val="000000"/>
                <w:sz w:val="22"/>
                <w:szCs w:val="22"/>
              </w:rPr>
              <w:t>Seguimiento</w:t>
            </w:r>
            <w:proofErr w:type="spellEnd"/>
            <w:r w:rsidRPr="005E4EC1">
              <w:rPr>
                <w:rFonts w:ascii="Arial" w:hAnsi="Arial" w:cs="Arial"/>
                <w:snapToGrid/>
                <w:color w:val="000000"/>
                <w:sz w:val="22"/>
                <w:szCs w:val="22"/>
              </w:rPr>
              <w:t xml:space="preserve"> y </w:t>
            </w:r>
            <w:proofErr w:type="spellStart"/>
            <w:r w:rsidRPr="005E4EC1">
              <w:rPr>
                <w:rFonts w:ascii="Arial" w:hAnsi="Arial" w:cs="Arial"/>
                <w:snapToGrid/>
                <w:color w:val="000000"/>
                <w:sz w:val="22"/>
                <w:szCs w:val="22"/>
              </w:rPr>
              <w:t>Evaluación</w:t>
            </w:r>
            <w:proofErr w:type="spellEnd"/>
          </w:p>
        </w:tc>
        <w:tc>
          <w:tcPr>
            <w:tcW w:w="719" w:type="pct"/>
            <w:tcBorders>
              <w:top w:val="nil"/>
              <w:left w:val="nil"/>
              <w:bottom w:val="single" w:sz="8" w:space="0" w:color="auto"/>
              <w:right w:val="single" w:sz="8" w:space="0" w:color="auto"/>
            </w:tcBorders>
            <w:shd w:val="clear" w:color="auto" w:fill="auto"/>
            <w:vAlign w:val="center"/>
            <w:hideMark/>
          </w:tcPr>
          <w:p w14:paraId="5A104FF0"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₡350,000.00 </w:t>
            </w:r>
          </w:p>
        </w:tc>
        <w:tc>
          <w:tcPr>
            <w:tcW w:w="715" w:type="pct"/>
            <w:tcBorders>
              <w:top w:val="nil"/>
              <w:left w:val="nil"/>
              <w:bottom w:val="single" w:sz="8" w:space="0" w:color="auto"/>
              <w:right w:val="single" w:sz="8" w:space="0" w:color="auto"/>
            </w:tcBorders>
            <w:shd w:val="clear" w:color="auto" w:fill="auto"/>
            <w:vAlign w:val="center"/>
            <w:hideMark/>
          </w:tcPr>
          <w:p w14:paraId="3ED78560"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₡260,240.00 </w:t>
            </w:r>
          </w:p>
        </w:tc>
        <w:tc>
          <w:tcPr>
            <w:tcW w:w="646" w:type="pct"/>
            <w:gridSpan w:val="3"/>
            <w:tcBorders>
              <w:top w:val="nil"/>
              <w:left w:val="nil"/>
              <w:bottom w:val="single" w:sz="8" w:space="0" w:color="auto"/>
              <w:right w:val="single" w:sz="8" w:space="0" w:color="auto"/>
            </w:tcBorders>
            <w:shd w:val="clear" w:color="auto" w:fill="auto"/>
            <w:vAlign w:val="center"/>
            <w:hideMark/>
          </w:tcPr>
          <w:p w14:paraId="6D248FE2"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₡88,571.00 </w:t>
            </w:r>
          </w:p>
        </w:tc>
        <w:tc>
          <w:tcPr>
            <w:tcW w:w="714" w:type="pct"/>
            <w:gridSpan w:val="2"/>
            <w:tcBorders>
              <w:top w:val="nil"/>
              <w:left w:val="nil"/>
              <w:bottom w:val="single" w:sz="8" w:space="0" w:color="auto"/>
              <w:right w:val="single" w:sz="8" w:space="0" w:color="auto"/>
            </w:tcBorders>
            <w:shd w:val="clear" w:color="auto" w:fill="auto"/>
            <w:vAlign w:val="center"/>
            <w:hideMark/>
          </w:tcPr>
          <w:p w14:paraId="2EB0D367"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₡348,811.00 </w:t>
            </w:r>
          </w:p>
        </w:tc>
        <w:tc>
          <w:tcPr>
            <w:tcW w:w="790" w:type="pct"/>
            <w:gridSpan w:val="3"/>
            <w:tcBorders>
              <w:top w:val="nil"/>
              <w:left w:val="single" w:sz="4" w:space="0" w:color="auto"/>
              <w:bottom w:val="single" w:sz="4" w:space="0" w:color="auto"/>
              <w:right w:val="single" w:sz="4" w:space="0" w:color="auto"/>
            </w:tcBorders>
            <w:shd w:val="clear" w:color="000000" w:fill="FFFFFF"/>
            <w:vAlign w:val="center"/>
            <w:hideMark/>
          </w:tcPr>
          <w:p w14:paraId="50AAEB76" w14:textId="77777777" w:rsidR="005E4EC1" w:rsidRPr="005E4EC1" w:rsidRDefault="005E4EC1" w:rsidP="00FE0793">
            <w:pPr>
              <w:widowControl/>
              <w:jc w:val="right"/>
              <w:rPr>
                <w:rFonts w:ascii="Cambria" w:hAnsi="Cambria" w:cs="Arial"/>
                <w:snapToGrid/>
                <w:sz w:val="20"/>
              </w:rPr>
            </w:pPr>
            <w:r w:rsidRPr="005E4EC1">
              <w:rPr>
                <w:rFonts w:ascii="Cambria" w:hAnsi="Cambria" w:cs="Arial"/>
                <w:snapToGrid/>
                <w:sz w:val="20"/>
              </w:rPr>
              <w:t xml:space="preserve">₡1,189.00 </w:t>
            </w:r>
          </w:p>
        </w:tc>
        <w:tc>
          <w:tcPr>
            <w:tcW w:w="544" w:type="pct"/>
            <w:tcBorders>
              <w:top w:val="nil"/>
              <w:left w:val="nil"/>
              <w:bottom w:val="nil"/>
              <w:right w:val="nil"/>
            </w:tcBorders>
            <w:shd w:val="clear" w:color="auto" w:fill="auto"/>
            <w:noWrap/>
            <w:vAlign w:val="bottom"/>
            <w:hideMark/>
          </w:tcPr>
          <w:p w14:paraId="4817EDED" w14:textId="77777777" w:rsidR="005E4EC1" w:rsidRPr="005E4EC1" w:rsidRDefault="005E4EC1" w:rsidP="005E4EC1">
            <w:pPr>
              <w:widowControl/>
              <w:rPr>
                <w:rFonts w:ascii="Cambria" w:hAnsi="Cambria" w:cs="Arial"/>
                <w:snapToGrid/>
                <w:sz w:val="22"/>
                <w:szCs w:val="22"/>
              </w:rPr>
            </w:pPr>
          </w:p>
        </w:tc>
      </w:tr>
      <w:tr w:rsidR="005E4EC1" w:rsidRPr="005E4EC1" w14:paraId="4A69EA40" w14:textId="77777777" w:rsidTr="00FE0793">
        <w:trPr>
          <w:trHeight w:val="270"/>
          <w:jc w:val="right"/>
        </w:trPr>
        <w:tc>
          <w:tcPr>
            <w:tcW w:w="872" w:type="pct"/>
            <w:tcBorders>
              <w:top w:val="nil"/>
              <w:left w:val="single" w:sz="8" w:space="0" w:color="auto"/>
              <w:bottom w:val="single" w:sz="8" w:space="0" w:color="auto"/>
              <w:right w:val="single" w:sz="8" w:space="0" w:color="auto"/>
            </w:tcBorders>
            <w:shd w:val="clear" w:color="auto" w:fill="auto"/>
            <w:vAlign w:val="center"/>
            <w:hideMark/>
          </w:tcPr>
          <w:p w14:paraId="40896FEA" w14:textId="77777777" w:rsidR="005E4EC1" w:rsidRPr="005E4EC1" w:rsidRDefault="005E4EC1" w:rsidP="00FE0793">
            <w:pPr>
              <w:widowControl/>
              <w:rPr>
                <w:rFonts w:ascii="Arial" w:hAnsi="Arial" w:cs="Arial"/>
                <w:snapToGrid/>
                <w:color w:val="000000"/>
                <w:sz w:val="22"/>
                <w:szCs w:val="22"/>
              </w:rPr>
            </w:pPr>
            <w:r w:rsidRPr="005E4EC1">
              <w:rPr>
                <w:rFonts w:ascii="Arial" w:hAnsi="Arial" w:cs="Arial"/>
                <w:snapToGrid/>
                <w:color w:val="000000"/>
                <w:sz w:val="22"/>
                <w:szCs w:val="22"/>
              </w:rPr>
              <w:t>G. Auditoria</w:t>
            </w:r>
          </w:p>
        </w:tc>
        <w:tc>
          <w:tcPr>
            <w:tcW w:w="719" w:type="pct"/>
            <w:tcBorders>
              <w:top w:val="nil"/>
              <w:left w:val="nil"/>
              <w:bottom w:val="single" w:sz="8" w:space="0" w:color="auto"/>
              <w:right w:val="single" w:sz="8" w:space="0" w:color="auto"/>
            </w:tcBorders>
            <w:shd w:val="clear" w:color="auto" w:fill="auto"/>
            <w:vAlign w:val="center"/>
            <w:hideMark/>
          </w:tcPr>
          <w:p w14:paraId="73972AF6"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₡400,000.00 </w:t>
            </w:r>
          </w:p>
        </w:tc>
        <w:tc>
          <w:tcPr>
            <w:tcW w:w="715" w:type="pct"/>
            <w:tcBorders>
              <w:top w:val="nil"/>
              <w:left w:val="nil"/>
              <w:bottom w:val="single" w:sz="8" w:space="0" w:color="auto"/>
              <w:right w:val="single" w:sz="8" w:space="0" w:color="auto"/>
            </w:tcBorders>
            <w:shd w:val="clear" w:color="auto" w:fill="auto"/>
            <w:vAlign w:val="center"/>
            <w:hideMark/>
          </w:tcPr>
          <w:p w14:paraId="09582019"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₡0.00 </w:t>
            </w:r>
          </w:p>
        </w:tc>
        <w:tc>
          <w:tcPr>
            <w:tcW w:w="646" w:type="pct"/>
            <w:gridSpan w:val="3"/>
            <w:tcBorders>
              <w:top w:val="nil"/>
              <w:left w:val="nil"/>
              <w:bottom w:val="single" w:sz="8" w:space="0" w:color="auto"/>
              <w:right w:val="single" w:sz="8" w:space="0" w:color="auto"/>
            </w:tcBorders>
            <w:shd w:val="clear" w:color="auto" w:fill="auto"/>
            <w:vAlign w:val="center"/>
            <w:hideMark/>
          </w:tcPr>
          <w:p w14:paraId="14D414F5"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₡0.00 </w:t>
            </w:r>
          </w:p>
        </w:tc>
        <w:tc>
          <w:tcPr>
            <w:tcW w:w="714" w:type="pct"/>
            <w:gridSpan w:val="2"/>
            <w:tcBorders>
              <w:top w:val="nil"/>
              <w:left w:val="nil"/>
              <w:bottom w:val="single" w:sz="8" w:space="0" w:color="auto"/>
              <w:right w:val="single" w:sz="8" w:space="0" w:color="auto"/>
            </w:tcBorders>
            <w:shd w:val="clear" w:color="auto" w:fill="auto"/>
            <w:vAlign w:val="center"/>
            <w:hideMark/>
          </w:tcPr>
          <w:p w14:paraId="2734C57C" w14:textId="77777777" w:rsidR="005E4EC1" w:rsidRPr="005E4EC1" w:rsidRDefault="005E4EC1" w:rsidP="00FE0793">
            <w:pPr>
              <w:widowControl/>
              <w:jc w:val="right"/>
              <w:rPr>
                <w:rFonts w:ascii="Arial" w:hAnsi="Arial" w:cs="Arial"/>
                <w:snapToGrid/>
                <w:color w:val="000000"/>
                <w:sz w:val="20"/>
              </w:rPr>
            </w:pPr>
            <w:r w:rsidRPr="005E4EC1">
              <w:rPr>
                <w:rFonts w:ascii="Arial" w:hAnsi="Arial" w:cs="Arial"/>
                <w:snapToGrid/>
                <w:color w:val="000000"/>
                <w:sz w:val="20"/>
              </w:rPr>
              <w:t xml:space="preserve">₡0.00 </w:t>
            </w:r>
          </w:p>
        </w:tc>
        <w:tc>
          <w:tcPr>
            <w:tcW w:w="790" w:type="pct"/>
            <w:gridSpan w:val="3"/>
            <w:tcBorders>
              <w:top w:val="nil"/>
              <w:left w:val="single" w:sz="4" w:space="0" w:color="auto"/>
              <w:bottom w:val="single" w:sz="4" w:space="0" w:color="auto"/>
              <w:right w:val="single" w:sz="4" w:space="0" w:color="auto"/>
            </w:tcBorders>
            <w:shd w:val="clear" w:color="000000" w:fill="FFFFFF"/>
            <w:vAlign w:val="center"/>
            <w:hideMark/>
          </w:tcPr>
          <w:p w14:paraId="2E88EEA7" w14:textId="77777777" w:rsidR="005E4EC1" w:rsidRPr="005E4EC1" w:rsidRDefault="005E4EC1" w:rsidP="00FE0793">
            <w:pPr>
              <w:widowControl/>
              <w:jc w:val="right"/>
              <w:rPr>
                <w:rFonts w:ascii="Cambria" w:hAnsi="Cambria" w:cs="Arial"/>
                <w:snapToGrid/>
                <w:sz w:val="20"/>
              </w:rPr>
            </w:pPr>
            <w:r w:rsidRPr="005E4EC1">
              <w:rPr>
                <w:rFonts w:ascii="Cambria" w:hAnsi="Cambria" w:cs="Arial"/>
                <w:snapToGrid/>
                <w:sz w:val="20"/>
              </w:rPr>
              <w:t xml:space="preserve">₡400,000.00 </w:t>
            </w:r>
          </w:p>
        </w:tc>
        <w:tc>
          <w:tcPr>
            <w:tcW w:w="544" w:type="pct"/>
            <w:tcBorders>
              <w:top w:val="nil"/>
              <w:left w:val="nil"/>
              <w:bottom w:val="nil"/>
              <w:right w:val="nil"/>
            </w:tcBorders>
            <w:shd w:val="clear" w:color="auto" w:fill="auto"/>
            <w:noWrap/>
            <w:vAlign w:val="bottom"/>
            <w:hideMark/>
          </w:tcPr>
          <w:p w14:paraId="563856E1" w14:textId="77777777" w:rsidR="005E4EC1" w:rsidRPr="005E4EC1" w:rsidRDefault="005E4EC1" w:rsidP="005E4EC1">
            <w:pPr>
              <w:widowControl/>
              <w:rPr>
                <w:rFonts w:ascii="Cambria" w:hAnsi="Cambria" w:cs="Arial"/>
                <w:snapToGrid/>
                <w:sz w:val="22"/>
                <w:szCs w:val="22"/>
              </w:rPr>
            </w:pPr>
          </w:p>
        </w:tc>
      </w:tr>
      <w:tr w:rsidR="005E4EC1" w:rsidRPr="005E4EC1" w14:paraId="795EC087" w14:textId="77777777" w:rsidTr="00FE0793">
        <w:trPr>
          <w:trHeight w:val="270"/>
          <w:jc w:val="right"/>
        </w:trPr>
        <w:tc>
          <w:tcPr>
            <w:tcW w:w="872" w:type="pct"/>
            <w:tcBorders>
              <w:top w:val="nil"/>
              <w:left w:val="single" w:sz="8" w:space="0" w:color="auto"/>
              <w:bottom w:val="single" w:sz="8" w:space="0" w:color="auto"/>
              <w:right w:val="single" w:sz="8" w:space="0" w:color="auto"/>
            </w:tcBorders>
            <w:shd w:val="clear" w:color="auto" w:fill="auto"/>
            <w:vAlign w:val="center"/>
            <w:hideMark/>
          </w:tcPr>
          <w:p w14:paraId="5C4C8465" w14:textId="77777777" w:rsidR="005E4EC1" w:rsidRPr="005E4EC1" w:rsidRDefault="005E4EC1" w:rsidP="00FE0793">
            <w:pPr>
              <w:widowControl/>
              <w:ind w:firstLineChars="100" w:firstLine="220"/>
              <w:rPr>
                <w:rFonts w:ascii="Arial" w:hAnsi="Arial" w:cs="Arial"/>
                <w:snapToGrid/>
                <w:color w:val="000000"/>
                <w:sz w:val="22"/>
                <w:szCs w:val="22"/>
              </w:rPr>
            </w:pPr>
            <w:r w:rsidRPr="005E4EC1">
              <w:rPr>
                <w:rFonts w:ascii="Arial" w:hAnsi="Arial" w:cs="Arial"/>
                <w:snapToGrid/>
                <w:color w:val="000000"/>
                <w:sz w:val="22"/>
                <w:szCs w:val="22"/>
              </w:rPr>
              <w:t xml:space="preserve">H. </w:t>
            </w:r>
            <w:proofErr w:type="spellStart"/>
            <w:r w:rsidRPr="005E4EC1">
              <w:rPr>
                <w:rFonts w:ascii="Arial" w:hAnsi="Arial" w:cs="Arial"/>
                <w:snapToGrid/>
                <w:color w:val="000000"/>
                <w:sz w:val="22"/>
                <w:szCs w:val="22"/>
              </w:rPr>
              <w:t>Imprevistos</w:t>
            </w:r>
            <w:proofErr w:type="spellEnd"/>
          </w:p>
        </w:tc>
        <w:tc>
          <w:tcPr>
            <w:tcW w:w="719" w:type="pct"/>
            <w:tcBorders>
              <w:top w:val="nil"/>
              <w:left w:val="nil"/>
              <w:bottom w:val="single" w:sz="8" w:space="0" w:color="auto"/>
              <w:right w:val="single" w:sz="8" w:space="0" w:color="auto"/>
            </w:tcBorders>
            <w:shd w:val="clear" w:color="auto" w:fill="auto"/>
            <w:vAlign w:val="center"/>
            <w:hideMark/>
          </w:tcPr>
          <w:p w14:paraId="7E800D26" w14:textId="77777777" w:rsidR="005E4EC1" w:rsidRPr="005E4EC1" w:rsidRDefault="005E4EC1" w:rsidP="00FE0793">
            <w:pPr>
              <w:widowControl/>
              <w:jc w:val="right"/>
              <w:rPr>
                <w:rFonts w:ascii="Tahoma" w:hAnsi="Tahoma" w:cs="Tahoma"/>
                <w:snapToGrid/>
                <w:color w:val="000000"/>
                <w:sz w:val="20"/>
              </w:rPr>
            </w:pPr>
            <w:r w:rsidRPr="005E4EC1">
              <w:rPr>
                <w:rFonts w:ascii="Tahoma" w:hAnsi="Tahoma" w:cs="Tahoma"/>
                <w:snapToGrid/>
                <w:color w:val="000000"/>
                <w:sz w:val="20"/>
              </w:rPr>
              <w:t xml:space="preserve">₡500,000.00 </w:t>
            </w:r>
          </w:p>
        </w:tc>
        <w:tc>
          <w:tcPr>
            <w:tcW w:w="715" w:type="pct"/>
            <w:tcBorders>
              <w:top w:val="nil"/>
              <w:left w:val="nil"/>
              <w:bottom w:val="single" w:sz="8" w:space="0" w:color="auto"/>
              <w:right w:val="single" w:sz="8" w:space="0" w:color="auto"/>
            </w:tcBorders>
            <w:shd w:val="clear" w:color="auto" w:fill="auto"/>
            <w:vAlign w:val="center"/>
            <w:hideMark/>
          </w:tcPr>
          <w:p w14:paraId="118571AE" w14:textId="77777777" w:rsidR="005E4EC1" w:rsidRPr="005E4EC1" w:rsidRDefault="005E4EC1" w:rsidP="00FE0793">
            <w:pPr>
              <w:widowControl/>
              <w:jc w:val="right"/>
              <w:rPr>
                <w:rFonts w:ascii="Tahoma" w:hAnsi="Tahoma" w:cs="Tahoma"/>
                <w:snapToGrid/>
                <w:color w:val="000000"/>
                <w:sz w:val="20"/>
              </w:rPr>
            </w:pPr>
            <w:r w:rsidRPr="005E4EC1">
              <w:rPr>
                <w:rFonts w:ascii="Tahoma" w:hAnsi="Tahoma" w:cs="Tahoma"/>
                <w:snapToGrid/>
                <w:color w:val="000000"/>
                <w:sz w:val="20"/>
              </w:rPr>
              <w:t xml:space="preserve">₡0.00 </w:t>
            </w:r>
          </w:p>
        </w:tc>
        <w:tc>
          <w:tcPr>
            <w:tcW w:w="646" w:type="pct"/>
            <w:gridSpan w:val="3"/>
            <w:tcBorders>
              <w:top w:val="nil"/>
              <w:left w:val="nil"/>
              <w:bottom w:val="single" w:sz="8" w:space="0" w:color="auto"/>
              <w:right w:val="single" w:sz="8" w:space="0" w:color="auto"/>
            </w:tcBorders>
            <w:shd w:val="clear" w:color="auto" w:fill="auto"/>
            <w:vAlign w:val="center"/>
            <w:hideMark/>
          </w:tcPr>
          <w:p w14:paraId="4766D1E3" w14:textId="77777777" w:rsidR="005E4EC1" w:rsidRPr="005E4EC1" w:rsidRDefault="005E4EC1" w:rsidP="00FE0793">
            <w:pPr>
              <w:widowControl/>
              <w:jc w:val="right"/>
              <w:rPr>
                <w:rFonts w:ascii="Tahoma" w:hAnsi="Tahoma" w:cs="Tahoma"/>
                <w:snapToGrid/>
                <w:color w:val="000000"/>
                <w:sz w:val="20"/>
              </w:rPr>
            </w:pPr>
            <w:r w:rsidRPr="005E4EC1">
              <w:rPr>
                <w:rFonts w:ascii="Tahoma" w:hAnsi="Tahoma" w:cs="Tahoma"/>
                <w:snapToGrid/>
                <w:color w:val="000000"/>
                <w:sz w:val="20"/>
              </w:rPr>
              <w:t xml:space="preserve">₡0.00 </w:t>
            </w:r>
          </w:p>
        </w:tc>
        <w:tc>
          <w:tcPr>
            <w:tcW w:w="714" w:type="pct"/>
            <w:gridSpan w:val="2"/>
            <w:tcBorders>
              <w:top w:val="nil"/>
              <w:left w:val="nil"/>
              <w:bottom w:val="single" w:sz="8" w:space="0" w:color="auto"/>
              <w:right w:val="single" w:sz="8" w:space="0" w:color="auto"/>
            </w:tcBorders>
            <w:shd w:val="clear" w:color="auto" w:fill="auto"/>
            <w:vAlign w:val="center"/>
            <w:hideMark/>
          </w:tcPr>
          <w:p w14:paraId="4E8EDBB6" w14:textId="77777777" w:rsidR="005E4EC1" w:rsidRPr="005E4EC1" w:rsidRDefault="005E4EC1" w:rsidP="00FE0793">
            <w:pPr>
              <w:widowControl/>
              <w:jc w:val="right"/>
              <w:rPr>
                <w:rFonts w:ascii="Tahoma" w:hAnsi="Tahoma" w:cs="Tahoma"/>
                <w:snapToGrid/>
                <w:color w:val="000000"/>
                <w:sz w:val="20"/>
              </w:rPr>
            </w:pPr>
            <w:r w:rsidRPr="005E4EC1">
              <w:rPr>
                <w:rFonts w:ascii="Tahoma" w:hAnsi="Tahoma" w:cs="Tahoma"/>
                <w:snapToGrid/>
                <w:color w:val="000000"/>
                <w:sz w:val="20"/>
              </w:rPr>
              <w:t xml:space="preserve">₡0.00 </w:t>
            </w:r>
          </w:p>
        </w:tc>
        <w:tc>
          <w:tcPr>
            <w:tcW w:w="790" w:type="pct"/>
            <w:gridSpan w:val="3"/>
            <w:tcBorders>
              <w:top w:val="nil"/>
              <w:left w:val="single" w:sz="4" w:space="0" w:color="auto"/>
              <w:bottom w:val="single" w:sz="4" w:space="0" w:color="auto"/>
              <w:right w:val="single" w:sz="4" w:space="0" w:color="auto"/>
            </w:tcBorders>
            <w:shd w:val="clear" w:color="000000" w:fill="FFFFFF"/>
            <w:vAlign w:val="center"/>
            <w:hideMark/>
          </w:tcPr>
          <w:p w14:paraId="598FC4AF" w14:textId="77777777" w:rsidR="005E4EC1" w:rsidRPr="005E4EC1" w:rsidRDefault="005E4EC1" w:rsidP="00FE0793">
            <w:pPr>
              <w:widowControl/>
              <w:jc w:val="right"/>
              <w:rPr>
                <w:rFonts w:ascii="Cambria" w:hAnsi="Cambria" w:cs="Arial"/>
                <w:snapToGrid/>
                <w:sz w:val="20"/>
              </w:rPr>
            </w:pPr>
            <w:r w:rsidRPr="005E4EC1">
              <w:rPr>
                <w:rFonts w:ascii="Cambria" w:hAnsi="Cambria" w:cs="Arial"/>
                <w:snapToGrid/>
                <w:sz w:val="20"/>
              </w:rPr>
              <w:t xml:space="preserve">₡500,000.00 </w:t>
            </w:r>
          </w:p>
        </w:tc>
        <w:tc>
          <w:tcPr>
            <w:tcW w:w="544" w:type="pct"/>
            <w:tcBorders>
              <w:top w:val="nil"/>
              <w:left w:val="nil"/>
              <w:bottom w:val="nil"/>
              <w:right w:val="nil"/>
            </w:tcBorders>
            <w:shd w:val="clear" w:color="auto" w:fill="auto"/>
            <w:noWrap/>
            <w:vAlign w:val="bottom"/>
            <w:hideMark/>
          </w:tcPr>
          <w:p w14:paraId="7B79592B" w14:textId="77777777" w:rsidR="005E4EC1" w:rsidRPr="005E4EC1" w:rsidRDefault="005E4EC1" w:rsidP="005E4EC1">
            <w:pPr>
              <w:widowControl/>
              <w:rPr>
                <w:rFonts w:ascii="Cambria" w:hAnsi="Cambria" w:cs="Arial"/>
                <w:snapToGrid/>
                <w:sz w:val="22"/>
                <w:szCs w:val="22"/>
              </w:rPr>
            </w:pPr>
          </w:p>
        </w:tc>
      </w:tr>
      <w:tr w:rsidR="005E4EC1" w:rsidRPr="005E4EC1" w14:paraId="2E6BDD2F" w14:textId="77777777" w:rsidTr="00FE0793">
        <w:trPr>
          <w:trHeight w:val="300"/>
          <w:jc w:val="right"/>
        </w:trPr>
        <w:tc>
          <w:tcPr>
            <w:tcW w:w="872" w:type="pct"/>
            <w:tcBorders>
              <w:top w:val="nil"/>
              <w:left w:val="nil"/>
              <w:bottom w:val="nil"/>
              <w:right w:val="nil"/>
            </w:tcBorders>
            <w:shd w:val="clear" w:color="auto" w:fill="auto"/>
            <w:noWrap/>
            <w:vAlign w:val="bottom"/>
            <w:hideMark/>
          </w:tcPr>
          <w:p w14:paraId="430CE943" w14:textId="77777777" w:rsidR="005E4EC1" w:rsidRPr="005E4EC1" w:rsidRDefault="005E4EC1" w:rsidP="005E4EC1">
            <w:pPr>
              <w:widowControl/>
              <w:rPr>
                <w:rFonts w:ascii="Cambria" w:hAnsi="Cambria" w:cs="Arial"/>
                <w:snapToGrid/>
                <w:sz w:val="22"/>
                <w:szCs w:val="22"/>
              </w:rPr>
            </w:pPr>
          </w:p>
        </w:tc>
        <w:tc>
          <w:tcPr>
            <w:tcW w:w="719" w:type="pct"/>
            <w:tcBorders>
              <w:top w:val="single" w:sz="4" w:space="0" w:color="auto"/>
              <w:left w:val="single" w:sz="4" w:space="0" w:color="auto"/>
              <w:bottom w:val="single" w:sz="8" w:space="0" w:color="auto"/>
              <w:right w:val="single" w:sz="4" w:space="0" w:color="auto"/>
            </w:tcBorders>
            <w:shd w:val="clear" w:color="000000" w:fill="FFFFFF"/>
            <w:vAlign w:val="center"/>
            <w:hideMark/>
          </w:tcPr>
          <w:p w14:paraId="615D90AC" w14:textId="77777777" w:rsidR="005E4EC1" w:rsidRPr="005E4EC1" w:rsidRDefault="005E4EC1" w:rsidP="00FE0793">
            <w:pPr>
              <w:widowControl/>
              <w:jc w:val="right"/>
              <w:rPr>
                <w:rFonts w:ascii="Cambria" w:hAnsi="Cambria" w:cs="Arial"/>
                <w:b/>
                <w:bCs/>
                <w:snapToGrid/>
                <w:sz w:val="20"/>
              </w:rPr>
            </w:pPr>
            <w:r w:rsidRPr="005E4EC1">
              <w:rPr>
                <w:rFonts w:ascii="Cambria" w:hAnsi="Cambria" w:cs="Arial"/>
                <w:b/>
                <w:bCs/>
                <w:snapToGrid/>
                <w:sz w:val="20"/>
              </w:rPr>
              <w:t xml:space="preserve"> ₡ 10,000,000.00 </w:t>
            </w:r>
          </w:p>
        </w:tc>
        <w:tc>
          <w:tcPr>
            <w:tcW w:w="715" w:type="pct"/>
            <w:tcBorders>
              <w:top w:val="single" w:sz="4" w:space="0" w:color="auto"/>
              <w:left w:val="nil"/>
              <w:bottom w:val="single" w:sz="8" w:space="0" w:color="auto"/>
              <w:right w:val="single" w:sz="4" w:space="0" w:color="auto"/>
            </w:tcBorders>
            <w:shd w:val="clear" w:color="000000" w:fill="FFFFFF"/>
            <w:vAlign w:val="center"/>
            <w:hideMark/>
          </w:tcPr>
          <w:p w14:paraId="5D83EE73" w14:textId="77777777" w:rsidR="005E4EC1" w:rsidRPr="005E4EC1" w:rsidRDefault="005E4EC1" w:rsidP="00FE0793">
            <w:pPr>
              <w:widowControl/>
              <w:jc w:val="right"/>
              <w:rPr>
                <w:rFonts w:ascii="Cambria" w:hAnsi="Cambria" w:cs="Arial"/>
                <w:b/>
                <w:bCs/>
                <w:snapToGrid/>
                <w:sz w:val="20"/>
              </w:rPr>
            </w:pPr>
            <w:r w:rsidRPr="005E4EC1">
              <w:rPr>
                <w:rFonts w:ascii="Cambria" w:hAnsi="Cambria" w:cs="Arial"/>
                <w:b/>
                <w:bCs/>
                <w:snapToGrid/>
                <w:sz w:val="20"/>
              </w:rPr>
              <w:t xml:space="preserve"> ₡ 2,339,290.00 </w:t>
            </w:r>
          </w:p>
        </w:tc>
        <w:tc>
          <w:tcPr>
            <w:tcW w:w="646" w:type="pct"/>
            <w:gridSpan w:val="3"/>
            <w:tcBorders>
              <w:top w:val="single" w:sz="4" w:space="0" w:color="auto"/>
              <w:left w:val="nil"/>
              <w:bottom w:val="single" w:sz="8" w:space="0" w:color="auto"/>
              <w:right w:val="single" w:sz="4" w:space="0" w:color="auto"/>
            </w:tcBorders>
            <w:shd w:val="clear" w:color="000000" w:fill="FFFFFF"/>
            <w:vAlign w:val="center"/>
            <w:hideMark/>
          </w:tcPr>
          <w:p w14:paraId="295F950F" w14:textId="77777777" w:rsidR="005E4EC1" w:rsidRPr="005E4EC1" w:rsidRDefault="005E4EC1" w:rsidP="00FE0793">
            <w:pPr>
              <w:widowControl/>
              <w:jc w:val="right"/>
              <w:rPr>
                <w:rFonts w:ascii="Cambria" w:hAnsi="Cambria" w:cs="Arial"/>
                <w:b/>
                <w:bCs/>
                <w:snapToGrid/>
                <w:sz w:val="20"/>
              </w:rPr>
            </w:pPr>
            <w:r w:rsidRPr="005E4EC1">
              <w:rPr>
                <w:rFonts w:ascii="Cambria" w:hAnsi="Cambria" w:cs="Arial"/>
                <w:b/>
                <w:bCs/>
                <w:snapToGrid/>
                <w:sz w:val="20"/>
              </w:rPr>
              <w:t xml:space="preserve"> ₡882,171.00 </w:t>
            </w:r>
          </w:p>
        </w:tc>
        <w:tc>
          <w:tcPr>
            <w:tcW w:w="714" w:type="pct"/>
            <w:gridSpan w:val="2"/>
            <w:tcBorders>
              <w:top w:val="single" w:sz="4" w:space="0" w:color="auto"/>
              <w:left w:val="nil"/>
              <w:bottom w:val="single" w:sz="8" w:space="0" w:color="auto"/>
              <w:right w:val="single" w:sz="4" w:space="0" w:color="auto"/>
            </w:tcBorders>
            <w:shd w:val="clear" w:color="000000" w:fill="FFFFFF"/>
            <w:vAlign w:val="center"/>
            <w:hideMark/>
          </w:tcPr>
          <w:p w14:paraId="52E62DC6" w14:textId="77777777" w:rsidR="005E4EC1" w:rsidRPr="005E4EC1" w:rsidRDefault="005E4EC1" w:rsidP="00FE0793">
            <w:pPr>
              <w:widowControl/>
              <w:jc w:val="right"/>
              <w:rPr>
                <w:rFonts w:ascii="Cambria" w:hAnsi="Cambria" w:cs="Arial"/>
                <w:b/>
                <w:bCs/>
                <w:snapToGrid/>
                <w:sz w:val="20"/>
              </w:rPr>
            </w:pPr>
            <w:r w:rsidRPr="005E4EC1">
              <w:rPr>
                <w:rFonts w:ascii="Cambria" w:hAnsi="Cambria" w:cs="Arial"/>
                <w:b/>
                <w:bCs/>
                <w:snapToGrid/>
                <w:sz w:val="20"/>
              </w:rPr>
              <w:t xml:space="preserve"> ₡            3,221,461.00 </w:t>
            </w:r>
          </w:p>
        </w:tc>
        <w:tc>
          <w:tcPr>
            <w:tcW w:w="790" w:type="pct"/>
            <w:gridSpan w:val="3"/>
            <w:tcBorders>
              <w:top w:val="nil"/>
              <w:left w:val="nil"/>
              <w:bottom w:val="single" w:sz="8" w:space="0" w:color="auto"/>
              <w:right w:val="single" w:sz="4" w:space="0" w:color="auto"/>
            </w:tcBorders>
            <w:shd w:val="clear" w:color="000000" w:fill="FFFFFF"/>
            <w:vAlign w:val="center"/>
            <w:hideMark/>
          </w:tcPr>
          <w:p w14:paraId="6376F026" w14:textId="77777777" w:rsidR="005E4EC1" w:rsidRPr="005E4EC1" w:rsidRDefault="005E4EC1" w:rsidP="00FE0793">
            <w:pPr>
              <w:widowControl/>
              <w:jc w:val="right"/>
              <w:rPr>
                <w:rFonts w:ascii="Cambria" w:hAnsi="Cambria" w:cs="Arial"/>
                <w:b/>
                <w:bCs/>
                <w:snapToGrid/>
                <w:sz w:val="20"/>
              </w:rPr>
            </w:pPr>
            <w:r w:rsidRPr="005E4EC1">
              <w:rPr>
                <w:rFonts w:ascii="Cambria" w:hAnsi="Cambria" w:cs="Arial"/>
                <w:b/>
                <w:bCs/>
                <w:snapToGrid/>
                <w:sz w:val="20"/>
              </w:rPr>
              <w:t xml:space="preserve"> ₡ 6,778,539.00 </w:t>
            </w:r>
          </w:p>
        </w:tc>
        <w:tc>
          <w:tcPr>
            <w:tcW w:w="544" w:type="pct"/>
            <w:tcBorders>
              <w:top w:val="nil"/>
              <w:left w:val="nil"/>
              <w:bottom w:val="nil"/>
              <w:right w:val="nil"/>
            </w:tcBorders>
            <w:shd w:val="clear" w:color="auto" w:fill="auto"/>
            <w:noWrap/>
            <w:vAlign w:val="bottom"/>
            <w:hideMark/>
          </w:tcPr>
          <w:p w14:paraId="64E7DF3C" w14:textId="77777777" w:rsidR="005E4EC1" w:rsidRPr="005E4EC1" w:rsidRDefault="005E4EC1" w:rsidP="005E4EC1">
            <w:pPr>
              <w:widowControl/>
              <w:rPr>
                <w:rFonts w:ascii="Cambria" w:hAnsi="Cambria" w:cs="Arial"/>
                <w:snapToGrid/>
                <w:sz w:val="22"/>
                <w:szCs w:val="22"/>
              </w:rPr>
            </w:pPr>
          </w:p>
        </w:tc>
      </w:tr>
      <w:tr w:rsidR="005E4EC1" w:rsidRPr="005E4EC1" w14:paraId="64C094F7" w14:textId="77777777" w:rsidTr="00FE0793">
        <w:trPr>
          <w:trHeight w:val="315"/>
          <w:jc w:val="right"/>
        </w:trPr>
        <w:tc>
          <w:tcPr>
            <w:tcW w:w="872" w:type="pct"/>
            <w:tcBorders>
              <w:top w:val="nil"/>
              <w:left w:val="nil"/>
              <w:bottom w:val="nil"/>
              <w:right w:val="nil"/>
            </w:tcBorders>
            <w:shd w:val="clear" w:color="000000" w:fill="FFFFFF"/>
            <w:hideMark/>
          </w:tcPr>
          <w:p w14:paraId="7B112C7C" w14:textId="77777777" w:rsidR="005E4EC1" w:rsidRPr="005E4EC1" w:rsidRDefault="005E4EC1" w:rsidP="005E4EC1">
            <w:pPr>
              <w:widowControl/>
              <w:jc w:val="center"/>
              <w:rPr>
                <w:rFonts w:ascii="Cambria" w:hAnsi="Cambria" w:cs="Arial"/>
                <w:b/>
                <w:bCs/>
                <w:snapToGrid/>
                <w:sz w:val="22"/>
                <w:szCs w:val="22"/>
              </w:rPr>
            </w:pPr>
            <w:r w:rsidRPr="005E4EC1">
              <w:rPr>
                <w:rFonts w:ascii="Cambria" w:hAnsi="Cambria" w:cs="Arial"/>
                <w:b/>
                <w:bCs/>
                <w:snapToGrid/>
                <w:sz w:val="22"/>
                <w:szCs w:val="22"/>
              </w:rPr>
              <w:t> </w:t>
            </w:r>
          </w:p>
        </w:tc>
        <w:tc>
          <w:tcPr>
            <w:tcW w:w="719" w:type="pct"/>
            <w:tcBorders>
              <w:top w:val="nil"/>
              <w:left w:val="nil"/>
              <w:bottom w:val="nil"/>
              <w:right w:val="nil"/>
            </w:tcBorders>
            <w:shd w:val="clear" w:color="000000" w:fill="FFFFFF"/>
            <w:hideMark/>
          </w:tcPr>
          <w:p w14:paraId="5CE49E23"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hideMark/>
          </w:tcPr>
          <w:p w14:paraId="49937FC1"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hideMark/>
          </w:tcPr>
          <w:p w14:paraId="3A98DD30"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nil"/>
              <w:right w:val="nil"/>
            </w:tcBorders>
            <w:shd w:val="clear" w:color="000000" w:fill="FFFFFF"/>
            <w:hideMark/>
          </w:tcPr>
          <w:p w14:paraId="156A5E9F"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hideMark/>
          </w:tcPr>
          <w:p w14:paraId="2CBCA79F"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hideMark/>
          </w:tcPr>
          <w:p w14:paraId="5C773888"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r>
      <w:tr w:rsidR="005E4EC1" w:rsidRPr="005E4EC1" w14:paraId="49A42C65" w14:textId="77777777" w:rsidTr="00FE0793">
        <w:trPr>
          <w:trHeight w:val="315"/>
          <w:jc w:val="right"/>
        </w:trPr>
        <w:tc>
          <w:tcPr>
            <w:tcW w:w="872" w:type="pct"/>
            <w:tcBorders>
              <w:top w:val="nil"/>
              <w:left w:val="nil"/>
              <w:bottom w:val="nil"/>
              <w:right w:val="nil"/>
            </w:tcBorders>
            <w:shd w:val="clear" w:color="000000" w:fill="FFFFFF"/>
            <w:hideMark/>
          </w:tcPr>
          <w:p w14:paraId="4B1FC695" w14:textId="77777777" w:rsidR="005E4EC1" w:rsidRPr="005E4EC1" w:rsidRDefault="005E4EC1" w:rsidP="005E4EC1">
            <w:pPr>
              <w:widowControl/>
              <w:jc w:val="center"/>
              <w:rPr>
                <w:rFonts w:ascii="Cambria" w:hAnsi="Cambria" w:cs="Arial"/>
                <w:b/>
                <w:bCs/>
                <w:snapToGrid/>
                <w:sz w:val="22"/>
                <w:szCs w:val="22"/>
              </w:rPr>
            </w:pPr>
            <w:r w:rsidRPr="005E4EC1">
              <w:rPr>
                <w:rFonts w:ascii="Cambria" w:hAnsi="Cambria" w:cs="Arial"/>
                <w:b/>
                <w:bCs/>
                <w:snapToGrid/>
                <w:sz w:val="22"/>
                <w:szCs w:val="22"/>
              </w:rPr>
              <w:t> </w:t>
            </w:r>
          </w:p>
        </w:tc>
        <w:tc>
          <w:tcPr>
            <w:tcW w:w="719" w:type="pct"/>
            <w:tcBorders>
              <w:top w:val="nil"/>
              <w:left w:val="nil"/>
              <w:bottom w:val="nil"/>
              <w:right w:val="nil"/>
            </w:tcBorders>
            <w:shd w:val="clear" w:color="000000" w:fill="FFFFFF"/>
            <w:hideMark/>
          </w:tcPr>
          <w:p w14:paraId="1D122FD4"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hideMark/>
          </w:tcPr>
          <w:p w14:paraId="5DC1887E"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hideMark/>
          </w:tcPr>
          <w:p w14:paraId="649E379E"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24C88D2E" w14:textId="77777777" w:rsidR="005E4EC1" w:rsidRPr="005E4EC1" w:rsidRDefault="005E4EC1" w:rsidP="005E4EC1">
            <w:pPr>
              <w:widowControl/>
              <w:jc w:val="center"/>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hideMark/>
          </w:tcPr>
          <w:p w14:paraId="3CDCDCF3"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hideMark/>
          </w:tcPr>
          <w:p w14:paraId="00153BCF"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r>
      <w:tr w:rsidR="005E4EC1" w:rsidRPr="005E4EC1" w14:paraId="0424B0F9" w14:textId="77777777" w:rsidTr="00FE0793">
        <w:trPr>
          <w:trHeight w:val="315"/>
          <w:jc w:val="right"/>
        </w:trPr>
        <w:tc>
          <w:tcPr>
            <w:tcW w:w="872" w:type="pct"/>
            <w:tcBorders>
              <w:top w:val="nil"/>
              <w:left w:val="nil"/>
              <w:bottom w:val="nil"/>
              <w:right w:val="nil"/>
            </w:tcBorders>
            <w:shd w:val="clear" w:color="000000" w:fill="FFFFFF"/>
            <w:hideMark/>
          </w:tcPr>
          <w:p w14:paraId="3A480160" w14:textId="77777777" w:rsidR="005E4EC1" w:rsidRPr="005E4EC1" w:rsidRDefault="005E4EC1" w:rsidP="005E4EC1">
            <w:pPr>
              <w:widowControl/>
              <w:jc w:val="center"/>
              <w:rPr>
                <w:rFonts w:ascii="Cambria" w:hAnsi="Cambria" w:cs="Arial"/>
                <w:b/>
                <w:bCs/>
                <w:snapToGrid/>
                <w:sz w:val="22"/>
                <w:szCs w:val="22"/>
              </w:rPr>
            </w:pPr>
            <w:r w:rsidRPr="005E4EC1">
              <w:rPr>
                <w:rFonts w:ascii="Cambria" w:hAnsi="Cambria" w:cs="Arial"/>
                <w:b/>
                <w:bCs/>
                <w:snapToGrid/>
                <w:sz w:val="22"/>
                <w:szCs w:val="22"/>
              </w:rPr>
              <w:t> </w:t>
            </w:r>
          </w:p>
        </w:tc>
        <w:tc>
          <w:tcPr>
            <w:tcW w:w="719" w:type="pct"/>
            <w:tcBorders>
              <w:top w:val="nil"/>
              <w:left w:val="nil"/>
              <w:bottom w:val="nil"/>
              <w:right w:val="nil"/>
            </w:tcBorders>
            <w:shd w:val="clear" w:color="000000" w:fill="FFFFFF"/>
            <w:hideMark/>
          </w:tcPr>
          <w:p w14:paraId="77698974"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hideMark/>
          </w:tcPr>
          <w:p w14:paraId="26CB0F38"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hideMark/>
          </w:tcPr>
          <w:p w14:paraId="5713965B"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nil"/>
              <w:right w:val="nil"/>
            </w:tcBorders>
            <w:shd w:val="clear" w:color="000000" w:fill="FFFFFF"/>
            <w:hideMark/>
          </w:tcPr>
          <w:p w14:paraId="257C180C"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hideMark/>
          </w:tcPr>
          <w:p w14:paraId="24B348EC"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hideMark/>
          </w:tcPr>
          <w:p w14:paraId="0D0140EE"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r>
      <w:tr w:rsidR="005E4EC1" w:rsidRPr="005E4EC1" w14:paraId="12F09903" w14:textId="77777777" w:rsidTr="00FE0793">
        <w:trPr>
          <w:trHeight w:val="270"/>
          <w:jc w:val="right"/>
        </w:trPr>
        <w:tc>
          <w:tcPr>
            <w:tcW w:w="872" w:type="pct"/>
            <w:tcBorders>
              <w:top w:val="nil"/>
              <w:left w:val="nil"/>
              <w:bottom w:val="nil"/>
              <w:right w:val="nil"/>
            </w:tcBorders>
            <w:shd w:val="clear" w:color="000000" w:fill="FFFFFF"/>
            <w:noWrap/>
            <w:vAlign w:val="bottom"/>
            <w:hideMark/>
          </w:tcPr>
          <w:p w14:paraId="0EA5F104"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9" w:type="pct"/>
            <w:tcBorders>
              <w:top w:val="nil"/>
              <w:left w:val="nil"/>
              <w:bottom w:val="nil"/>
              <w:right w:val="nil"/>
            </w:tcBorders>
            <w:shd w:val="clear" w:color="000000" w:fill="FFFFFF"/>
            <w:noWrap/>
            <w:vAlign w:val="bottom"/>
            <w:hideMark/>
          </w:tcPr>
          <w:p w14:paraId="0F1BCE8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noWrap/>
            <w:vAlign w:val="bottom"/>
            <w:hideMark/>
          </w:tcPr>
          <w:p w14:paraId="38CF64C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noWrap/>
            <w:vAlign w:val="bottom"/>
            <w:hideMark/>
          </w:tcPr>
          <w:p w14:paraId="075A7F5D"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nil"/>
              <w:right w:val="nil"/>
            </w:tcBorders>
            <w:shd w:val="clear" w:color="000000" w:fill="FFFFFF"/>
            <w:noWrap/>
            <w:vAlign w:val="bottom"/>
            <w:hideMark/>
          </w:tcPr>
          <w:p w14:paraId="35D4CE6E"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noWrap/>
            <w:vAlign w:val="bottom"/>
            <w:hideMark/>
          </w:tcPr>
          <w:p w14:paraId="40001BEA"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noWrap/>
            <w:vAlign w:val="bottom"/>
            <w:hideMark/>
          </w:tcPr>
          <w:p w14:paraId="5F3BC48F"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r>
      <w:tr w:rsidR="005E4EC1" w:rsidRPr="005E4EC1" w14:paraId="0D0531D6" w14:textId="77777777" w:rsidTr="00FE0793">
        <w:trPr>
          <w:trHeight w:val="270"/>
          <w:jc w:val="right"/>
        </w:trPr>
        <w:tc>
          <w:tcPr>
            <w:tcW w:w="5000" w:type="pct"/>
            <w:gridSpan w:val="12"/>
            <w:tcBorders>
              <w:top w:val="single" w:sz="8" w:space="0" w:color="auto"/>
              <w:left w:val="single" w:sz="8" w:space="0" w:color="auto"/>
              <w:bottom w:val="single" w:sz="8" w:space="0" w:color="auto"/>
              <w:right w:val="single" w:sz="8" w:space="0" w:color="000000"/>
            </w:tcBorders>
            <w:shd w:val="clear" w:color="000000" w:fill="FFFFFF"/>
            <w:hideMark/>
          </w:tcPr>
          <w:p w14:paraId="332AD39E" w14:textId="77777777" w:rsidR="005E4EC1" w:rsidRPr="005E4EC1" w:rsidRDefault="005E4EC1" w:rsidP="005E4EC1">
            <w:pPr>
              <w:widowControl/>
              <w:jc w:val="both"/>
              <w:rPr>
                <w:rFonts w:ascii="Cambria" w:hAnsi="Cambria" w:cs="Arial"/>
                <w:b/>
                <w:bCs/>
                <w:snapToGrid/>
                <w:sz w:val="22"/>
                <w:szCs w:val="22"/>
              </w:rPr>
            </w:pPr>
            <w:proofErr w:type="spellStart"/>
            <w:r w:rsidRPr="005E4EC1">
              <w:rPr>
                <w:rFonts w:ascii="Cambria" w:hAnsi="Cambria" w:cs="Arial"/>
                <w:b/>
                <w:bCs/>
                <w:snapToGrid/>
                <w:sz w:val="22"/>
                <w:szCs w:val="22"/>
              </w:rPr>
              <w:t>Explicaciones</w:t>
            </w:r>
            <w:proofErr w:type="spellEnd"/>
            <w:r w:rsidRPr="005E4EC1">
              <w:rPr>
                <w:rFonts w:ascii="Cambria" w:hAnsi="Cambria" w:cs="Arial"/>
                <w:b/>
                <w:bCs/>
                <w:snapToGrid/>
                <w:sz w:val="22"/>
                <w:szCs w:val="22"/>
              </w:rPr>
              <w:t>:</w:t>
            </w:r>
          </w:p>
        </w:tc>
      </w:tr>
      <w:tr w:rsidR="00FE0793" w:rsidRPr="005E4EC1" w14:paraId="04F06716" w14:textId="77777777" w:rsidTr="00FE0793">
        <w:trPr>
          <w:trHeight w:val="330"/>
          <w:jc w:val="right"/>
        </w:trPr>
        <w:tc>
          <w:tcPr>
            <w:tcW w:w="872" w:type="pct"/>
            <w:tcBorders>
              <w:top w:val="nil"/>
              <w:left w:val="nil"/>
              <w:bottom w:val="nil"/>
              <w:right w:val="nil"/>
            </w:tcBorders>
            <w:shd w:val="clear" w:color="000000" w:fill="FFFFFF"/>
            <w:noWrap/>
            <w:vAlign w:val="bottom"/>
            <w:hideMark/>
          </w:tcPr>
          <w:p w14:paraId="1B55A5A0"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lastRenderedPageBreak/>
              <w:t> </w:t>
            </w:r>
          </w:p>
        </w:tc>
        <w:tc>
          <w:tcPr>
            <w:tcW w:w="719" w:type="pct"/>
            <w:tcBorders>
              <w:top w:val="nil"/>
              <w:left w:val="nil"/>
              <w:bottom w:val="nil"/>
              <w:right w:val="nil"/>
            </w:tcBorders>
            <w:shd w:val="clear" w:color="000000" w:fill="FFFFFF"/>
            <w:noWrap/>
            <w:vAlign w:val="bottom"/>
            <w:hideMark/>
          </w:tcPr>
          <w:p w14:paraId="3FBFBE85"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noWrap/>
            <w:vAlign w:val="bottom"/>
            <w:hideMark/>
          </w:tcPr>
          <w:p w14:paraId="39FCD486"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93" w:type="pct"/>
            <w:tcBorders>
              <w:top w:val="nil"/>
              <w:left w:val="nil"/>
              <w:bottom w:val="nil"/>
              <w:right w:val="nil"/>
            </w:tcBorders>
            <w:shd w:val="clear" w:color="000000" w:fill="FFFFFF"/>
            <w:noWrap/>
            <w:vAlign w:val="bottom"/>
            <w:hideMark/>
          </w:tcPr>
          <w:p w14:paraId="3371FB36"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376" w:type="pct"/>
            <w:tcBorders>
              <w:top w:val="nil"/>
              <w:left w:val="nil"/>
              <w:bottom w:val="nil"/>
              <w:right w:val="nil"/>
            </w:tcBorders>
            <w:shd w:val="clear" w:color="000000" w:fill="FFFFFF"/>
            <w:noWrap/>
            <w:vAlign w:val="bottom"/>
            <w:hideMark/>
          </w:tcPr>
          <w:p w14:paraId="36BF1AFD"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175" w:type="pct"/>
            <w:gridSpan w:val="4"/>
            <w:tcBorders>
              <w:top w:val="nil"/>
              <w:left w:val="nil"/>
              <w:bottom w:val="nil"/>
              <w:right w:val="nil"/>
            </w:tcBorders>
            <w:shd w:val="clear" w:color="000000" w:fill="FFFFFF"/>
            <w:noWrap/>
            <w:vAlign w:val="bottom"/>
            <w:hideMark/>
          </w:tcPr>
          <w:p w14:paraId="5C7B239D"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950" w:type="pct"/>
            <w:gridSpan w:val="3"/>
            <w:tcBorders>
              <w:top w:val="nil"/>
              <w:left w:val="nil"/>
              <w:bottom w:val="nil"/>
              <w:right w:val="nil"/>
            </w:tcBorders>
            <w:shd w:val="clear" w:color="000000" w:fill="FFFFFF"/>
            <w:noWrap/>
            <w:vAlign w:val="bottom"/>
            <w:hideMark/>
          </w:tcPr>
          <w:p w14:paraId="7B1237B7"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r>
      <w:tr w:rsidR="00FE0793" w:rsidRPr="005E4EC1" w14:paraId="27713623" w14:textId="77777777" w:rsidTr="00FE0793">
        <w:trPr>
          <w:trHeight w:val="315"/>
          <w:jc w:val="right"/>
        </w:trPr>
        <w:tc>
          <w:tcPr>
            <w:tcW w:w="2499" w:type="pct"/>
            <w:gridSpan w:val="4"/>
            <w:tcBorders>
              <w:top w:val="single" w:sz="8" w:space="0" w:color="auto"/>
              <w:left w:val="single" w:sz="8" w:space="0" w:color="auto"/>
              <w:bottom w:val="single" w:sz="4" w:space="0" w:color="auto"/>
              <w:right w:val="single" w:sz="4" w:space="0" w:color="auto"/>
            </w:tcBorders>
            <w:shd w:val="clear" w:color="000000" w:fill="FFCC00"/>
            <w:hideMark/>
          </w:tcPr>
          <w:p w14:paraId="15AF775C" w14:textId="77777777" w:rsidR="005E4EC1" w:rsidRPr="005E4EC1" w:rsidRDefault="005E4EC1" w:rsidP="005E4EC1">
            <w:pPr>
              <w:widowControl/>
              <w:rPr>
                <w:rFonts w:ascii="Cambria" w:hAnsi="Cambria" w:cs="Arial"/>
                <w:b/>
                <w:bCs/>
                <w:snapToGrid/>
                <w:sz w:val="22"/>
                <w:szCs w:val="22"/>
                <w:lang w:val="es-CR"/>
              </w:rPr>
            </w:pPr>
            <w:proofErr w:type="spellStart"/>
            <w:r w:rsidRPr="005E4EC1">
              <w:rPr>
                <w:rFonts w:ascii="Cambria" w:hAnsi="Cambria" w:cs="Arial"/>
                <w:b/>
                <w:bCs/>
                <w:snapToGrid/>
                <w:sz w:val="22"/>
                <w:szCs w:val="22"/>
                <w:lang w:val="es-CR"/>
              </w:rPr>
              <w:t>Seccion</w:t>
            </w:r>
            <w:proofErr w:type="spellEnd"/>
            <w:r w:rsidRPr="005E4EC1">
              <w:rPr>
                <w:rFonts w:ascii="Cambria" w:hAnsi="Cambria" w:cs="Arial"/>
                <w:b/>
                <w:bCs/>
                <w:snapToGrid/>
                <w:sz w:val="22"/>
                <w:szCs w:val="22"/>
                <w:lang w:val="es-CR"/>
              </w:rPr>
              <w:t xml:space="preserve"> D: Solicitud de Desembolso</w:t>
            </w:r>
          </w:p>
        </w:tc>
        <w:tc>
          <w:tcPr>
            <w:tcW w:w="376" w:type="pct"/>
            <w:tcBorders>
              <w:top w:val="single" w:sz="8" w:space="0" w:color="auto"/>
              <w:left w:val="nil"/>
              <w:bottom w:val="single" w:sz="4" w:space="0" w:color="auto"/>
              <w:right w:val="single" w:sz="4" w:space="0" w:color="auto"/>
            </w:tcBorders>
            <w:shd w:val="clear" w:color="000000" w:fill="FFCC00"/>
            <w:noWrap/>
            <w:vAlign w:val="bottom"/>
            <w:hideMark/>
          </w:tcPr>
          <w:p w14:paraId="0782B906"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175" w:type="pct"/>
            <w:gridSpan w:val="4"/>
            <w:tcBorders>
              <w:top w:val="single" w:sz="8" w:space="0" w:color="auto"/>
              <w:left w:val="nil"/>
              <w:bottom w:val="single" w:sz="4" w:space="0" w:color="auto"/>
              <w:right w:val="single" w:sz="4" w:space="0" w:color="auto"/>
            </w:tcBorders>
            <w:shd w:val="clear" w:color="000000" w:fill="FFCC00"/>
            <w:hideMark/>
          </w:tcPr>
          <w:p w14:paraId="3D00E24A" w14:textId="77777777" w:rsidR="005E4EC1" w:rsidRPr="005E4EC1" w:rsidRDefault="005E4EC1" w:rsidP="005E4EC1">
            <w:pPr>
              <w:widowControl/>
              <w:jc w:val="center"/>
              <w:rPr>
                <w:rFonts w:ascii="Cambria" w:hAnsi="Cambria" w:cs="Arial"/>
                <w:b/>
                <w:bCs/>
                <w:snapToGrid/>
                <w:sz w:val="22"/>
                <w:szCs w:val="22"/>
              </w:rPr>
            </w:pPr>
            <w:proofErr w:type="spellStart"/>
            <w:r w:rsidRPr="005E4EC1">
              <w:rPr>
                <w:rFonts w:ascii="Cambria" w:hAnsi="Cambria" w:cs="Arial"/>
                <w:b/>
                <w:bCs/>
                <w:snapToGrid/>
                <w:sz w:val="22"/>
                <w:szCs w:val="22"/>
              </w:rPr>
              <w:t>colones</w:t>
            </w:r>
            <w:proofErr w:type="spellEnd"/>
          </w:p>
        </w:tc>
        <w:tc>
          <w:tcPr>
            <w:tcW w:w="950" w:type="pct"/>
            <w:gridSpan w:val="3"/>
            <w:tcBorders>
              <w:top w:val="single" w:sz="8" w:space="0" w:color="auto"/>
              <w:left w:val="nil"/>
              <w:bottom w:val="single" w:sz="4" w:space="0" w:color="auto"/>
              <w:right w:val="single" w:sz="8" w:space="0" w:color="auto"/>
            </w:tcBorders>
            <w:shd w:val="clear" w:color="000000" w:fill="FFCC00"/>
            <w:hideMark/>
          </w:tcPr>
          <w:p w14:paraId="65F5F2D1" w14:textId="77777777" w:rsidR="005E4EC1" w:rsidRPr="005E4EC1" w:rsidRDefault="005E4EC1" w:rsidP="005E4EC1">
            <w:pPr>
              <w:widowControl/>
              <w:jc w:val="center"/>
              <w:rPr>
                <w:rFonts w:ascii="Cambria" w:hAnsi="Cambria" w:cs="Arial"/>
                <w:b/>
                <w:bCs/>
                <w:snapToGrid/>
                <w:sz w:val="22"/>
                <w:szCs w:val="22"/>
              </w:rPr>
            </w:pPr>
            <w:proofErr w:type="spellStart"/>
            <w:r w:rsidRPr="005E4EC1">
              <w:rPr>
                <w:rFonts w:ascii="Cambria" w:hAnsi="Cambria" w:cs="Arial"/>
                <w:b/>
                <w:bCs/>
                <w:snapToGrid/>
                <w:sz w:val="22"/>
                <w:szCs w:val="22"/>
              </w:rPr>
              <w:t>Dolares</w:t>
            </w:r>
            <w:proofErr w:type="spellEnd"/>
          </w:p>
        </w:tc>
      </w:tr>
      <w:tr w:rsidR="00FE0793" w:rsidRPr="005E4EC1" w14:paraId="28D1F30B" w14:textId="77777777" w:rsidTr="00FE0793">
        <w:trPr>
          <w:trHeight w:val="315"/>
          <w:jc w:val="right"/>
        </w:trPr>
        <w:tc>
          <w:tcPr>
            <w:tcW w:w="2499" w:type="pct"/>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3D369A02" w14:textId="77777777" w:rsidR="005E4EC1" w:rsidRPr="005E4EC1" w:rsidRDefault="005E4EC1" w:rsidP="00FE0793">
            <w:pPr>
              <w:widowControl/>
              <w:rPr>
                <w:rFonts w:ascii="Cambria" w:hAnsi="Cambria" w:cs="Arial"/>
                <w:snapToGrid/>
                <w:color w:val="000000"/>
                <w:sz w:val="22"/>
                <w:szCs w:val="22"/>
                <w:lang w:val="es-CR"/>
              </w:rPr>
            </w:pPr>
            <w:r w:rsidRPr="005E4EC1">
              <w:rPr>
                <w:rFonts w:ascii="Cambria" w:hAnsi="Cambria" w:cs="Arial"/>
                <w:snapToGrid/>
                <w:color w:val="000000"/>
                <w:sz w:val="22"/>
                <w:szCs w:val="22"/>
                <w:lang w:val="es-CR"/>
              </w:rPr>
              <w:t xml:space="preserve">Monto total de la </w:t>
            </w:r>
            <w:proofErr w:type="spellStart"/>
            <w:r w:rsidRPr="005E4EC1">
              <w:rPr>
                <w:rFonts w:ascii="Cambria" w:hAnsi="Cambria" w:cs="Arial"/>
                <w:snapToGrid/>
                <w:color w:val="000000"/>
                <w:sz w:val="22"/>
                <w:szCs w:val="22"/>
                <w:lang w:val="es-CR"/>
              </w:rPr>
              <w:t>donacion</w:t>
            </w:r>
            <w:proofErr w:type="spellEnd"/>
            <w:r w:rsidRPr="005E4EC1">
              <w:rPr>
                <w:rFonts w:ascii="Cambria" w:hAnsi="Cambria" w:cs="Arial"/>
                <w:snapToGrid/>
                <w:color w:val="000000"/>
                <w:sz w:val="22"/>
                <w:szCs w:val="22"/>
                <w:lang w:val="es-CR"/>
              </w:rPr>
              <w:t>:</w:t>
            </w:r>
          </w:p>
        </w:tc>
        <w:tc>
          <w:tcPr>
            <w:tcW w:w="376" w:type="pct"/>
            <w:tcBorders>
              <w:top w:val="nil"/>
              <w:left w:val="nil"/>
              <w:bottom w:val="single" w:sz="4" w:space="0" w:color="auto"/>
              <w:right w:val="single" w:sz="4" w:space="0" w:color="auto"/>
            </w:tcBorders>
            <w:shd w:val="clear" w:color="000000" w:fill="FFFFFF"/>
            <w:noWrap/>
            <w:vAlign w:val="bottom"/>
            <w:hideMark/>
          </w:tcPr>
          <w:p w14:paraId="72BF0887"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175" w:type="pct"/>
            <w:gridSpan w:val="4"/>
            <w:tcBorders>
              <w:top w:val="nil"/>
              <w:left w:val="nil"/>
              <w:bottom w:val="single" w:sz="4" w:space="0" w:color="auto"/>
              <w:right w:val="single" w:sz="4" w:space="0" w:color="auto"/>
            </w:tcBorders>
            <w:shd w:val="clear" w:color="000000" w:fill="FFFFFF"/>
            <w:vAlign w:val="center"/>
            <w:hideMark/>
          </w:tcPr>
          <w:p w14:paraId="25B72006"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₡10,000,000.00 </w:t>
            </w:r>
          </w:p>
        </w:tc>
        <w:tc>
          <w:tcPr>
            <w:tcW w:w="950" w:type="pct"/>
            <w:gridSpan w:val="3"/>
            <w:tcBorders>
              <w:top w:val="nil"/>
              <w:left w:val="nil"/>
              <w:bottom w:val="single" w:sz="4" w:space="0" w:color="auto"/>
              <w:right w:val="single" w:sz="8" w:space="0" w:color="auto"/>
            </w:tcBorders>
            <w:shd w:val="clear" w:color="000000" w:fill="FFFFFF"/>
            <w:vAlign w:val="center"/>
            <w:hideMark/>
          </w:tcPr>
          <w:p w14:paraId="7D545F1E"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20,000.00 </w:t>
            </w:r>
          </w:p>
        </w:tc>
      </w:tr>
      <w:tr w:rsidR="00FE0793" w:rsidRPr="005E4EC1" w14:paraId="1DF90591" w14:textId="77777777" w:rsidTr="00FE0793">
        <w:trPr>
          <w:trHeight w:val="255"/>
          <w:jc w:val="right"/>
        </w:trPr>
        <w:tc>
          <w:tcPr>
            <w:tcW w:w="2499" w:type="pct"/>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1965AB44"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Fondos Recibidos hasta la fecha:</w:t>
            </w:r>
          </w:p>
        </w:tc>
        <w:tc>
          <w:tcPr>
            <w:tcW w:w="376" w:type="pct"/>
            <w:tcBorders>
              <w:top w:val="nil"/>
              <w:left w:val="nil"/>
              <w:bottom w:val="single" w:sz="4" w:space="0" w:color="auto"/>
              <w:right w:val="single" w:sz="4" w:space="0" w:color="auto"/>
            </w:tcBorders>
            <w:shd w:val="clear" w:color="000000" w:fill="FFFFFF"/>
            <w:noWrap/>
            <w:vAlign w:val="bottom"/>
            <w:hideMark/>
          </w:tcPr>
          <w:p w14:paraId="6C680101"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175" w:type="pct"/>
            <w:gridSpan w:val="4"/>
            <w:tcBorders>
              <w:top w:val="nil"/>
              <w:left w:val="nil"/>
              <w:bottom w:val="single" w:sz="4" w:space="0" w:color="auto"/>
              <w:right w:val="single" w:sz="4" w:space="0" w:color="auto"/>
            </w:tcBorders>
            <w:shd w:val="clear" w:color="000000" w:fill="FFFFFF"/>
            <w:vAlign w:val="center"/>
            <w:hideMark/>
          </w:tcPr>
          <w:p w14:paraId="6CFB7121"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₡8,897,579.70 </w:t>
            </w:r>
          </w:p>
        </w:tc>
        <w:tc>
          <w:tcPr>
            <w:tcW w:w="950" w:type="pct"/>
            <w:gridSpan w:val="3"/>
            <w:tcBorders>
              <w:top w:val="nil"/>
              <w:left w:val="nil"/>
              <w:bottom w:val="single" w:sz="4" w:space="0" w:color="auto"/>
              <w:right w:val="single" w:sz="8" w:space="0" w:color="auto"/>
            </w:tcBorders>
            <w:shd w:val="clear" w:color="000000" w:fill="FFFFFF"/>
            <w:vAlign w:val="center"/>
            <w:hideMark/>
          </w:tcPr>
          <w:p w14:paraId="0530033E"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17,795.16 </w:t>
            </w:r>
          </w:p>
        </w:tc>
      </w:tr>
      <w:tr w:rsidR="00FE0793" w:rsidRPr="005E4EC1" w14:paraId="7A5CF92A" w14:textId="77777777" w:rsidTr="00FE0793">
        <w:trPr>
          <w:trHeight w:val="255"/>
          <w:jc w:val="right"/>
        </w:trPr>
        <w:tc>
          <w:tcPr>
            <w:tcW w:w="2499" w:type="pct"/>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75574D4F"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Fondos Gastados hasta la fecha:</w:t>
            </w:r>
          </w:p>
        </w:tc>
        <w:tc>
          <w:tcPr>
            <w:tcW w:w="376" w:type="pct"/>
            <w:tcBorders>
              <w:top w:val="nil"/>
              <w:left w:val="nil"/>
              <w:bottom w:val="single" w:sz="4" w:space="0" w:color="auto"/>
              <w:right w:val="single" w:sz="4" w:space="0" w:color="auto"/>
            </w:tcBorders>
            <w:shd w:val="clear" w:color="000000" w:fill="FFFFFF"/>
            <w:noWrap/>
            <w:vAlign w:val="bottom"/>
            <w:hideMark/>
          </w:tcPr>
          <w:p w14:paraId="313DD466" w14:textId="77777777" w:rsidR="005E4EC1" w:rsidRPr="005E4EC1" w:rsidRDefault="005E4EC1" w:rsidP="005E4EC1">
            <w:pPr>
              <w:widowControl/>
              <w:rPr>
                <w:rFonts w:ascii="Cambria" w:hAnsi="Cambria" w:cs="Arial"/>
                <w:snapToGrid/>
                <w:sz w:val="22"/>
                <w:szCs w:val="22"/>
                <w:lang w:val="es-CR"/>
              </w:rPr>
            </w:pPr>
            <w:r w:rsidRPr="005E4EC1">
              <w:rPr>
                <w:rFonts w:ascii="Cambria" w:hAnsi="Cambria" w:cs="Arial"/>
                <w:snapToGrid/>
                <w:sz w:val="22"/>
                <w:szCs w:val="22"/>
                <w:lang w:val="es-CR"/>
              </w:rPr>
              <w:t> </w:t>
            </w:r>
          </w:p>
        </w:tc>
        <w:tc>
          <w:tcPr>
            <w:tcW w:w="1175" w:type="pct"/>
            <w:gridSpan w:val="4"/>
            <w:tcBorders>
              <w:top w:val="nil"/>
              <w:left w:val="nil"/>
              <w:bottom w:val="single" w:sz="4" w:space="0" w:color="auto"/>
              <w:right w:val="single" w:sz="4" w:space="0" w:color="auto"/>
            </w:tcBorders>
            <w:shd w:val="clear" w:color="000000" w:fill="FFFFFF"/>
            <w:vAlign w:val="center"/>
            <w:hideMark/>
          </w:tcPr>
          <w:p w14:paraId="2C0A1AE8"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₡3,221,461.00 </w:t>
            </w:r>
          </w:p>
        </w:tc>
        <w:tc>
          <w:tcPr>
            <w:tcW w:w="950" w:type="pct"/>
            <w:gridSpan w:val="3"/>
            <w:tcBorders>
              <w:top w:val="nil"/>
              <w:left w:val="nil"/>
              <w:bottom w:val="single" w:sz="4" w:space="0" w:color="auto"/>
              <w:right w:val="single" w:sz="8" w:space="0" w:color="auto"/>
            </w:tcBorders>
            <w:shd w:val="clear" w:color="000000" w:fill="FFFFFF"/>
            <w:vAlign w:val="center"/>
            <w:hideMark/>
          </w:tcPr>
          <w:p w14:paraId="1AB7058F"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6,442.92 </w:t>
            </w:r>
          </w:p>
        </w:tc>
      </w:tr>
      <w:tr w:rsidR="00FE0793" w:rsidRPr="005E4EC1" w14:paraId="4E79F592" w14:textId="77777777" w:rsidTr="00FE0793">
        <w:trPr>
          <w:trHeight w:val="255"/>
          <w:jc w:val="right"/>
        </w:trPr>
        <w:tc>
          <w:tcPr>
            <w:tcW w:w="2499" w:type="pct"/>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5BCFC5A1"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Balance</w:t>
            </w:r>
          </w:p>
        </w:tc>
        <w:tc>
          <w:tcPr>
            <w:tcW w:w="376" w:type="pct"/>
            <w:tcBorders>
              <w:top w:val="nil"/>
              <w:left w:val="nil"/>
              <w:bottom w:val="single" w:sz="4" w:space="0" w:color="auto"/>
              <w:right w:val="single" w:sz="4" w:space="0" w:color="auto"/>
            </w:tcBorders>
            <w:shd w:val="clear" w:color="000000" w:fill="FFFFFF"/>
            <w:noWrap/>
            <w:vAlign w:val="bottom"/>
            <w:hideMark/>
          </w:tcPr>
          <w:p w14:paraId="4CDD979D"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175" w:type="pct"/>
            <w:gridSpan w:val="4"/>
            <w:tcBorders>
              <w:top w:val="nil"/>
              <w:left w:val="nil"/>
              <w:bottom w:val="single" w:sz="4" w:space="0" w:color="auto"/>
              <w:right w:val="single" w:sz="4" w:space="0" w:color="auto"/>
            </w:tcBorders>
            <w:shd w:val="clear" w:color="000000" w:fill="FFFFFF"/>
            <w:vAlign w:val="center"/>
            <w:hideMark/>
          </w:tcPr>
          <w:p w14:paraId="6C0E51FA"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₡5,676,118.70 </w:t>
            </w:r>
          </w:p>
        </w:tc>
        <w:tc>
          <w:tcPr>
            <w:tcW w:w="950" w:type="pct"/>
            <w:gridSpan w:val="3"/>
            <w:tcBorders>
              <w:top w:val="nil"/>
              <w:left w:val="nil"/>
              <w:bottom w:val="single" w:sz="4" w:space="0" w:color="auto"/>
              <w:right w:val="single" w:sz="8" w:space="0" w:color="auto"/>
            </w:tcBorders>
            <w:shd w:val="clear" w:color="000000" w:fill="FFFFFF"/>
            <w:vAlign w:val="center"/>
            <w:hideMark/>
          </w:tcPr>
          <w:p w14:paraId="7C6BCBE4"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11,352.24 </w:t>
            </w:r>
          </w:p>
        </w:tc>
      </w:tr>
      <w:tr w:rsidR="00FE0793" w:rsidRPr="005E4EC1" w14:paraId="39AC955F" w14:textId="77777777" w:rsidTr="00FE0793">
        <w:trPr>
          <w:trHeight w:val="255"/>
          <w:jc w:val="right"/>
        </w:trPr>
        <w:tc>
          <w:tcPr>
            <w:tcW w:w="2499" w:type="pct"/>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37CEB2BD"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Desembolso</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solicitado</w:t>
            </w:r>
            <w:proofErr w:type="spellEnd"/>
            <w:r w:rsidRPr="005E4EC1">
              <w:rPr>
                <w:rFonts w:ascii="Cambria" w:hAnsi="Cambria" w:cs="Arial"/>
                <w:snapToGrid/>
                <w:sz w:val="22"/>
                <w:szCs w:val="22"/>
              </w:rPr>
              <w:t>:</w:t>
            </w:r>
          </w:p>
        </w:tc>
        <w:tc>
          <w:tcPr>
            <w:tcW w:w="376" w:type="pct"/>
            <w:tcBorders>
              <w:top w:val="nil"/>
              <w:left w:val="nil"/>
              <w:bottom w:val="single" w:sz="4" w:space="0" w:color="auto"/>
              <w:right w:val="single" w:sz="4" w:space="0" w:color="auto"/>
            </w:tcBorders>
            <w:shd w:val="clear" w:color="000000" w:fill="FFFFFF"/>
            <w:noWrap/>
            <w:vAlign w:val="bottom"/>
            <w:hideMark/>
          </w:tcPr>
          <w:p w14:paraId="0FABC831"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175" w:type="pct"/>
            <w:gridSpan w:val="4"/>
            <w:tcBorders>
              <w:top w:val="nil"/>
              <w:left w:val="nil"/>
              <w:bottom w:val="single" w:sz="4" w:space="0" w:color="auto"/>
              <w:right w:val="single" w:sz="4" w:space="0" w:color="auto"/>
            </w:tcBorders>
            <w:shd w:val="clear" w:color="000000" w:fill="FFFFFF"/>
            <w:vAlign w:val="center"/>
            <w:hideMark/>
          </w:tcPr>
          <w:p w14:paraId="4C2BB6DF"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₡1,102,420.30 </w:t>
            </w:r>
          </w:p>
        </w:tc>
        <w:tc>
          <w:tcPr>
            <w:tcW w:w="950" w:type="pct"/>
            <w:gridSpan w:val="3"/>
            <w:tcBorders>
              <w:top w:val="nil"/>
              <w:left w:val="nil"/>
              <w:bottom w:val="single" w:sz="4" w:space="0" w:color="auto"/>
              <w:right w:val="single" w:sz="8" w:space="0" w:color="auto"/>
            </w:tcBorders>
            <w:shd w:val="clear" w:color="000000" w:fill="FFFFFF"/>
            <w:vAlign w:val="center"/>
            <w:hideMark/>
          </w:tcPr>
          <w:p w14:paraId="44137642"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2,204.84 </w:t>
            </w:r>
          </w:p>
        </w:tc>
      </w:tr>
      <w:tr w:rsidR="005E4EC1" w:rsidRPr="005E4EC1" w14:paraId="57AB9E60" w14:textId="77777777" w:rsidTr="00FE0793">
        <w:trPr>
          <w:trHeight w:val="330"/>
          <w:jc w:val="right"/>
        </w:trPr>
        <w:tc>
          <w:tcPr>
            <w:tcW w:w="5000" w:type="pct"/>
            <w:gridSpan w:val="12"/>
            <w:tcBorders>
              <w:top w:val="single" w:sz="4" w:space="0" w:color="auto"/>
              <w:left w:val="single" w:sz="8" w:space="0" w:color="auto"/>
              <w:bottom w:val="single" w:sz="8" w:space="0" w:color="auto"/>
              <w:right w:val="single" w:sz="8" w:space="0" w:color="000000"/>
            </w:tcBorders>
            <w:shd w:val="clear" w:color="000000" w:fill="FFFFFF"/>
            <w:hideMark/>
          </w:tcPr>
          <w:p w14:paraId="2CEB3DB9"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r>
      <w:tr w:rsidR="005E4EC1" w:rsidRPr="005E4EC1" w14:paraId="649AB2AD" w14:textId="77777777" w:rsidTr="00FE0793">
        <w:trPr>
          <w:trHeight w:val="315"/>
          <w:jc w:val="right"/>
        </w:trPr>
        <w:tc>
          <w:tcPr>
            <w:tcW w:w="872" w:type="pct"/>
            <w:tcBorders>
              <w:top w:val="nil"/>
              <w:left w:val="nil"/>
              <w:bottom w:val="nil"/>
              <w:right w:val="nil"/>
            </w:tcBorders>
            <w:shd w:val="clear" w:color="000000" w:fill="FFFFFF"/>
            <w:noWrap/>
            <w:vAlign w:val="bottom"/>
            <w:hideMark/>
          </w:tcPr>
          <w:p w14:paraId="6DE79D3E"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9" w:type="pct"/>
            <w:tcBorders>
              <w:top w:val="nil"/>
              <w:left w:val="nil"/>
              <w:bottom w:val="nil"/>
              <w:right w:val="nil"/>
            </w:tcBorders>
            <w:shd w:val="clear" w:color="000000" w:fill="FFFFFF"/>
            <w:noWrap/>
            <w:vAlign w:val="bottom"/>
            <w:hideMark/>
          </w:tcPr>
          <w:p w14:paraId="69884197"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noWrap/>
            <w:vAlign w:val="bottom"/>
            <w:hideMark/>
          </w:tcPr>
          <w:p w14:paraId="2B49379E"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noWrap/>
            <w:vAlign w:val="bottom"/>
            <w:hideMark/>
          </w:tcPr>
          <w:p w14:paraId="32E7623F"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nil"/>
              <w:right w:val="nil"/>
            </w:tcBorders>
            <w:shd w:val="clear" w:color="000000" w:fill="FFFFFF"/>
            <w:noWrap/>
            <w:vAlign w:val="bottom"/>
            <w:hideMark/>
          </w:tcPr>
          <w:p w14:paraId="71B0C70D"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noWrap/>
            <w:vAlign w:val="bottom"/>
            <w:hideMark/>
          </w:tcPr>
          <w:p w14:paraId="25D13875"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noWrap/>
            <w:vAlign w:val="bottom"/>
            <w:hideMark/>
          </w:tcPr>
          <w:p w14:paraId="666FA85C"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r>
      <w:tr w:rsidR="005E4EC1" w:rsidRPr="005E4EC1" w14:paraId="4708EDEF" w14:textId="77777777" w:rsidTr="00FE0793">
        <w:trPr>
          <w:trHeight w:val="330"/>
          <w:jc w:val="right"/>
        </w:trPr>
        <w:tc>
          <w:tcPr>
            <w:tcW w:w="872" w:type="pct"/>
            <w:tcBorders>
              <w:top w:val="nil"/>
              <w:left w:val="nil"/>
              <w:bottom w:val="nil"/>
              <w:right w:val="nil"/>
            </w:tcBorders>
            <w:shd w:val="clear" w:color="000000" w:fill="FFFFFF"/>
            <w:noWrap/>
            <w:vAlign w:val="bottom"/>
            <w:hideMark/>
          </w:tcPr>
          <w:p w14:paraId="1DC58E36" w14:textId="77777777" w:rsidR="005E4EC1" w:rsidRPr="005E4EC1" w:rsidRDefault="005E4EC1" w:rsidP="005E4EC1">
            <w:pPr>
              <w:widowControl/>
              <w:jc w:val="both"/>
              <w:rPr>
                <w:rFonts w:ascii="Cambria" w:hAnsi="Cambria" w:cs="Arial"/>
                <w:snapToGrid/>
                <w:sz w:val="22"/>
                <w:szCs w:val="22"/>
              </w:rPr>
            </w:pPr>
            <w:r w:rsidRPr="005E4EC1">
              <w:rPr>
                <w:rFonts w:ascii="Cambria" w:hAnsi="Cambria" w:cs="Arial"/>
                <w:snapToGrid/>
                <w:sz w:val="22"/>
                <w:szCs w:val="22"/>
              </w:rPr>
              <w:t> </w:t>
            </w:r>
          </w:p>
        </w:tc>
        <w:tc>
          <w:tcPr>
            <w:tcW w:w="719" w:type="pct"/>
            <w:tcBorders>
              <w:top w:val="nil"/>
              <w:left w:val="nil"/>
              <w:bottom w:val="nil"/>
              <w:right w:val="nil"/>
            </w:tcBorders>
            <w:shd w:val="clear" w:color="000000" w:fill="FFFFFF"/>
            <w:noWrap/>
            <w:vAlign w:val="bottom"/>
            <w:hideMark/>
          </w:tcPr>
          <w:p w14:paraId="3EED6EA8"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5" w:type="pct"/>
            <w:tcBorders>
              <w:top w:val="nil"/>
              <w:left w:val="nil"/>
              <w:bottom w:val="nil"/>
              <w:right w:val="nil"/>
            </w:tcBorders>
            <w:shd w:val="clear" w:color="000000" w:fill="FFFFFF"/>
            <w:noWrap/>
            <w:vAlign w:val="bottom"/>
            <w:hideMark/>
          </w:tcPr>
          <w:p w14:paraId="35BAEFFC"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646" w:type="pct"/>
            <w:gridSpan w:val="3"/>
            <w:tcBorders>
              <w:top w:val="nil"/>
              <w:left w:val="nil"/>
              <w:bottom w:val="nil"/>
              <w:right w:val="nil"/>
            </w:tcBorders>
            <w:shd w:val="clear" w:color="000000" w:fill="FFFFFF"/>
            <w:noWrap/>
            <w:vAlign w:val="bottom"/>
            <w:hideMark/>
          </w:tcPr>
          <w:p w14:paraId="5F955EED"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14" w:type="pct"/>
            <w:gridSpan w:val="2"/>
            <w:tcBorders>
              <w:top w:val="nil"/>
              <w:left w:val="nil"/>
              <w:bottom w:val="nil"/>
              <w:right w:val="nil"/>
            </w:tcBorders>
            <w:shd w:val="clear" w:color="000000" w:fill="FFFFFF"/>
            <w:noWrap/>
            <w:vAlign w:val="bottom"/>
            <w:hideMark/>
          </w:tcPr>
          <w:p w14:paraId="006795C6"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790" w:type="pct"/>
            <w:gridSpan w:val="3"/>
            <w:tcBorders>
              <w:top w:val="nil"/>
              <w:left w:val="nil"/>
              <w:bottom w:val="nil"/>
              <w:right w:val="nil"/>
            </w:tcBorders>
            <w:shd w:val="clear" w:color="000000" w:fill="FFFFFF"/>
            <w:noWrap/>
            <w:vAlign w:val="bottom"/>
            <w:hideMark/>
          </w:tcPr>
          <w:p w14:paraId="20E98115"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544" w:type="pct"/>
            <w:tcBorders>
              <w:top w:val="nil"/>
              <w:left w:val="nil"/>
              <w:bottom w:val="nil"/>
              <w:right w:val="nil"/>
            </w:tcBorders>
            <w:shd w:val="clear" w:color="000000" w:fill="FFFFFF"/>
            <w:noWrap/>
            <w:vAlign w:val="bottom"/>
            <w:hideMark/>
          </w:tcPr>
          <w:p w14:paraId="3909C64B"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r>
      <w:tr w:rsidR="005E4EC1" w:rsidRPr="005E4EC1" w14:paraId="6316F8EE" w14:textId="77777777" w:rsidTr="00FE0793">
        <w:trPr>
          <w:trHeight w:val="270"/>
          <w:jc w:val="right"/>
        </w:trPr>
        <w:tc>
          <w:tcPr>
            <w:tcW w:w="5000" w:type="pct"/>
            <w:gridSpan w:val="12"/>
            <w:tcBorders>
              <w:top w:val="single" w:sz="8" w:space="0" w:color="auto"/>
              <w:left w:val="single" w:sz="8" w:space="0" w:color="auto"/>
              <w:bottom w:val="single" w:sz="4" w:space="0" w:color="auto"/>
              <w:right w:val="single" w:sz="8" w:space="0" w:color="000000"/>
            </w:tcBorders>
            <w:shd w:val="clear" w:color="000000" w:fill="FFCC00"/>
            <w:vAlign w:val="bottom"/>
            <w:hideMark/>
          </w:tcPr>
          <w:p w14:paraId="3C9CB6A0" w14:textId="77777777" w:rsidR="005E4EC1" w:rsidRPr="005E4EC1" w:rsidRDefault="005E4EC1" w:rsidP="005E4EC1">
            <w:pPr>
              <w:widowControl/>
              <w:jc w:val="center"/>
              <w:rPr>
                <w:rFonts w:ascii="Cambria" w:hAnsi="Cambria" w:cs="Arial"/>
                <w:b/>
                <w:bCs/>
                <w:snapToGrid/>
                <w:sz w:val="22"/>
                <w:szCs w:val="22"/>
              </w:rPr>
            </w:pPr>
            <w:r w:rsidRPr="005E4EC1">
              <w:rPr>
                <w:rFonts w:ascii="Cambria" w:hAnsi="Cambria" w:cs="Arial"/>
                <w:b/>
                <w:bCs/>
                <w:snapToGrid/>
                <w:sz w:val="22"/>
                <w:szCs w:val="22"/>
              </w:rPr>
              <w:t xml:space="preserve">E: </w:t>
            </w:r>
            <w:proofErr w:type="spellStart"/>
            <w:r w:rsidRPr="005E4EC1">
              <w:rPr>
                <w:rFonts w:ascii="Cambria" w:hAnsi="Cambria" w:cs="Arial"/>
                <w:b/>
                <w:bCs/>
                <w:snapToGrid/>
                <w:sz w:val="22"/>
                <w:szCs w:val="22"/>
              </w:rPr>
              <w:t>Cofinanciamiento</w:t>
            </w:r>
            <w:proofErr w:type="spellEnd"/>
            <w:r w:rsidRPr="005E4EC1">
              <w:rPr>
                <w:rFonts w:ascii="Cambria" w:hAnsi="Cambria" w:cs="Arial"/>
                <w:b/>
                <w:bCs/>
                <w:snapToGrid/>
                <w:sz w:val="22"/>
                <w:szCs w:val="22"/>
              </w:rPr>
              <w:t xml:space="preserve"> </w:t>
            </w:r>
            <w:proofErr w:type="spellStart"/>
            <w:r w:rsidRPr="005E4EC1">
              <w:rPr>
                <w:rFonts w:ascii="Cambria" w:hAnsi="Cambria" w:cs="Arial"/>
                <w:b/>
                <w:bCs/>
                <w:snapToGrid/>
                <w:sz w:val="22"/>
                <w:szCs w:val="22"/>
              </w:rPr>
              <w:t>recibido</w:t>
            </w:r>
            <w:proofErr w:type="spellEnd"/>
          </w:p>
        </w:tc>
      </w:tr>
      <w:tr w:rsidR="00FE0793" w:rsidRPr="005E4EC1" w14:paraId="2BCC91A0" w14:textId="77777777" w:rsidTr="00FE0793">
        <w:trPr>
          <w:trHeight w:val="630"/>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0358B661"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6/23/2013</w:t>
            </w:r>
          </w:p>
        </w:tc>
        <w:tc>
          <w:tcPr>
            <w:tcW w:w="1627" w:type="pct"/>
            <w:gridSpan w:val="3"/>
            <w:tcBorders>
              <w:top w:val="single" w:sz="4" w:space="0" w:color="auto"/>
              <w:left w:val="nil"/>
              <w:bottom w:val="single" w:sz="4" w:space="0" w:color="auto"/>
              <w:right w:val="single" w:sz="4" w:space="0" w:color="000000"/>
            </w:tcBorders>
            <w:shd w:val="clear" w:color="000000" w:fill="FFFFFF"/>
            <w:vAlign w:val="center"/>
            <w:hideMark/>
          </w:tcPr>
          <w:p w14:paraId="7D595AA3"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Taller UNED Habilidades y trabajo en equipo 1era sección</w:t>
            </w:r>
          </w:p>
        </w:tc>
        <w:tc>
          <w:tcPr>
            <w:tcW w:w="939" w:type="pct"/>
            <w:gridSpan w:val="3"/>
            <w:tcBorders>
              <w:top w:val="nil"/>
              <w:left w:val="nil"/>
              <w:bottom w:val="single" w:sz="4" w:space="0" w:color="auto"/>
              <w:right w:val="single" w:sz="4" w:space="0" w:color="auto"/>
            </w:tcBorders>
            <w:shd w:val="clear" w:color="000000" w:fill="FFFFFF"/>
            <w:vAlign w:val="center"/>
            <w:hideMark/>
          </w:tcPr>
          <w:p w14:paraId="67F71048" w14:textId="77777777" w:rsidR="005E4EC1" w:rsidRPr="005E4EC1" w:rsidRDefault="005E4EC1" w:rsidP="00FE0793">
            <w:pPr>
              <w:widowControl/>
              <w:jc w:val="right"/>
              <w:rPr>
                <w:rFonts w:ascii="Cambria" w:hAnsi="Cambria" w:cs="Arial"/>
                <w:snapToGrid/>
                <w:sz w:val="22"/>
                <w:szCs w:val="22"/>
                <w:lang w:val="es-CR"/>
              </w:rPr>
            </w:pPr>
            <w:r w:rsidRPr="005E4EC1">
              <w:rPr>
                <w:rFonts w:ascii="Cambria" w:hAnsi="Cambria" w:cs="Arial"/>
                <w:snapToGrid/>
                <w:sz w:val="22"/>
                <w:szCs w:val="22"/>
                <w:lang w:val="es-CR"/>
              </w:rPr>
              <w:t xml:space="preserve">FECOP, UNED y 16 asistentes </w:t>
            </w:r>
            <w:proofErr w:type="spellStart"/>
            <w:r w:rsidRPr="005E4EC1">
              <w:rPr>
                <w:rFonts w:ascii="Cambria" w:hAnsi="Cambria" w:cs="Arial"/>
                <w:snapToGrid/>
                <w:sz w:val="22"/>
                <w:szCs w:val="22"/>
                <w:lang w:val="es-CR"/>
              </w:rPr>
              <w:t>Aspecoy</w:t>
            </w:r>
            <w:proofErr w:type="spellEnd"/>
          </w:p>
        </w:tc>
        <w:tc>
          <w:tcPr>
            <w:tcW w:w="846" w:type="pct"/>
            <w:gridSpan w:val="3"/>
            <w:tcBorders>
              <w:top w:val="nil"/>
              <w:left w:val="nil"/>
              <w:bottom w:val="single" w:sz="4" w:space="0" w:color="auto"/>
              <w:right w:val="single" w:sz="4" w:space="0" w:color="auto"/>
            </w:tcBorders>
            <w:shd w:val="clear" w:color="000000" w:fill="FFFFFF"/>
            <w:vAlign w:val="center"/>
            <w:hideMark/>
          </w:tcPr>
          <w:p w14:paraId="0C3877BF"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₡282,000.00 </w:t>
            </w:r>
          </w:p>
        </w:tc>
        <w:tc>
          <w:tcPr>
            <w:tcW w:w="716" w:type="pct"/>
            <w:gridSpan w:val="2"/>
            <w:tcBorders>
              <w:top w:val="nil"/>
              <w:left w:val="nil"/>
              <w:bottom w:val="single" w:sz="4" w:space="0" w:color="auto"/>
              <w:right w:val="single" w:sz="8" w:space="0" w:color="auto"/>
            </w:tcBorders>
            <w:shd w:val="clear" w:color="000000" w:fill="FFFFFF"/>
            <w:vAlign w:val="center"/>
            <w:hideMark/>
          </w:tcPr>
          <w:p w14:paraId="6D5688D7"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564.00 </w:t>
            </w:r>
          </w:p>
        </w:tc>
      </w:tr>
      <w:tr w:rsidR="00FE0793" w:rsidRPr="005E4EC1" w14:paraId="7E9D0497" w14:textId="77777777" w:rsidTr="00FE0793">
        <w:trPr>
          <w:trHeight w:val="630"/>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61FB61CB"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7/2/2013</w:t>
            </w:r>
          </w:p>
        </w:tc>
        <w:tc>
          <w:tcPr>
            <w:tcW w:w="1627" w:type="pct"/>
            <w:gridSpan w:val="3"/>
            <w:tcBorders>
              <w:top w:val="single" w:sz="4" w:space="0" w:color="auto"/>
              <w:left w:val="nil"/>
              <w:bottom w:val="single" w:sz="4" w:space="0" w:color="auto"/>
              <w:right w:val="single" w:sz="4" w:space="0" w:color="000000"/>
            </w:tcBorders>
            <w:shd w:val="clear" w:color="000000" w:fill="FFFFFF"/>
            <w:vAlign w:val="center"/>
            <w:hideMark/>
          </w:tcPr>
          <w:p w14:paraId="03E38B35"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Taller UNED Habilidades y trabajo en equipo 2da sección</w:t>
            </w:r>
          </w:p>
        </w:tc>
        <w:tc>
          <w:tcPr>
            <w:tcW w:w="939" w:type="pct"/>
            <w:gridSpan w:val="3"/>
            <w:tcBorders>
              <w:top w:val="nil"/>
              <w:left w:val="nil"/>
              <w:bottom w:val="single" w:sz="4" w:space="0" w:color="auto"/>
              <w:right w:val="single" w:sz="4" w:space="0" w:color="auto"/>
            </w:tcBorders>
            <w:shd w:val="clear" w:color="000000" w:fill="FFFFFF"/>
            <w:vAlign w:val="center"/>
            <w:hideMark/>
          </w:tcPr>
          <w:p w14:paraId="4B60174B" w14:textId="77777777" w:rsidR="005E4EC1" w:rsidRPr="005E4EC1" w:rsidRDefault="005E4EC1" w:rsidP="00FE0793">
            <w:pPr>
              <w:widowControl/>
              <w:jc w:val="right"/>
              <w:rPr>
                <w:rFonts w:ascii="Cambria" w:hAnsi="Cambria" w:cs="Arial"/>
                <w:snapToGrid/>
                <w:sz w:val="22"/>
                <w:szCs w:val="22"/>
                <w:lang w:val="es-CR"/>
              </w:rPr>
            </w:pPr>
            <w:r w:rsidRPr="005E4EC1">
              <w:rPr>
                <w:rFonts w:ascii="Cambria" w:hAnsi="Cambria" w:cs="Arial"/>
                <w:snapToGrid/>
                <w:sz w:val="22"/>
                <w:szCs w:val="22"/>
                <w:lang w:val="es-CR"/>
              </w:rPr>
              <w:t xml:space="preserve">FECOP, UNED y 15 asistentes </w:t>
            </w:r>
            <w:proofErr w:type="spellStart"/>
            <w:r w:rsidRPr="005E4EC1">
              <w:rPr>
                <w:rFonts w:ascii="Cambria" w:hAnsi="Cambria" w:cs="Arial"/>
                <w:snapToGrid/>
                <w:sz w:val="22"/>
                <w:szCs w:val="22"/>
                <w:lang w:val="es-CR"/>
              </w:rPr>
              <w:t>Aspecoy</w:t>
            </w:r>
            <w:proofErr w:type="spellEnd"/>
          </w:p>
        </w:tc>
        <w:tc>
          <w:tcPr>
            <w:tcW w:w="846" w:type="pct"/>
            <w:gridSpan w:val="3"/>
            <w:tcBorders>
              <w:top w:val="nil"/>
              <w:left w:val="nil"/>
              <w:bottom w:val="single" w:sz="4" w:space="0" w:color="auto"/>
              <w:right w:val="single" w:sz="4" w:space="0" w:color="auto"/>
            </w:tcBorders>
            <w:shd w:val="clear" w:color="000000" w:fill="FFFFFF"/>
            <w:vAlign w:val="center"/>
            <w:hideMark/>
          </w:tcPr>
          <w:p w14:paraId="406A6413"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₡245,000.00 </w:t>
            </w:r>
          </w:p>
        </w:tc>
        <w:tc>
          <w:tcPr>
            <w:tcW w:w="716" w:type="pct"/>
            <w:gridSpan w:val="2"/>
            <w:tcBorders>
              <w:top w:val="nil"/>
              <w:left w:val="nil"/>
              <w:bottom w:val="single" w:sz="4" w:space="0" w:color="auto"/>
              <w:right w:val="single" w:sz="8" w:space="0" w:color="auto"/>
            </w:tcBorders>
            <w:shd w:val="clear" w:color="000000" w:fill="FFFFFF"/>
            <w:vAlign w:val="center"/>
            <w:hideMark/>
          </w:tcPr>
          <w:p w14:paraId="4C8DFFD9"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490.00 </w:t>
            </w:r>
          </w:p>
        </w:tc>
      </w:tr>
      <w:tr w:rsidR="00FE0793" w:rsidRPr="005E4EC1" w14:paraId="4FAA0F6F" w14:textId="77777777" w:rsidTr="00FE0793">
        <w:trPr>
          <w:trHeight w:val="61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68C6101C"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7/7/2013</w:t>
            </w:r>
          </w:p>
        </w:tc>
        <w:tc>
          <w:tcPr>
            <w:tcW w:w="1627" w:type="pct"/>
            <w:gridSpan w:val="3"/>
            <w:tcBorders>
              <w:top w:val="single" w:sz="4" w:space="0" w:color="auto"/>
              <w:left w:val="nil"/>
              <w:bottom w:val="single" w:sz="4" w:space="0" w:color="auto"/>
              <w:right w:val="single" w:sz="4" w:space="0" w:color="000000"/>
            </w:tcBorders>
            <w:shd w:val="clear" w:color="000000" w:fill="FFFFFF"/>
            <w:vAlign w:val="center"/>
            <w:hideMark/>
          </w:tcPr>
          <w:p w14:paraId="1164FABC"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Taller UNED Habilidades y trabajo en equipo 3era sección</w:t>
            </w:r>
          </w:p>
        </w:tc>
        <w:tc>
          <w:tcPr>
            <w:tcW w:w="939" w:type="pct"/>
            <w:gridSpan w:val="3"/>
            <w:tcBorders>
              <w:top w:val="nil"/>
              <w:left w:val="nil"/>
              <w:bottom w:val="single" w:sz="4" w:space="0" w:color="auto"/>
              <w:right w:val="single" w:sz="4" w:space="0" w:color="auto"/>
            </w:tcBorders>
            <w:shd w:val="clear" w:color="000000" w:fill="FFFFFF"/>
            <w:vAlign w:val="center"/>
            <w:hideMark/>
          </w:tcPr>
          <w:p w14:paraId="69F3BBBC" w14:textId="77777777" w:rsidR="005E4EC1" w:rsidRPr="005E4EC1" w:rsidRDefault="005E4EC1" w:rsidP="00FE0793">
            <w:pPr>
              <w:widowControl/>
              <w:jc w:val="right"/>
              <w:rPr>
                <w:rFonts w:ascii="Cambria" w:hAnsi="Cambria" w:cs="Arial"/>
                <w:snapToGrid/>
                <w:sz w:val="22"/>
                <w:szCs w:val="22"/>
                <w:lang w:val="es-CR"/>
              </w:rPr>
            </w:pPr>
            <w:r w:rsidRPr="005E4EC1">
              <w:rPr>
                <w:rFonts w:ascii="Cambria" w:hAnsi="Cambria" w:cs="Arial"/>
                <w:snapToGrid/>
                <w:sz w:val="22"/>
                <w:szCs w:val="22"/>
                <w:lang w:val="es-CR"/>
              </w:rPr>
              <w:t xml:space="preserve">FECOP, UNED y 15 asistentes </w:t>
            </w:r>
            <w:proofErr w:type="spellStart"/>
            <w:r w:rsidRPr="005E4EC1">
              <w:rPr>
                <w:rFonts w:ascii="Cambria" w:hAnsi="Cambria" w:cs="Arial"/>
                <w:snapToGrid/>
                <w:sz w:val="22"/>
                <w:szCs w:val="22"/>
                <w:lang w:val="es-CR"/>
              </w:rPr>
              <w:t>Aspecoy</w:t>
            </w:r>
            <w:proofErr w:type="spellEnd"/>
          </w:p>
        </w:tc>
        <w:tc>
          <w:tcPr>
            <w:tcW w:w="846" w:type="pct"/>
            <w:gridSpan w:val="3"/>
            <w:tcBorders>
              <w:top w:val="nil"/>
              <w:left w:val="nil"/>
              <w:bottom w:val="single" w:sz="4" w:space="0" w:color="auto"/>
              <w:right w:val="single" w:sz="4" w:space="0" w:color="auto"/>
            </w:tcBorders>
            <w:shd w:val="clear" w:color="000000" w:fill="FFFFFF"/>
            <w:vAlign w:val="center"/>
            <w:hideMark/>
          </w:tcPr>
          <w:p w14:paraId="46761967"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₡270,000.00 </w:t>
            </w:r>
          </w:p>
        </w:tc>
        <w:tc>
          <w:tcPr>
            <w:tcW w:w="716" w:type="pct"/>
            <w:gridSpan w:val="2"/>
            <w:tcBorders>
              <w:top w:val="nil"/>
              <w:left w:val="nil"/>
              <w:bottom w:val="single" w:sz="4" w:space="0" w:color="auto"/>
              <w:right w:val="single" w:sz="8" w:space="0" w:color="auto"/>
            </w:tcBorders>
            <w:shd w:val="clear" w:color="000000" w:fill="FFFFFF"/>
            <w:vAlign w:val="center"/>
            <w:hideMark/>
          </w:tcPr>
          <w:p w14:paraId="3BB952CB"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540.00 </w:t>
            </w:r>
          </w:p>
        </w:tc>
      </w:tr>
      <w:tr w:rsidR="00FE0793" w:rsidRPr="005E4EC1" w14:paraId="4ADCED96" w14:textId="77777777" w:rsidTr="00FE0793">
        <w:trPr>
          <w:trHeight w:val="765"/>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4A1EFF6C"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8/9/2013</w:t>
            </w:r>
          </w:p>
        </w:tc>
        <w:tc>
          <w:tcPr>
            <w:tcW w:w="1627" w:type="pct"/>
            <w:gridSpan w:val="3"/>
            <w:tcBorders>
              <w:top w:val="single" w:sz="4" w:space="0" w:color="auto"/>
              <w:left w:val="nil"/>
              <w:bottom w:val="single" w:sz="4" w:space="0" w:color="auto"/>
              <w:right w:val="single" w:sz="4" w:space="0" w:color="000000"/>
            </w:tcBorders>
            <w:shd w:val="clear" w:color="000000" w:fill="FFFFFF"/>
            <w:vAlign w:val="center"/>
            <w:hideMark/>
          </w:tcPr>
          <w:p w14:paraId="2239B3DE"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Taller UNED Habilidades y trabajo en equipo 4ta sección</w:t>
            </w:r>
          </w:p>
        </w:tc>
        <w:tc>
          <w:tcPr>
            <w:tcW w:w="939" w:type="pct"/>
            <w:gridSpan w:val="3"/>
            <w:tcBorders>
              <w:top w:val="nil"/>
              <w:left w:val="nil"/>
              <w:bottom w:val="single" w:sz="4" w:space="0" w:color="auto"/>
              <w:right w:val="single" w:sz="4" w:space="0" w:color="auto"/>
            </w:tcBorders>
            <w:shd w:val="clear" w:color="000000" w:fill="FFFFFF"/>
            <w:vAlign w:val="center"/>
            <w:hideMark/>
          </w:tcPr>
          <w:p w14:paraId="1AB61920" w14:textId="77777777" w:rsidR="005E4EC1" w:rsidRPr="005E4EC1" w:rsidRDefault="005E4EC1" w:rsidP="00FE0793">
            <w:pPr>
              <w:widowControl/>
              <w:jc w:val="right"/>
              <w:rPr>
                <w:rFonts w:ascii="Cambria" w:hAnsi="Cambria" w:cs="Arial"/>
                <w:snapToGrid/>
                <w:sz w:val="22"/>
                <w:szCs w:val="22"/>
                <w:lang w:val="es-CR"/>
              </w:rPr>
            </w:pPr>
            <w:r w:rsidRPr="005E4EC1">
              <w:rPr>
                <w:rFonts w:ascii="Cambria" w:hAnsi="Cambria" w:cs="Arial"/>
                <w:snapToGrid/>
                <w:sz w:val="22"/>
                <w:szCs w:val="22"/>
                <w:lang w:val="es-CR"/>
              </w:rPr>
              <w:t xml:space="preserve">FECOP, UNED y 23 asistentes </w:t>
            </w:r>
            <w:proofErr w:type="spellStart"/>
            <w:r w:rsidRPr="005E4EC1">
              <w:rPr>
                <w:rFonts w:ascii="Cambria" w:hAnsi="Cambria" w:cs="Arial"/>
                <w:snapToGrid/>
                <w:sz w:val="22"/>
                <w:szCs w:val="22"/>
                <w:lang w:val="es-CR"/>
              </w:rPr>
              <w:t>Aspecoy</w:t>
            </w:r>
            <w:proofErr w:type="spellEnd"/>
          </w:p>
        </w:tc>
        <w:tc>
          <w:tcPr>
            <w:tcW w:w="846" w:type="pct"/>
            <w:gridSpan w:val="3"/>
            <w:tcBorders>
              <w:top w:val="nil"/>
              <w:left w:val="nil"/>
              <w:bottom w:val="single" w:sz="4" w:space="0" w:color="auto"/>
              <w:right w:val="single" w:sz="4" w:space="0" w:color="auto"/>
            </w:tcBorders>
            <w:shd w:val="clear" w:color="000000" w:fill="FFFFFF"/>
            <w:vAlign w:val="center"/>
            <w:hideMark/>
          </w:tcPr>
          <w:p w14:paraId="56EEB36B"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₡341,000.00 </w:t>
            </w:r>
          </w:p>
        </w:tc>
        <w:tc>
          <w:tcPr>
            <w:tcW w:w="716" w:type="pct"/>
            <w:gridSpan w:val="2"/>
            <w:tcBorders>
              <w:top w:val="nil"/>
              <w:left w:val="nil"/>
              <w:bottom w:val="single" w:sz="4" w:space="0" w:color="auto"/>
              <w:right w:val="single" w:sz="8" w:space="0" w:color="auto"/>
            </w:tcBorders>
            <w:shd w:val="clear" w:color="000000" w:fill="FFFFFF"/>
            <w:vAlign w:val="center"/>
            <w:hideMark/>
          </w:tcPr>
          <w:p w14:paraId="1E660510"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682.00 </w:t>
            </w:r>
          </w:p>
        </w:tc>
      </w:tr>
      <w:tr w:rsidR="00FE0793" w:rsidRPr="005E4EC1" w14:paraId="51C51044" w14:textId="77777777" w:rsidTr="00FE0793">
        <w:trPr>
          <w:trHeight w:val="810"/>
          <w:jc w:val="right"/>
        </w:trPr>
        <w:tc>
          <w:tcPr>
            <w:tcW w:w="872" w:type="pct"/>
            <w:tcBorders>
              <w:top w:val="nil"/>
              <w:left w:val="single" w:sz="8" w:space="0" w:color="auto"/>
              <w:bottom w:val="single" w:sz="4" w:space="0" w:color="auto"/>
              <w:right w:val="single" w:sz="4" w:space="0" w:color="auto"/>
            </w:tcBorders>
            <w:shd w:val="clear" w:color="000000" w:fill="FFFFFF"/>
            <w:vAlign w:val="center"/>
            <w:hideMark/>
          </w:tcPr>
          <w:p w14:paraId="189364DE" w14:textId="77777777" w:rsidR="005E4EC1" w:rsidRPr="005E4EC1" w:rsidRDefault="005E4EC1" w:rsidP="00FE0793">
            <w:pPr>
              <w:widowControl/>
              <w:rPr>
                <w:rFonts w:ascii="Cambria" w:hAnsi="Cambria" w:cs="Arial"/>
                <w:snapToGrid/>
                <w:sz w:val="22"/>
                <w:szCs w:val="22"/>
              </w:rPr>
            </w:pPr>
            <w:r w:rsidRPr="005E4EC1">
              <w:rPr>
                <w:rFonts w:ascii="Cambria" w:hAnsi="Cambria" w:cs="Arial"/>
                <w:snapToGrid/>
                <w:sz w:val="22"/>
                <w:szCs w:val="22"/>
              </w:rPr>
              <w:t>8/22/2013</w:t>
            </w:r>
          </w:p>
        </w:tc>
        <w:tc>
          <w:tcPr>
            <w:tcW w:w="1627" w:type="pct"/>
            <w:gridSpan w:val="3"/>
            <w:tcBorders>
              <w:top w:val="single" w:sz="4" w:space="0" w:color="auto"/>
              <w:left w:val="nil"/>
              <w:bottom w:val="single" w:sz="4" w:space="0" w:color="auto"/>
              <w:right w:val="single" w:sz="4" w:space="0" w:color="000000"/>
            </w:tcBorders>
            <w:shd w:val="clear" w:color="000000" w:fill="FFFFFF"/>
            <w:vAlign w:val="center"/>
            <w:hideMark/>
          </w:tcPr>
          <w:p w14:paraId="6991562A"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 xml:space="preserve">Reunión Municipalidad </w:t>
            </w:r>
            <w:proofErr w:type="spellStart"/>
            <w:r w:rsidRPr="005E4EC1">
              <w:rPr>
                <w:rFonts w:ascii="Cambria" w:hAnsi="Cambria" w:cs="Arial"/>
                <w:snapToGrid/>
                <w:sz w:val="22"/>
                <w:szCs w:val="22"/>
                <w:lang w:val="es-CR"/>
              </w:rPr>
              <w:t>Nandayure</w:t>
            </w:r>
            <w:proofErr w:type="spellEnd"/>
            <w:r w:rsidRPr="005E4EC1">
              <w:rPr>
                <w:rFonts w:ascii="Cambria" w:hAnsi="Cambria" w:cs="Arial"/>
                <w:snapToGrid/>
                <w:sz w:val="22"/>
                <w:szCs w:val="22"/>
                <w:lang w:val="es-CR"/>
              </w:rPr>
              <w:t xml:space="preserve"> permiso construcción Centro de Acopio</w:t>
            </w:r>
          </w:p>
        </w:tc>
        <w:tc>
          <w:tcPr>
            <w:tcW w:w="939" w:type="pct"/>
            <w:gridSpan w:val="3"/>
            <w:tcBorders>
              <w:top w:val="nil"/>
              <w:left w:val="nil"/>
              <w:bottom w:val="single" w:sz="4" w:space="0" w:color="auto"/>
              <w:right w:val="single" w:sz="4" w:space="0" w:color="auto"/>
            </w:tcBorders>
            <w:shd w:val="clear" w:color="000000" w:fill="FFFFFF"/>
            <w:vAlign w:val="center"/>
            <w:hideMark/>
          </w:tcPr>
          <w:p w14:paraId="07A367F9"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FECOP-2 </w:t>
            </w:r>
            <w:proofErr w:type="spellStart"/>
            <w:r w:rsidRPr="005E4EC1">
              <w:rPr>
                <w:rFonts w:ascii="Cambria" w:hAnsi="Cambria" w:cs="Arial"/>
                <w:snapToGrid/>
                <w:sz w:val="22"/>
                <w:szCs w:val="22"/>
              </w:rPr>
              <w:t>Aspecoy</w:t>
            </w:r>
            <w:proofErr w:type="spellEnd"/>
          </w:p>
        </w:tc>
        <w:tc>
          <w:tcPr>
            <w:tcW w:w="846" w:type="pct"/>
            <w:gridSpan w:val="3"/>
            <w:tcBorders>
              <w:top w:val="nil"/>
              <w:left w:val="nil"/>
              <w:bottom w:val="single" w:sz="4" w:space="0" w:color="auto"/>
              <w:right w:val="single" w:sz="4" w:space="0" w:color="auto"/>
            </w:tcBorders>
            <w:shd w:val="clear" w:color="000000" w:fill="FFFFFF"/>
            <w:vAlign w:val="center"/>
            <w:hideMark/>
          </w:tcPr>
          <w:p w14:paraId="22D85F5A"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₡44,000.00 </w:t>
            </w:r>
          </w:p>
        </w:tc>
        <w:tc>
          <w:tcPr>
            <w:tcW w:w="716" w:type="pct"/>
            <w:gridSpan w:val="2"/>
            <w:tcBorders>
              <w:top w:val="nil"/>
              <w:left w:val="nil"/>
              <w:bottom w:val="single" w:sz="4" w:space="0" w:color="auto"/>
              <w:right w:val="single" w:sz="8" w:space="0" w:color="auto"/>
            </w:tcBorders>
            <w:shd w:val="clear" w:color="000000" w:fill="FFFFFF"/>
            <w:vAlign w:val="center"/>
            <w:hideMark/>
          </w:tcPr>
          <w:p w14:paraId="61CEB365"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88.00 </w:t>
            </w:r>
          </w:p>
        </w:tc>
      </w:tr>
      <w:tr w:rsidR="00FE0793" w:rsidRPr="005E4EC1" w14:paraId="2FD0F316" w14:textId="77777777" w:rsidTr="00FE0793">
        <w:trPr>
          <w:trHeight w:val="645"/>
          <w:jc w:val="right"/>
        </w:trPr>
        <w:tc>
          <w:tcPr>
            <w:tcW w:w="872" w:type="pct"/>
            <w:tcBorders>
              <w:top w:val="nil"/>
              <w:left w:val="single" w:sz="8" w:space="0" w:color="auto"/>
              <w:bottom w:val="single" w:sz="8" w:space="0" w:color="auto"/>
              <w:right w:val="single" w:sz="4" w:space="0" w:color="auto"/>
            </w:tcBorders>
            <w:shd w:val="clear" w:color="000000" w:fill="FFFFFF"/>
            <w:vAlign w:val="center"/>
            <w:hideMark/>
          </w:tcPr>
          <w:p w14:paraId="100DF419" w14:textId="77777777" w:rsidR="005E4EC1" w:rsidRPr="005E4EC1" w:rsidRDefault="005E4EC1" w:rsidP="00FE0793">
            <w:pPr>
              <w:widowControl/>
              <w:rPr>
                <w:rFonts w:ascii="Cambria" w:hAnsi="Cambria" w:cs="Arial"/>
                <w:snapToGrid/>
                <w:sz w:val="22"/>
                <w:szCs w:val="22"/>
              </w:rPr>
            </w:pPr>
            <w:proofErr w:type="spellStart"/>
            <w:r w:rsidRPr="005E4EC1">
              <w:rPr>
                <w:rFonts w:ascii="Cambria" w:hAnsi="Cambria" w:cs="Arial"/>
                <w:snapToGrid/>
                <w:sz w:val="22"/>
                <w:szCs w:val="22"/>
              </w:rPr>
              <w:t>Reuniones</w:t>
            </w:r>
            <w:proofErr w:type="spellEnd"/>
            <w:r w:rsidRPr="005E4EC1">
              <w:rPr>
                <w:rFonts w:ascii="Cambria" w:hAnsi="Cambria" w:cs="Arial"/>
                <w:snapToGrid/>
                <w:sz w:val="22"/>
                <w:szCs w:val="22"/>
              </w:rPr>
              <w:t xml:space="preserve"> Junta </w:t>
            </w:r>
            <w:proofErr w:type="spellStart"/>
            <w:r w:rsidRPr="005E4EC1">
              <w:rPr>
                <w:rFonts w:ascii="Cambria" w:hAnsi="Cambria" w:cs="Arial"/>
                <w:snapToGrid/>
                <w:sz w:val="22"/>
                <w:szCs w:val="22"/>
              </w:rPr>
              <w:t>Directiva</w:t>
            </w:r>
            <w:proofErr w:type="spellEnd"/>
            <w:r w:rsidRPr="005E4EC1">
              <w:rPr>
                <w:rFonts w:ascii="Cambria" w:hAnsi="Cambria" w:cs="Arial"/>
                <w:snapToGrid/>
                <w:sz w:val="22"/>
                <w:szCs w:val="22"/>
              </w:rPr>
              <w:t xml:space="preserve"> </w:t>
            </w:r>
          </w:p>
        </w:tc>
        <w:tc>
          <w:tcPr>
            <w:tcW w:w="1627" w:type="pct"/>
            <w:gridSpan w:val="3"/>
            <w:tcBorders>
              <w:top w:val="single" w:sz="4" w:space="0" w:color="auto"/>
              <w:left w:val="nil"/>
              <w:bottom w:val="single" w:sz="8" w:space="0" w:color="auto"/>
              <w:right w:val="single" w:sz="4" w:space="0" w:color="000000"/>
            </w:tcBorders>
            <w:shd w:val="clear" w:color="000000" w:fill="FFFFFF"/>
            <w:vAlign w:val="center"/>
            <w:hideMark/>
          </w:tcPr>
          <w:p w14:paraId="025A0C12" w14:textId="77777777" w:rsidR="005E4EC1" w:rsidRPr="005E4EC1" w:rsidRDefault="005E4EC1" w:rsidP="00FE0793">
            <w:pPr>
              <w:widowControl/>
              <w:rPr>
                <w:rFonts w:ascii="Cambria" w:hAnsi="Cambria" w:cs="Arial"/>
                <w:snapToGrid/>
                <w:sz w:val="22"/>
                <w:szCs w:val="22"/>
                <w:lang w:val="es-CR"/>
              </w:rPr>
            </w:pPr>
            <w:r w:rsidRPr="005E4EC1">
              <w:rPr>
                <w:rFonts w:ascii="Cambria" w:hAnsi="Cambria" w:cs="Arial"/>
                <w:snapToGrid/>
                <w:sz w:val="22"/>
                <w:szCs w:val="22"/>
                <w:lang w:val="es-CR"/>
              </w:rPr>
              <w:t xml:space="preserve">Reuniones del 01 de mayo al 25 de agosto (tiempo  </w:t>
            </w:r>
            <w:proofErr w:type="spellStart"/>
            <w:r w:rsidRPr="005E4EC1">
              <w:rPr>
                <w:rFonts w:ascii="Cambria" w:hAnsi="Cambria" w:cs="Arial"/>
                <w:snapToGrid/>
                <w:sz w:val="22"/>
                <w:szCs w:val="22"/>
                <w:lang w:val="es-CR"/>
              </w:rPr>
              <w:t>Aspecoy</w:t>
            </w:r>
            <w:proofErr w:type="spellEnd"/>
            <w:r w:rsidRPr="005E4EC1">
              <w:rPr>
                <w:rFonts w:ascii="Cambria" w:hAnsi="Cambria" w:cs="Arial"/>
                <w:snapToGrid/>
                <w:sz w:val="22"/>
                <w:szCs w:val="22"/>
                <w:lang w:val="es-CR"/>
              </w:rPr>
              <w:t>)</w:t>
            </w:r>
          </w:p>
        </w:tc>
        <w:tc>
          <w:tcPr>
            <w:tcW w:w="939" w:type="pct"/>
            <w:gridSpan w:val="3"/>
            <w:tcBorders>
              <w:top w:val="nil"/>
              <w:left w:val="nil"/>
              <w:bottom w:val="single" w:sz="8" w:space="0" w:color="auto"/>
              <w:right w:val="single" w:sz="4" w:space="0" w:color="auto"/>
            </w:tcBorders>
            <w:shd w:val="clear" w:color="000000" w:fill="FFFFFF"/>
            <w:vAlign w:val="center"/>
            <w:hideMark/>
          </w:tcPr>
          <w:p w14:paraId="538DCFBA"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10 </w:t>
            </w:r>
            <w:proofErr w:type="spellStart"/>
            <w:r w:rsidRPr="005E4EC1">
              <w:rPr>
                <w:rFonts w:ascii="Cambria" w:hAnsi="Cambria" w:cs="Arial"/>
                <w:snapToGrid/>
                <w:sz w:val="22"/>
                <w:szCs w:val="22"/>
              </w:rPr>
              <w:t>reuniones</w:t>
            </w:r>
            <w:proofErr w:type="spellEnd"/>
            <w:r w:rsidRPr="005E4EC1">
              <w:rPr>
                <w:rFonts w:ascii="Cambria" w:hAnsi="Cambria" w:cs="Arial"/>
                <w:snapToGrid/>
                <w:sz w:val="22"/>
                <w:szCs w:val="22"/>
              </w:rPr>
              <w:t xml:space="preserve"> </w:t>
            </w:r>
            <w:proofErr w:type="spellStart"/>
            <w:r w:rsidRPr="005E4EC1">
              <w:rPr>
                <w:rFonts w:ascii="Cambria" w:hAnsi="Cambria" w:cs="Arial"/>
                <w:snapToGrid/>
                <w:sz w:val="22"/>
                <w:szCs w:val="22"/>
              </w:rPr>
              <w:t>oficiales</w:t>
            </w:r>
            <w:proofErr w:type="spellEnd"/>
          </w:p>
        </w:tc>
        <w:tc>
          <w:tcPr>
            <w:tcW w:w="846" w:type="pct"/>
            <w:gridSpan w:val="3"/>
            <w:tcBorders>
              <w:top w:val="nil"/>
              <w:left w:val="nil"/>
              <w:bottom w:val="single" w:sz="4" w:space="0" w:color="auto"/>
              <w:right w:val="single" w:sz="4" w:space="0" w:color="auto"/>
            </w:tcBorders>
            <w:shd w:val="clear" w:color="000000" w:fill="FFFFFF"/>
            <w:vAlign w:val="center"/>
            <w:hideMark/>
          </w:tcPr>
          <w:p w14:paraId="0266ED77"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₡720,000.00 </w:t>
            </w:r>
          </w:p>
        </w:tc>
        <w:tc>
          <w:tcPr>
            <w:tcW w:w="716" w:type="pct"/>
            <w:gridSpan w:val="2"/>
            <w:tcBorders>
              <w:top w:val="nil"/>
              <w:left w:val="nil"/>
              <w:bottom w:val="single" w:sz="4" w:space="0" w:color="auto"/>
              <w:right w:val="single" w:sz="8" w:space="0" w:color="auto"/>
            </w:tcBorders>
            <w:shd w:val="clear" w:color="000000" w:fill="FFFFFF"/>
            <w:vAlign w:val="center"/>
            <w:hideMark/>
          </w:tcPr>
          <w:p w14:paraId="41B09F02" w14:textId="77777777" w:rsidR="005E4EC1" w:rsidRPr="005E4EC1" w:rsidRDefault="005E4EC1" w:rsidP="00FE0793">
            <w:pPr>
              <w:widowControl/>
              <w:jc w:val="right"/>
              <w:rPr>
                <w:rFonts w:ascii="Cambria" w:hAnsi="Cambria" w:cs="Arial"/>
                <w:snapToGrid/>
                <w:sz w:val="22"/>
                <w:szCs w:val="22"/>
              </w:rPr>
            </w:pPr>
            <w:r w:rsidRPr="005E4EC1">
              <w:rPr>
                <w:rFonts w:ascii="Cambria" w:hAnsi="Cambria" w:cs="Arial"/>
                <w:snapToGrid/>
                <w:sz w:val="22"/>
                <w:szCs w:val="22"/>
              </w:rPr>
              <w:t xml:space="preserve"> $ 1,440.00 </w:t>
            </w:r>
          </w:p>
        </w:tc>
      </w:tr>
      <w:tr w:rsidR="00FE0793" w:rsidRPr="005E4EC1" w14:paraId="4CD4F164" w14:textId="77777777" w:rsidTr="00FE0793">
        <w:trPr>
          <w:trHeight w:val="330"/>
          <w:jc w:val="right"/>
        </w:trPr>
        <w:tc>
          <w:tcPr>
            <w:tcW w:w="872" w:type="pct"/>
            <w:tcBorders>
              <w:top w:val="single" w:sz="4" w:space="0" w:color="auto"/>
              <w:left w:val="single" w:sz="8" w:space="0" w:color="auto"/>
              <w:bottom w:val="single" w:sz="8" w:space="0" w:color="auto"/>
              <w:right w:val="single" w:sz="4" w:space="0" w:color="auto"/>
            </w:tcBorders>
            <w:shd w:val="clear" w:color="000000" w:fill="C0C0C0"/>
            <w:hideMark/>
          </w:tcPr>
          <w:p w14:paraId="7E0A57EC" w14:textId="77777777" w:rsidR="005E4EC1" w:rsidRPr="005E4EC1" w:rsidRDefault="005E4EC1" w:rsidP="005E4EC1">
            <w:pPr>
              <w:widowControl/>
              <w:rPr>
                <w:rFonts w:ascii="Cambria" w:hAnsi="Cambria" w:cs="Arial"/>
                <w:snapToGrid/>
                <w:sz w:val="22"/>
                <w:szCs w:val="22"/>
              </w:rPr>
            </w:pPr>
            <w:r w:rsidRPr="005E4EC1">
              <w:rPr>
                <w:rFonts w:ascii="Cambria" w:hAnsi="Cambria" w:cs="Arial"/>
                <w:snapToGrid/>
                <w:sz w:val="22"/>
                <w:szCs w:val="22"/>
              </w:rPr>
              <w:t> </w:t>
            </w:r>
          </w:p>
        </w:tc>
        <w:tc>
          <w:tcPr>
            <w:tcW w:w="1627" w:type="pct"/>
            <w:gridSpan w:val="3"/>
            <w:tcBorders>
              <w:top w:val="single" w:sz="4" w:space="0" w:color="auto"/>
              <w:left w:val="nil"/>
              <w:bottom w:val="single" w:sz="8" w:space="0" w:color="auto"/>
              <w:right w:val="single" w:sz="4" w:space="0" w:color="auto"/>
            </w:tcBorders>
            <w:shd w:val="clear" w:color="000000" w:fill="C0C0C0"/>
            <w:hideMark/>
          </w:tcPr>
          <w:p w14:paraId="6DDBFD21" w14:textId="77777777" w:rsidR="005E4EC1" w:rsidRPr="005E4EC1" w:rsidRDefault="005E4EC1" w:rsidP="005E4EC1">
            <w:pPr>
              <w:widowControl/>
              <w:jc w:val="right"/>
              <w:rPr>
                <w:rFonts w:ascii="Cambria" w:hAnsi="Cambria" w:cs="Arial"/>
                <w:snapToGrid/>
                <w:sz w:val="22"/>
                <w:szCs w:val="22"/>
              </w:rPr>
            </w:pPr>
            <w:r w:rsidRPr="005E4EC1">
              <w:rPr>
                <w:rFonts w:ascii="Cambria" w:hAnsi="Cambria" w:cs="Arial"/>
                <w:snapToGrid/>
                <w:sz w:val="22"/>
                <w:szCs w:val="22"/>
              </w:rPr>
              <w:t> </w:t>
            </w:r>
          </w:p>
        </w:tc>
        <w:tc>
          <w:tcPr>
            <w:tcW w:w="939" w:type="pct"/>
            <w:gridSpan w:val="3"/>
            <w:tcBorders>
              <w:top w:val="single" w:sz="4" w:space="0" w:color="auto"/>
              <w:left w:val="nil"/>
              <w:bottom w:val="single" w:sz="8" w:space="0" w:color="auto"/>
              <w:right w:val="single" w:sz="4" w:space="0" w:color="auto"/>
            </w:tcBorders>
            <w:shd w:val="clear" w:color="000000" w:fill="C0C0C0"/>
            <w:vAlign w:val="bottom"/>
            <w:hideMark/>
          </w:tcPr>
          <w:p w14:paraId="2B8AD9B2" w14:textId="77777777" w:rsidR="005E4EC1" w:rsidRPr="005E4EC1" w:rsidRDefault="005E4EC1" w:rsidP="005E4EC1">
            <w:pPr>
              <w:widowControl/>
              <w:rPr>
                <w:rFonts w:ascii="Cambria" w:hAnsi="Cambria" w:cs="Arial"/>
                <w:b/>
                <w:bCs/>
                <w:snapToGrid/>
                <w:sz w:val="22"/>
                <w:szCs w:val="22"/>
              </w:rPr>
            </w:pPr>
            <w:r w:rsidRPr="005E4EC1">
              <w:rPr>
                <w:rFonts w:ascii="Cambria" w:hAnsi="Cambria" w:cs="Arial"/>
                <w:b/>
                <w:bCs/>
                <w:snapToGrid/>
                <w:sz w:val="22"/>
                <w:szCs w:val="22"/>
              </w:rPr>
              <w:t>Gran total</w:t>
            </w:r>
          </w:p>
        </w:tc>
        <w:tc>
          <w:tcPr>
            <w:tcW w:w="846" w:type="pct"/>
            <w:gridSpan w:val="3"/>
            <w:tcBorders>
              <w:top w:val="nil"/>
              <w:left w:val="nil"/>
              <w:bottom w:val="single" w:sz="8" w:space="0" w:color="auto"/>
              <w:right w:val="nil"/>
            </w:tcBorders>
            <w:shd w:val="clear" w:color="000000" w:fill="C0C0C0"/>
            <w:hideMark/>
          </w:tcPr>
          <w:p w14:paraId="08CE3B23" w14:textId="77777777" w:rsidR="005E4EC1" w:rsidRPr="005E4EC1" w:rsidRDefault="005E4EC1" w:rsidP="005E4EC1">
            <w:pPr>
              <w:widowControl/>
              <w:jc w:val="right"/>
              <w:rPr>
                <w:rFonts w:ascii="Cambria" w:hAnsi="Cambria" w:cs="Arial"/>
                <w:b/>
                <w:bCs/>
                <w:snapToGrid/>
                <w:sz w:val="22"/>
                <w:szCs w:val="22"/>
              </w:rPr>
            </w:pPr>
            <w:r w:rsidRPr="005E4EC1">
              <w:rPr>
                <w:rFonts w:ascii="Cambria" w:hAnsi="Cambria" w:cs="Arial"/>
                <w:b/>
                <w:bCs/>
                <w:snapToGrid/>
                <w:sz w:val="22"/>
                <w:szCs w:val="22"/>
              </w:rPr>
              <w:t xml:space="preserve">₡1,902,000.00 </w:t>
            </w:r>
          </w:p>
        </w:tc>
        <w:tc>
          <w:tcPr>
            <w:tcW w:w="716" w:type="pct"/>
            <w:gridSpan w:val="2"/>
            <w:tcBorders>
              <w:top w:val="nil"/>
              <w:left w:val="nil"/>
              <w:bottom w:val="single" w:sz="8" w:space="0" w:color="auto"/>
              <w:right w:val="single" w:sz="8" w:space="0" w:color="auto"/>
            </w:tcBorders>
            <w:shd w:val="clear" w:color="000000" w:fill="C0C0C0"/>
            <w:vAlign w:val="bottom"/>
            <w:hideMark/>
          </w:tcPr>
          <w:p w14:paraId="6ABF6D67" w14:textId="77777777" w:rsidR="005E4EC1" w:rsidRPr="005E4EC1" w:rsidRDefault="005E4EC1" w:rsidP="005E4EC1">
            <w:pPr>
              <w:widowControl/>
              <w:rPr>
                <w:rFonts w:ascii="Cambria" w:hAnsi="Cambria" w:cs="Arial"/>
                <w:b/>
                <w:bCs/>
                <w:snapToGrid/>
                <w:sz w:val="22"/>
                <w:szCs w:val="22"/>
              </w:rPr>
            </w:pPr>
            <w:r w:rsidRPr="005E4EC1">
              <w:rPr>
                <w:rFonts w:ascii="Cambria" w:hAnsi="Cambria" w:cs="Arial"/>
                <w:b/>
                <w:bCs/>
                <w:snapToGrid/>
                <w:sz w:val="22"/>
                <w:szCs w:val="22"/>
              </w:rPr>
              <w:t xml:space="preserve"> ₡    3,804.00 </w:t>
            </w:r>
          </w:p>
        </w:tc>
      </w:tr>
    </w:tbl>
    <w:p w14:paraId="48D17268" w14:textId="77777777" w:rsidR="005E4EC1" w:rsidRDefault="005E4EC1" w:rsidP="00BB6825">
      <w:pPr>
        <w:jc w:val="center"/>
        <w:rPr>
          <w:rFonts w:ascii="Book Antiqua" w:hAnsi="Book Antiqua" w:cs="Arial"/>
          <w:sz w:val="22"/>
          <w:szCs w:val="22"/>
          <w:lang w:val="es-CR"/>
        </w:rPr>
      </w:pPr>
    </w:p>
    <w:p w14:paraId="203D7587" w14:textId="77777777" w:rsidR="005E4EC1" w:rsidRDefault="005E4EC1" w:rsidP="00BB6825">
      <w:pPr>
        <w:jc w:val="center"/>
        <w:rPr>
          <w:rFonts w:ascii="Book Antiqua" w:hAnsi="Book Antiqua" w:cs="Arial"/>
          <w:sz w:val="22"/>
          <w:szCs w:val="22"/>
          <w:lang w:val="es-CR"/>
        </w:rPr>
      </w:pPr>
    </w:p>
    <w:p w14:paraId="70D27A9B" w14:textId="77777777" w:rsidR="005E4EC1" w:rsidRDefault="005E4EC1" w:rsidP="00BB6825">
      <w:pPr>
        <w:jc w:val="center"/>
        <w:rPr>
          <w:rFonts w:ascii="Book Antiqua" w:hAnsi="Book Antiqua" w:cs="Arial"/>
          <w:sz w:val="22"/>
          <w:szCs w:val="22"/>
          <w:lang w:val="es-CR"/>
        </w:rPr>
      </w:pPr>
    </w:p>
    <w:p w14:paraId="55B67FD9" w14:textId="77777777" w:rsidR="005E4EC1" w:rsidRDefault="005E4EC1" w:rsidP="00BB6825">
      <w:pPr>
        <w:jc w:val="center"/>
        <w:rPr>
          <w:rFonts w:ascii="Book Antiqua" w:hAnsi="Book Antiqua" w:cs="Arial"/>
          <w:sz w:val="22"/>
          <w:szCs w:val="22"/>
          <w:lang w:val="es-CR"/>
        </w:rPr>
      </w:pPr>
    </w:p>
    <w:p w14:paraId="0611C4FE" w14:textId="19D106BC" w:rsidR="00BB6825" w:rsidRPr="00392740" w:rsidRDefault="00D2294D" w:rsidP="00D2294D">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Pr>
          <w:rFonts w:ascii="Book Antiqua" w:hAnsi="Book Antiqua" w:cs="Arial"/>
          <w:snapToGrid/>
          <w:sz w:val="22"/>
          <w:szCs w:val="22"/>
          <w:lang w:val="es-CR" w:eastAsia="es-CR"/>
        </w:rPr>
        <w:t> </w:t>
      </w:r>
      <w:r>
        <w:rPr>
          <w:rFonts w:ascii="Book Antiqua" w:hAnsi="Book Antiqua" w:cs="Arial"/>
          <w:snapToGrid/>
          <w:sz w:val="22"/>
          <w:szCs w:val="22"/>
          <w:lang w:val="es-CR" w:eastAsia="es-CR"/>
        </w:rPr>
        <w:tab/>
        <w:t> </w:t>
      </w:r>
      <w:r>
        <w:rPr>
          <w:rFonts w:ascii="Book Antiqua" w:hAnsi="Book Antiqua" w:cs="Arial"/>
          <w:snapToGrid/>
          <w:sz w:val="22"/>
          <w:szCs w:val="22"/>
          <w:lang w:val="es-CR" w:eastAsia="es-CR"/>
        </w:rPr>
        <w:tab/>
        <w:t> </w:t>
      </w:r>
      <w:r>
        <w:rPr>
          <w:rFonts w:ascii="Book Antiqua" w:hAnsi="Book Antiqua" w:cs="Arial"/>
          <w:snapToGrid/>
          <w:sz w:val="22"/>
          <w:szCs w:val="22"/>
          <w:lang w:val="es-CR" w:eastAsia="es-CR"/>
        </w:rPr>
        <w:tab/>
        <w:t> </w:t>
      </w:r>
      <w:r>
        <w:rPr>
          <w:rFonts w:ascii="Book Antiqua" w:hAnsi="Book Antiqua" w:cs="Arial"/>
          <w:snapToGrid/>
          <w:sz w:val="22"/>
          <w:szCs w:val="22"/>
          <w:lang w:val="es-CR" w:eastAsia="es-CR"/>
        </w:rPr>
        <w:tab/>
        <w:t> </w:t>
      </w:r>
      <w:r>
        <w:rPr>
          <w:rFonts w:ascii="Book Antiqua" w:hAnsi="Book Antiqua" w:cs="Arial"/>
          <w:snapToGrid/>
          <w:sz w:val="22"/>
          <w:szCs w:val="22"/>
          <w:lang w:val="es-CR" w:eastAsia="es-CR"/>
        </w:rPr>
        <w:tab/>
        <w:t> </w:t>
      </w:r>
      <w:r w:rsidR="00BB6825" w:rsidRPr="00392740">
        <w:rPr>
          <w:rFonts w:ascii="Book Antiqua" w:hAnsi="Book Antiqua" w:cs="Arial"/>
          <w:snapToGrid/>
          <w:sz w:val="22"/>
          <w:szCs w:val="22"/>
          <w:lang w:val="es-CR" w:eastAsia="es-CR"/>
        </w:rPr>
        <w:t> </w:t>
      </w:r>
      <w:r w:rsidR="00BB6825" w:rsidRPr="00392740">
        <w:rPr>
          <w:rFonts w:ascii="Book Antiqua" w:hAnsi="Book Antiqua" w:cs="Arial"/>
          <w:snapToGrid/>
          <w:sz w:val="22"/>
          <w:szCs w:val="22"/>
          <w:lang w:val="es-CR" w:eastAsia="es-CR"/>
        </w:rPr>
        <w:tab/>
        <w:t> </w:t>
      </w:r>
      <w:r w:rsidR="00BB6825" w:rsidRPr="00392740">
        <w:rPr>
          <w:rFonts w:ascii="Book Antiqua" w:hAnsi="Book Antiqua" w:cs="Arial"/>
          <w:snapToGrid/>
          <w:sz w:val="22"/>
          <w:szCs w:val="22"/>
          <w:lang w:val="es-CR" w:eastAsia="es-CR"/>
        </w:rPr>
        <w:tab/>
        <w:t> </w:t>
      </w:r>
      <w:r w:rsidR="00BB6825" w:rsidRPr="00392740">
        <w:rPr>
          <w:rFonts w:ascii="Book Antiqua" w:hAnsi="Book Antiqua" w:cs="Arial"/>
          <w:snapToGrid/>
          <w:sz w:val="22"/>
          <w:szCs w:val="22"/>
          <w:lang w:val="es-CR" w:eastAsia="es-CR"/>
        </w:rPr>
        <w:tab/>
        <w:t> </w:t>
      </w:r>
    </w:p>
    <w:p w14:paraId="72BEF50D" w14:textId="77777777" w:rsidR="00BB6825" w:rsidRPr="00392740" w:rsidRDefault="00BB6825" w:rsidP="00BB6825">
      <w:pPr>
        <w:widowControl/>
        <w:rPr>
          <w:rFonts w:ascii="Book Antiqua" w:hAnsi="Book Antiqua" w:cs="Arial"/>
          <w:snapToGrid/>
          <w:sz w:val="22"/>
          <w:szCs w:val="22"/>
          <w:lang w:val="es-CR" w:eastAsia="es-CR"/>
        </w:rPr>
      </w:pPr>
      <w:r w:rsidRPr="00392740">
        <w:rPr>
          <w:rFonts w:ascii="Book Antiqua" w:hAnsi="Book Antiqua" w:cs="Arial"/>
          <w:noProof/>
          <w:snapToGrid/>
          <w:sz w:val="22"/>
          <w:szCs w:val="22"/>
          <w:lang w:val="es-CR" w:eastAsia="es-CR"/>
        </w:rPr>
        <mc:AlternateContent>
          <mc:Choice Requires="wps">
            <w:drawing>
              <wp:anchor distT="0" distB="0" distL="114300" distR="114300" simplePos="0" relativeHeight="251659264" behindDoc="0" locked="0" layoutInCell="1" allowOverlap="1" wp14:anchorId="49B3CB46" wp14:editId="118A1140">
                <wp:simplePos x="0" y="0"/>
                <wp:positionH relativeFrom="column">
                  <wp:posOffset>314325</wp:posOffset>
                </wp:positionH>
                <wp:positionV relativeFrom="paragraph">
                  <wp:posOffset>47625</wp:posOffset>
                </wp:positionV>
                <wp:extent cx="5743575" cy="1095375"/>
                <wp:effectExtent l="25400" t="25400" r="22225" b="2222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38225"/>
                        </a:xfrm>
                        <a:prstGeom prst="rect">
                          <a:avLst/>
                        </a:prstGeom>
                        <a:solidFill>
                          <a:srgbClr val="C0C0C0">
                            <a:alpha val="50000"/>
                          </a:srgbClr>
                        </a:solidFill>
                        <a:ln w="38100" cmpd="dbl">
                          <a:solidFill>
                            <a:srgbClr val="000000"/>
                          </a:solidFill>
                          <a:miter lim="800000"/>
                          <a:headEnd/>
                          <a:tailEnd/>
                        </a:ln>
                      </wps:spPr>
                      <wps:txbx>
                        <w:txbxContent>
                          <w:p w14:paraId="14659DF7" w14:textId="77777777" w:rsidR="00746724" w:rsidRPr="00D673CE" w:rsidRDefault="00746724" w:rsidP="00165FA7">
                            <w:pPr>
                              <w:pStyle w:val="NormalWeb"/>
                              <w:spacing w:before="0" w:beforeAutospacing="0" w:after="0" w:afterAutospacing="0"/>
                              <w:rPr>
                                <w:lang w:val="es-CR"/>
                              </w:rPr>
                            </w:pPr>
                            <w:r>
                              <w:rPr>
                                <w:rFonts w:ascii="Book Antiqua" w:hAnsi="Book Antiqua" w:cstheme="minorBidi"/>
                                <w:color w:val="000000"/>
                                <w:sz w:val="24"/>
                                <w:szCs w:val="24"/>
                                <w:lang w:val="es-CR"/>
                              </w:rPr>
                              <w:t>Para uso del PPD:</w:t>
                            </w:r>
                          </w:p>
                          <w:p w14:paraId="1969C9CD" w14:textId="77777777" w:rsidR="00746724" w:rsidRPr="00D673CE" w:rsidRDefault="00746724" w:rsidP="00165FA7">
                            <w:pPr>
                              <w:pStyle w:val="NormalWeb"/>
                              <w:spacing w:before="0" w:beforeAutospacing="0" w:after="0" w:afterAutospacing="0"/>
                              <w:rPr>
                                <w:lang w:val="es-CR"/>
                              </w:rPr>
                            </w:pPr>
                            <w:r>
                              <w:rPr>
                                <w:rFonts w:ascii="Book Antiqua" w:hAnsi="Book Antiqua" w:cstheme="minorBidi"/>
                                <w:color w:val="000000"/>
                                <w:lang w:val="es-CR"/>
                              </w:rPr>
                              <w:t>Fecha Recibido: __________________________</w:t>
                            </w:r>
                          </w:p>
                          <w:p w14:paraId="0A6F7260" w14:textId="77777777" w:rsidR="00746724" w:rsidRPr="00D673CE" w:rsidRDefault="00746724" w:rsidP="00165FA7">
                            <w:pPr>
                              <w:pStyle w:val="NormalWeb"/>
                              <w:spacing w:before="0" w:beforeAutospacing="0" w:after="0" w:afterAutospacing="0"/>
                              <w:rPr>
                                <w:lang w:val="es-CR"/>
                              </w:rPr>
                            </w:pPr>
                            <w:r>
                              <w:rPr>
                                <w:rFonts w:ascii="Book Antiqua" w:hAnsi="Book Antiqua" w:cstheme="minorBidi"/>
                                <w:color w:val="000000"/>
                                <w:lang w:val="es-CR"/>
                              </w:rPr>
                              <w:t xml:space="preserve">Revisado por:  _________________________    Cargo: _________________________    </w:t>
                            </w:r>
                          </w:p>
                          <w:p w14:paraId="7083897D" w14:textId="77777777" w:rsidR="00746724" w:rsidRPr="00D673CE" w:rsidRDefault="00746724" w:rsidP="00165FA7">
                            <w:pPr>
                              <w:pStyle w:val="NormalWeb"/>
                              <w:spacing w:before="0" w:beforeAutospacing="0" w:after="0" w:afterAutospacing="0"/>
                              <w:rPr>
                                <w:lang w:val="es-CR"/>
                              </w:rPr>
                            </w:pPr>
                            <w:r>
                              <w:rPr>
                                <w:rFonts w:ascii="Book Antiqua" w:hAnsi="Book Antiqua" w:cstheme="minorBidi"/>
                                <w:color w:val="000000"/>
                                <w:lang w:val="es-CR"/>
                              </w:rPr>
                              <w:t xml:space="preserve">Firma: _________________________    Fecha revisado: _________________________    </w:t>
                            </w:r>
                          </w:p>
                        </w:txbxContent>
                      </wps:txbx>
                      <wps:bodyPr vertOverflow="clip" wrap="square" lIns="91440" tIns="45720" rIns="91440" bIns="45720" anchor="t" upright="1"/>
                    </wps:wsp>
                  </a:graphicData>
                </a:graphic>
              </wp:anchor>
            </w:drawing>
          </mc:Choice>
          <mc:Fallback>
            <w:pict>
              <v:shape id="Text Box 2" o:spid="_x0000_s1027" type="#_x0000_t202" style="position:absolute;margin-left:24.75pt;margin-top:3.75pt;width:452.2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" fillcolor="silver" strokeweight="3pt">
                <v:fill opacity="32896f"/>
                <v:stroke linestyle="thinThin"/>
                <v:textbox>
                  <w:txbxContent>
                    <w:p w14:paraId="14659DF7" w14:textId="77777777" w:rsidR="00746724" w:rsidRPr="00D673CE" w:rsidRDefault="00746724" w:rsidP="00165FA7">
                      <w:pPr>
                        <w:pStyle w:val="NormalWeb"/>
                        <w:spacing w:before="0" w:beforeAutospacing="0" w:after="0" w:afterAutospacing="0"/>
                        <w:rPr>
                          <w:lang w:val="es-CR"/>
                        </w:rPr>
                      </w:pPr>
                      <w:r>
                        <w:rPr>
                          <w:rFonts w:ascii="Book Antiqua" w:hAnsi="Book Antiqua" w:cstheme="minorBidi"/>
                          <w:color w:val="000000"/>
                          <w:sz w:val="24"/>
                          <w:szCs w:val="24"/>
                          <w:lang w:val="es-CR"/>
                        </w:rPr>
                        <w:t>Para uso del PPD:</w:t>
                      </w:r>
                    </w:p>
                    <w:p w14:paraId="1969C9CD" w14:textId="77777777" w:rsidR="00746724" w:rsidRPr="00D673CE" w:rsidRDefault="00746724" w:rsidP="00165FA7">
                      <w:pPr>
                        <w:pStyle w:val="NormalWeb"/>
                        <w:spacing w:before="0" w:beforeAutospacing="0" w:after="0" w:afterAutospacing="0"/>
                        <w:rPr>
                          <w:lang w:val="es-CR"/>
                        </w:rPr>
                      </w:pPr>
                      <w:r>
                        <w:rPr>
                          <w:rFonts w:ascii="Book Antiqua" w:hAnsi="Book Antiqua" w:cstheme="minorBidi"/>
                          <w:color w:val="000000"/>
                          <w:lang w:val="es-CR"/>
                        </w:rPr>
                        <w:t>Fecha Recibido: __________________________</w:t>
                      </w:r>
                    </w:p>
                    <w:p w14:paraId="0A6F7260" w14:textId="77777777" w:rsidR="00746724" w:rsidRPr="00D673CE" w:rsidRDefault="00746724" w:rsidP="00165FA7">
                      <w:pPr>
                        <w:pStyle w:val="NormalWeb"/>
                        <w:spacing w:before="0" w:beforeAutospacing="0" w:after="0" w:afterAutospacing="0"/>
                        <w:rPr>
                          <w:lang w:val="es-CR"/>
                        </w:rPr>
                      </w:pPr>
                      <w:r>
                        <w:rPr>
                          <w:rFonts w:ascii="Book Antiqua" w:hAnsi="Book Antiqua" w:cstheme="minorBidi"/>
                          <w:color w:val="000000"/>
                          <w:lang w:val="es-CR"/>
                        </w:rPr>
                        <w:t xml:space="preserve">Revisado por:  _________________________    Cargo: _________________________    </w:t>
                      </w:r>
                    </w:p>
                    <w:p w14:paraId="7083897D" w14:textId="77777777" w:rsidR="00746724" w:rsidRPr="00D673CE" w:rsidRDefault="00746724" w:rsidP="00165FA7">
                      <w:pPr>
                        <w:pStyle w:val="NormalWeb"/>
                        <w:spacing w:before="0" w:beforeAutospacing="0" w:after="0" w:afterAutospacing="0"/>
                        <w:rPr>
                          <w:lang w:val="es-CR"/>
                        </w:rPr>
                      </w:pPr>
                      <w:r>
                        <w:rPr>
                          <w:rFonts w:ascii="Book Antiqua" w:hAnsi="Book Antiqua" w:cstheme="minorBidi"/>
                          <w:color w:val="000000"/>
                          <w:lang w:val="es-CR"/>
                        </w:rPr>
                        <w:t xml:space="preserve">Firma: _________________________    Fecha revisado: _________________________    </w:t>
                      </w:r>
                    </w:p>
                  </w:txbxContent>
                </v:textbox>
              </v:shape>
            </w:pict>
          </mc:Fallback>
        </mc:AlternateContent>
      </w:r>
    </w:p>
    <w:p w14:paraId="7A40620C" w14:textId="2542EE4F" w:rsidR="00BB6825" w:rsidRPr="00831B38" w:rsidRDefault="00BB6825" w:rsidP="00F66477">
      <w:pPr>
        <w:widowControl/>
        <w:ind w:left="3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00D2294D">
        <w:rPr>
          <w:rFonts w:ascii="Book Antiqua" w:hAnsi="Book Antiqua" w:cs="Arial"/>
          <w:snapToGrid/>
          <w:sz w:val="22"/>
          <w:szCs w:val="22"/>
          <w:lang w:val="es-CR" w:eastAsia="es-CR"/>
        </w:rPr>
        <w:tab/>
        <w:t> </w:t>
      </w:r>
      <w:r w:rsidR="00D2294D">
        <w:rPr>
          <w:rFonts w:ascii="Book Antiqua" w:hAnsi="Book Antiqua" w:cs="Arial"/>
          <w:snapToGrid/>
          <w:sz w:val="22"/>
          <w:szCs w:val="22"/>
          <w:lang w:val="es-CR" w:eastAsia="es-CR"/>
        </w:rPr>
        <w:tab/>
        <w:t> </w:t>
      </w:r>
      <w:r w:rsidR="00D2294D">
        <w:rPr>
          <w:rFonts w:ascii="Book Antiqua" w:hAnsi="Book Antiqua" w:cs="Arial"/>
          <w:snapToGrid/>
          <w:sz w:val="22"/>
          <w:szCs w:val="22"/>
          <w:lang w:val="es-CR" w:eastAsia="es-CR"/>
        </w:rPr>
        <w:tab/>
        <w:t> </w:t>
      </w:r>
      <w:r w:rsidR="00D2294D">
        <w:rPr>
          <w:rFonts w:ascii="Book Antiqua" w:hAnsi="Book Antiqua" w:cs="Arial"/>
          <w:snapToGrid/>
          <w:sz w:val="22"/>
          <w:szCs w:val="22"/>
          <w:lang w:val="es-CR" w:eastAsia="es-CR"/>
        </w:rPr>
        <w:tab/>
        <w:t> </w:t>
      </w:r>
      <w:r w:rsidR="00D2294D">
        <w:rPr>
          <w:rFonts w:ascii="Book Antiqua" w:hAnsi="Book Antiqua" w:cs="Arial"/>
          <w:snapToGrid/>
          <w:sz w:val="22"/>
          <w:szCs w:val="22"/>
          <w:lang w:val="es-CR" w:eastAsia="es-CR"/>
        </w:rPr>
        <w:tab/>
      </w:r>
      <w:r w:rsidRPr="00392740">
        <w:rPr>
          <w:rFonts w:ascii="Book Antiqua" w:hAnsi="Book Antiqua" w:cs="Arial"/>
          <w:snapToGrid/>
          <w:sz w:val="22"/>
          <w:szCs w:val="22"/>
          <w:lang w:val="es-CR" w:eastAsia="es-CR"/>
        </w:rPr>
        <w:tab/>
        <w:t> </w:t>
      </w:r>
    </w:p>
    <w:sectPr w:rsidR="00BB6825" w:rsidRPr="00831B38" w:rsidSect="00CB54E3">
      <w:endnotePr>
        <w:numFmt w:val="decimal"/>
      </w:endnotePr>
      <w:pgSz w:w="12242" w:h="15842" w:code="1"/>
      <w:pgMar w:top="1418" w:right="1440" w:bottom="1418" w:left="1440" w:header="556" w:footer="55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3-08-28T14:04:00Z" w:initials="U">
    <w:p w14:paraId="0ECFA7AA" w14:textId="1CC2124E" w:rsidR="00746724" w:rsidRPr="00746724" w:rsidRDefault="00746724">
      <w:pPr>
        <w:pStyle w:val="Textocomentario"/>
        <w:rPr>
          <w:lang w:val="es-CR"/>
        </w:rPr>
      </w:pPr>
      <w:r>
        <w:rPr>
          <w:rStyle w:val="Refdecomentario"/>
        </w:rPr>
        <w:annotationRef/>
      </w:r>
      <w:r w:rsidRPr="00746724">
        <w:rPr>
          <w:lang w:val="es-CR"/>
        </w:rPr>
        <w:t>Aspecoy queda de enviar número de mujeres y hombres asociados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B7CA" w14:textId="77777777" w:rsidR="00746724" w:rsidRDefault="00746724">
      <w:r>
        <w:separator/>
      </w:r>
    </w:p>
  </w:endnote>
  <w:endnote w:type="continuationSeparator" w:id="0">
    <w:p w14:paraId="67ACD446" w14:textId="77777777" w:rsidR="00746724" w:rsidRDefault="0074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1E91A" w14:textId="77777777" w:rsidR="00746724" w:rsidRDefault="00746724">
      <w:r>
        <w:separator/>
      </w:r>
    </w:p>
  </w:footnote>
  <w:footnote w:type="continuationSeparator" w:id="0">
    <w:p w14:paraId="7AFCD3F2" w14:textId="77777777" w:rsidR="00746724" w:rsidRDefault="00746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31960E8"/>
    <w:multiLevelType w:val="hybridMultilevel"/>
    <w:tmpl w:val="146A68A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C29795F"/>
    <w:multiLevelType w:val="multilevel"/>
    <w:tmpl w:val="F09295C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6677950"/>
    <w:multiLevelType w:val="hybridMultilevel"/>
    <w:tmpl w:val="DFE275BE"/>
    <w:lvl w:ilvl="0" w:tplc="9AC4BD46">
      <w:start w:val="1"/>
      <w:numFmt w:val="upperLetter"/>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55ED25A0"/>
    <w:multiLevelType w:val="hybridMultilevel"/>
    <w:tmpl w:val="4FC2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30AD8"/>
    <w:multiLevelType w:val="hybridMultilevel"/>
    <w:tmpl w:val="88D6FE00"/>
    <w:lvl w:ilvl="0" w:tplc="3EB2BE06">
      <w:start w:val="1"/>
      <w:numFmt w:val="upperLetter"/>
      <w:lvlText w:val="%1."/>
      <w:lvlJc w:val="left"/>
      <w:pPr>
        <w:ind w:left="1080" w:hanging="360"/>
      </w:pPr>
      <w:rPr>
        <w:rFonts w:hint="default"/>
        <w:sz w:val="22"/>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nsid w:val="5E791EF7"/>
    <w:multiLevelType w:val="hybridMultilevel"/>
    <w:tmpl w:val="335EF17A"/>
    <w:lvl w:ilvl="0" w:tplc="70E80D9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7433F0D"/>
    <w:multiLevelType w:val="hybridMultilevel"/>
    <w:tmpl w:val="32BA705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68DD25DA"/>
    <w:multiLevelType w:val="hybridMultilevel"/>
    <w:tmpl w:val="A4A626B6"/>
    <w:lvl w:ilvl="0" w:tplc="BF80086E">
      <w:start w:val="2"/>
      <w:numFmt w:val="upperRoman"/>
      <w:lvlText w:val="%1."/>
      <w:lvlJc w:val="left"/>
      <w:pPr>
        <w:tabs>
          <w:tab w:val="num" w:pos="1080"/>
        </w:tabs>
        <w:ind w:left="1080" w:hanging="72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0">
    <w:nsid w:val="6C7472E6"/>
    <w:multiLevelType w:val="hybridMultilevel"/>
    <w:tmpl w:val="5288AC4C"/>
    <w:lvl w:ilvl="0" w:tplc="4C3043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16B5AA2"/>
    <w:multiLevelType w:val="hybridMultilevel"/>
    <w:tmpl w:val="AACCC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
  </w:num>
  <w:num w:numId="4">
    <w:abstractNumId w:val="3"/>
  </w:num>
  <w:num w:numId="5">
    <w:abstractNumId w:val="7"/>
  </w:num>
  <w:num w:numId="6">
    <w:abstractNumId w:val="11"/>
  </w:num>
  <w:num w:numId="7">
    <w:abstractNumId w:val="10"/>
  </w:num>
  <w:num w:numId="8">
    <w:abstractNumId w:val="4"/>
  </w:num>
  <w:num w:numId="9">
    <w:abstractNumId w:val="6"/>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25"/>
    <w:rsid w:val="00001EF3"/>
    <w:rsid w:val="00012FAE"/>
    <w:rsid w:val="0001530D"/>
    <w:rsid w:val="000236A5"/>
    <w:rsid w:val="00047EBE"/>
    <w:rsid w:val="000907FC"/>
    <w:rsid w:val="000976EA"/>
    <w:rsid w:val="000C6322"/>
    <w:rsid w:val="000D5CBD"/>
    <w:rsid w:val="00165FA7"/>
    <w:rsid w:val="00170738"/>
    <w:rsid w:val="001826F9"/>
    <w:rsid w:val="001F2180"/>
    <w:rsid w:val="00213486"/>
    <w:rsid w:val="00252283"/>
    <w:rsid w:val="002B626F"/>
    <w:rsid w:val="002D2C72"/>
    <w:rsid w:val="00302C95"/>
    <w:rsid w:val="003456D3"/>
    <w:rsid w:val="003669A8"/>
    <w:rsid w:val="00387389"/>
    <w:rsid w:val="00391877"/>
    <w:rsid w:val="003F7ABE"/>
    <w:rsid w:val="00426ADC"/>
    <w:rsid w:val="004F0365"/>
    <w:rsid w:val="005438F7"/>
    <w:rsid w:val="00580955"/>
    <w:rsid w:val="00585467"/>
    <w:rsid w:val="005D0241"/>
    <w:rsid w:val="005E4EC1"/>
    <w:rsid w:val="00622D8D"/>
    <w:rsid w:val="006413CA"/>
    <w:rsid w:val="00671B9F"/>
    <w:rsid w:val="006A1C2E"/>
    <w:rsid w:val="006B41AC"/>
    <w:rsid w:val="006E57B8"/>
    <w:rsid w:val="006F3808"/>
    <w:rsid w:val="00731393"/>
    <w:rsid w:val="00746724"/>
    <w:rsid w:val="0076516B"/>
    <w:rsid w:val="007B2CAB"/>
    <w:rsid w:val="00820E79"/>
    <w:rsid w:val="00821BEB"/>
    <w:rsid w:val="00823C0F"/>
    <w:rsid w:val="00831B38"/>
    <w:rsid w:val="0089342B"/>
    <w:rsid w:val="008D7088"/>
    <w:rsid w:val="008F370A"/>
    <w:rsid w:val="009021A2"/>
    <w:rsid w:val="009747FF"/>
    <w:rsid w:val="00980090"/>
    <w:rsid w:val="009C4F70"/>
    <w:rsid w:val="00A12D92"/>
    <w:rsid w:val="00A16DFC"/>
    <w:rsid w:val="00A32AFC"/>
    <w:rsid w:val="00A3304F"/>
    <w:rsid w:val="00AB2BA2"/>
    <w:rsid w:val="00AD6362"/>
    <w:rsid w:val="00AE4314"/>
    <w:rsid w:val="00AF272B"/>
    <w:rsid w:val="00B00564"/>
    <w:rsid w:val="00B569B0"/>
    <w:rsid w:val="00B97AC1"/>
    <w:rsid w:val="00BB6825"/>
    <w:rsid w:val="00BC246F"/>
    <w:rsid w:val="00C369A6"/>
    <w:rsid w:val="00C66D7D"/>
    <w:rsid w:val="00CB54E3"/>
    <w:rsid w:val="00D2294D"/>
    <w:rsid w:val="00D673CE"/>
    <w:rsid w:val="00D96B57"/>
    <w:rsid w:val="00DA7826"/>
    <w:rsid w:val="00DC3E8F"/>
    <w:rsid w:val="00E1049D"/>
    <w:rsid w:val="00E123BC"/>
    <w:rsid w:val="00E871D3"/>
    <w:rsid w:val="00F21DAA"/>
    <w:rsid w:val="00F32360"/>
    <w:rsid w:val="00F66477"/>
    <w:rsid w:val="00F72FD7"/>
    <w:rsid w:val="00FE0793"/>
    <w:rsid w:val="00FF70B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0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25"/>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BB68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BB68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6825"/>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BB6825"/>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BB6825"/>
    <w:pPr>
      <w:tabs>
        <w:tab w:val="center" w:pos="4252"/>
        <w:tab w:val="right" w:pos="8504"/>
      </w:tabs>
    </w:pPr>
  </w:style>
  <w:style w:type="character" w:customStyle="1" w:styleId="EncabezadoCar">
    <w:name w:val="Encabezado Car"/>
    <w:basedOn w:val="Fuentedeprrafopredeter"/>
    <w:link w:val="Encabezado"/>
    <w:uiPriority w:val="99"/>
    <w:rsid w:val="00BB6825"/>
    <w:rPr>
      <w:rFonts w:ascii="Times New Roman" w:eastAsia="Times New Roman" w:hAnsi="Times New Roman" w:cs="Times New Roman"/>
      <w:snapToGrid w:val="0"/>
      <w:sz w:val="24"/>
      <w:szCs w:val="20"/>
      <w:lang w:val="en-US"/>
    </w:rPr>
  </w:style>
  <w:style w:type="table" w:styleId="Tablaconcuadrcula">
    <w:name w:val="Table Grid"/>
    <w:basedOn w:val="Tablanormal"/>
    <w:rsid w:val="00BB6825"/>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BB6825"/>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BB6825"/>
    <w:rPr>
      <w:rFonts w:eastAsiaTheme="minorEastAsia"/>
      <w:lang w:val="es-ES"/>
    </w:rPr>
  </w:style>
  <w:style w:type="paragraph" w:customStyle="1" w:styleId="WPDefaults">
    <w:name w:val="WP Defaults"/>
    <w:rsid w:val="00BB6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uiPriority w:val="99"/>
    <w:rsid w:val="00BB6825"/>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BB6825"/>
    <w:rPr>
      <w:rFonts w:ascii="Times" w:eastAsia="Times New Roman" w:hAnsi="Times" w:cs="Times New Roman"/>
      <w:sz w:val="20"/>
      <w:szCs w:val="24"/>
      <w:lang w:val="en-US" w:eastAsia="es-ES"/>
    </w:rPr>
  </w:style>
  <w:style w:type="paragraph" w:styleId="Ttulo">
    <w:name w:val="Title"/>
    <w:basedOn w:val="Normal"/>
    <w:link w:val="TtuloCar"/>
    <w:uiPriority w:val="99"/>
    <w:qFormat/>
    <w:rsid w:val="00BB682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uiPriority w:val="99"/>
    <w:rsid w:val="00BB6825"/>
    <w:rPr>
      <w:rFonts w:ascii="Times" w:eastAsia="Times New Roman" w:hAnsi="Times" w:cs="Times New Roman"/>
      <w:b/>
      <w:color w:val="000000"/>
      <w:sz w:val="24"/>
      <w:szCs w:val="24"/>
      <w:lang w:val="en-US" w:eastAsia="es-ES"/>
    </w:rPr>
  </w:style>
  <w:style w:type="paragraph" w:styleId="NormalWeb">
    <w:name w:val="Normal (Web)"/>
    <w:basedOn w:val="Normal"/>
    <w:uiPriority w:val="99"/>
    <w:semiHidden/>
    <w:unhideWhenUsed/>
    <w:rsid w:val="00165FA7"/>
    <w:pPr>
      <w:widowControl/>
      <w:spacing w:before="100" w:beforeAutospacing="1" w:after="100" w:afterAutospacing="1"/>
    </w:pPr>
    <w:rPr>
      <w:rFonts w:ascii="Times" w:eastAsiaTheme="minorEastAsia" w:hAnsi="Times"/>
      <w:snapToGrid/>
      <w:sz w:val="20"/>
    </w:rPr>
  </w:style>
  <w:style w:type="character" w:styleId="Hipervnculo">
    <w:name w:val="Hyperlink"/>
    <w:basedOn w:val="Fuentedeprrafopredeter"/>
    <w:uiPriority w:val="99"/>
    <w:unhideWhenUsed/>
    <w:rsid w:val="00A12D92"/>
    <w:rPr>
      <w:color w:val="0000FF" w:themeColor="hyperlink"/>
      <w:u w:val="single"/>
    </w:rPr>
  </w:style>
  <w:style w:type="paragraph" w:styleId="Textoindependiente2">
    <w:name w:val="Body Text 2"/>
    <w:basedOn w:val="Normal"/>
    <w:link w:val="Textoindependiente2Car"/>
    <w:uiPriority w:val="99"/>
    <w:rsid w:val="004F0365"/>
    <w:pPr>
      <w:widowControl/>
      <w:tabs>
        <w:tab w:val="left" w:pos="3544"/>
        <w:tab w:val="center" w:pos="4680"/>
      </w:tabs>
      <w:suppressAutoHyphens/>
      <w:jc w:val="both"/>
    </w:pPr>
    <w:rPr>
      <w:snapToGrid/>
      <w:spacing w:val="-2"/>
      <w:lang w:val="es-ES_tradnl" w:eastAsia="es-ES"/>
    </w:rPr>
  </w:style>
  <w:style w:type="character" w:customStyle="1" w:styleId="Textoindependiente2Car">
    <w:name w:val="Texto independiente 2 Car"/>
    <w:basedOn w:val="Fuentedeprrafopredeter"/>
    <w:link w:val="Textoindependiente2"/>
    <w:uiPriority w:val="99"/>
    <w:rsid w:val="004F0365"/>
    <w:rPr>
      <w:rFonts w:ascii="Times New Roman" w:eastAsia="Times New Roman" w:hAnsi="Times New Roman" w:cs="Times New Roman"/>
      <w:spacing w:val="-2"/>
      <w:sz w:val="24"/>
      <w:szCs w:val="20"/>
      <w:lang w:val="es-ES_tradnl" w:eastAsia="es-ES"/>
    </w:rPr>
  </w:style>
  <w:style w:type="paragraph" w:styleId="Prrafodelista">
    <w:name w:val="List Paragraph"/>
    <w:basedOn w:val="Normal"/>
    <w:uiPriority w:val="99"/>
    <w:qFormat/>
    <w:rsid w:val="004F0365"/>
    <w:pPr>
      <w:widowControl/>
      <w:ind w:left="708"/>
    </w:pPr>
    <w:rPr>
      <w:snapToGrid/>
      <w:sz w:val="20"/>
      <w:lang w:val="es-ES_tradnl" w:eastAsia="es-ES"/>
    </w:rPr>
  </w:style>
  <w:style w:type="character" w:styleId="Refdecomentario">
    <w:name w:val="annotation reference"/>
    <w:basedOn w:val="Fuentedeprrafopredeter"/>
    <w:uiPriority w:val="99"/>
    <w:semiHidden/>
    <w:unhideWhenUsed/>
    <w:rsid w:val="00746724"/>
    <w:rPr>
      <w:sz w:val="16"/>
      <w:szCs w:val="16"/>
    </w:rPr>
  </w:style>
  <w:style w:type="paragraph" w:styleId="Textocomentario">
    <w:name w:val="annotation text"/>
    <w:basedOn w:val="Normal"/>
    <w:link w:val="TextocomentarioCar"/>
    <w:uiPriority w:val="99"/>
    <w:semiHidden/>
    <w:unhideWhenUsed/>
    <w:rsid w:val="00746724"/>
    <w:rPr>
      <w:sz w:val="20"/>
    </w:rPr>
  </w:style>
  <w:style w:type="character" w:customStyle="1" w:styleId="TextocomentarioCar">
    <w:name w:val="Texto comentario Car"/>
    <w:basedOn w:val="Fuentedeprrafopredeter"/>
    <w:link w:val="Textocomentario"/>
    <w:uiPriority w:val="99"/>
    <w:semiHidden/>
    <w:rsid w:val="00746724"/>
    <w:rPr>
      <w:rFonts w:ascii="Times New Roman" w:eastAsia="Times New Roman" w:hAnsi="Times New Roman" w:cs="Times New Roman"/>
      <w:snapToGrid w:val="0"/>
      <w:sz w:val="20"/>
      <w:szCs w:val="20"/>
      <w:lang w:val="en-US"/>
    </w:rPr>
  </w:style>
  <w:style w:type="paragraph" w:styleId="Asuntodelcomentario">
    <w:name w:val="annotation subject"/>
    <w:basedOn w:val="Textocomentario"/>
    <w:next w:val="Textocomentario"/>
    <w:link w:val="AsuntodelcomentarioCar"/>
    <w:uiPriority w:val="99"/>
    <w:semiHidden/>
    <w:unhideWhenUsed/>
    <w:rsid w:val="00746724"/>
    <w:rPr>
      <w:b/>
      <w:bCs/>
    </w:rPr>
  </w:style>
  <w:style w:type="character" w:customStyle="1" w:styleId="AsuntodelcomentarioCar">
    <w:name w:val="Asunto del comentario Car"/>
    <w:basedOn w:val="TextocomentarioCar"/>
    <w:link w:val="Asuntodelcomentario"/>
    <w:uiPriority w:val="99"/>
    <w:semiHidden/>
    <w:rsid w:val="00746724"/>
    <w:rPr>
      <w:rFonts w:ascii="Times New Roman" w:eastAsia="Times New Roman" w:hAnsi="Times New Roman" w:cs="Times New Roman"/>
      <w:b/>
      <w:bCs/>
      <w:snapToGrid w:val="0"/>
      <w:sz w:val="20"/>
      <w:szCs w:val="20"/>
      <w:lang w:val="en-US"/>
    </w:rPr>
  </w:style>
  <w:style w:type="paragraph" w:styleId="Textodeglobo">
    <w:name w:val="Balloon Text"/>
    <w:basedOn w:val="Normal"/>
    <w:link w:val="TextodegloboCar"/>
    <w:uiPriority w:val="99"/>
    <w:semiHidden/>
    <w:unhideWhenUsed/>
    <w:rsid w:val="007467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724"/>
    <w:rPr>
      <w:rFonts w:ascii="Tahoma" w:eastAsia="Times New Roman" w:hAnsi="Tahoma" w:cs="Tahoma"/>
      <w:snapToGrid w:val="0"/>
      <w:sz w:val="16"/>
      <w:szCs w:val="16"/>
      <w:lang w:val="en-US"/>
    </w:rPr>
  </w:style>
  <w:style w:type="paragraph" w:styleId="Piedepgina">
    <w:name w:val="footer"/>
    <w:basedOn w:val="Normal"/>
    <w:link w:val="PiedepginaCar"/>
    <w:uiPriority w:val="99"/>
    <w:unhideWhenUsed/>
    <w:rsid w:val="00FE0793"/>
    <w:pPr>
      <w:tabs>
        <w:tab w:val="center" w:pos="4680"/>
        <w:tab w:val="right" w:pos="9360"/>
      </w:tabs>
    </w:pPr>
  </w:style>
  <w:style w:type="character" w:customStyle="1" w:styleId="PiedepginaCar">
    <w:name w:val="Pie de página Car"/>
    <w:basedOn w:val="Fuentedeprrafopredeter"/>
    <w:link w:val="Piedepgina"/>
    <w:uiPriority w:val="99"/>
    <w:rsid w:val="00FE0793"/>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25"/>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BB68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BB68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6825"/>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BB6825"/>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BB6825"/>
    <w:pPr>
      <w:tabs>
        <w:tab w:val="center" w:pos="4252"/>
        <w:tab w:val="right" w:pos="8504"/>
      </w:tabs>
    </w:pPr>
  </w:style>
  <w:style w:type="character" w:customStyle="1" w:styleId="EncabezadoCar">
    <w:name w:val="Encabezado Car"/>
    <w:basedOn w:val="Fuentedeprrafopredeter"/>
    <w:link w:val="Encabezado"/>
    <w:uiPriority w:val="99"/>
    <w:rsid w:val="00BB6825"/>
    <w:rPr>
      <w:rFonts w:ascii="Times New Roman" w:eastAsia="Times New Roman" w:hAnsi="Times New Roman" w:cs="Times New Roman"/>
      <w:snapToGrid w:val="0"/>
      <w:sz w:val="24"/>
      <w:szCs w:val="20"/>
      <w:lang w:val="en-US"/>
    </w:rPr>
  </w:style>
  <w:style w:type="table" w:styleId="Tablaconcuadrcula">
    <w:name w:val="Table Grid"/>
    <w:basedOn w:val="Tablanormal"/>
    <w:rsid w:val="00BB6825"/>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BB6825"/>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BB6825"/>
    <w:rPr>
      <w:rFonts w:eastAsiaTheme="minorEastAsia"/>
      <w:lang w:val="es-ES"/>
    </w:rPr>
  </w:style>
  <w:style w:type="paragraph" w:customStyle="1" w:styleId="WPDefaults">
    <w:name w:val="WP Defaults"/>
    <w:rsid w:val="00BB6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uiPriority w:val="99"/>
    <w:rsid w:val="00BB6825"/>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BB6825"/>
    <w:rPr>
      <w:rFonts w:ascii="Times" w:eastAsia="Times New Roman" w:hAnsi="Times" w:cs="Times New Roman"/>
      <w:sz w:val="20"/>
      <w:szCs w:val="24"/>
      <w:lang w:val="en-US" w:eastAsia="es-ES"/>
    </w:rPr>
  </w:style>
  <w:style w:type="paragraph" w:styleId="Ttulo">
    <w:name w:val="Title"/>
    <w:basedOn w:val="Normal"/>
    <w:link w:val="TtuloCar"/>
    <w:uiPriority w:val="99"/>
    <w:qFormat/>
    <w:rsid w:val="00BB682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uiPriority w:val="99"/>
    <w:rsid w:val="00BB6825"/>
    <w:rPr>
      <w:rFonts w:ascii="Times" w:eastAsia="Times New Roman" w:hAnsi="Times" w:cs="Times New Roman"/>
      <w:b/>
      <w:color w:val="000000"/>
      <w:sz w:val="24"/>
      <w:szCs w:val="24"/>
      <w:lang w:val="en-US" w:eastAsia="es-ES"/>
    </w:rPr>
  </w:style>
  <w:style w:type="paragraph" w:styleId="NormalWeb">
    <w:name w:val="Normal (Web)"/>
    <w:basedOn w:val="Normal"/>
    <w:uiPriority w:val="99"/>
    <w:semiHidden/>
    <w:unhideWhenUsed/>
    <w:rsid w:val="00165FA7"/>
    <w:pPr>
      <w:widowControl/>
      <w:spacing w:before="100" w:beforeAutospacing="1" w:after="100" w:afterAutospacing="1"/>
    </w:pPr>
    <w:rPr>
      <w:rFonts w:ascii="Times" w:eastAsiaTheme="minorEastAsia" w:hAnsi="Times"/>
      <w:snapToGrid/>
      <w:sz w:val="20"/>
    </w:rPr>
  </w:style>
  <w:style w:type="character" w:styleId="Hipervnculo">
    <w:name w:val="Hyperlink"/>
    <w:basedOn w:val="Fuentedeprrafopredeter"/>
    <w:uiPriority w:val="99"/>
    <w:unhideWhenUsed/>
    <w:rsid w:val="00A12D92"/>
    <w:rPr>
      <w:color w:val="0000FF" w:themeColor="hyperlink"/>
      <w:u w:val="single"/>
    </w:rPr>
  </w:style>
  <w:style w:type="paragraph" w:styleId="Textoindependiente2">
    <w:name w:val="Body Text 2"/>
    <w:basedOn w:val="Normal"/>
    <w:link w:val="Textoindependiente2Car"/>
    <w:uiPriority w:val="99"/>
    <w:rsid w:val="004F0365"/>
    <w:pPr>
      <w:widowControl/>
      <w:tabs>
        <w:tab w:val="left" w:pos="3544"/>
        <w:tab w:val="center" w:pos="4680"/>
      </w:tabs>
      <w:suppressAutoHyphens/>
      <w:jc w:val="both"/>
    </w:pPr>
    <w:rPr>
      <w:snapToGrid/>
      <w:spacing w:val="-2"/>
      <w:lang w:val="es-ES_tradnl" w:eastAsia="es-ES"/>
    </w:rPr>
  </w:style>
  <w:style w:type="character" w:customStyle="1" w:styleId="Textoindependiente2Car">
    <w:name w:val="Texto independiente 2 Car"/>
    <w:basedOn w:val="Fuentedeprrafopredeter"/>
    <w:link w:val="Textoindependiente2"/>
    <w:uiPriority w:val="99"/>
    <w:rsid w:val="004F0365"/>
    <w:rPr>
      <w:rFonts w:ascii="Times New Roman" w:eastAsia="Times New Roman" w:hAnsi="Times New Roman" w:cs="Times New Roman"/>
      <w:spacing w:val="-2"/>
      <w:sz w:val="24"/>
      <w:szCs w:val="20"/>
      <w:lang w:val="es-ES_tradnl" w:eastAsia="es-ES"/>
    </w:rPr>
  </w:style>
  <w:style w:type="paragraph" w:styleId="Prrafodelista">
    <w:name w:val="List Paragraph"/>
    <w:basedOn w:val="Normal"/>
    <w:uiPriority w:val="99"/>
    <w:qFormat/>
    <w:rsid w:val="004F0365"/>
    <w:pPr>
      <w:widowControl/>
      <w:ind w:left="708"/>
    </w:pPr>
    <w:rPr>
      <w:snapToGrid/>
      <w:sz w:val="20"/>
      <w:lang w:val="es-ES_tradnl" w:eastAsia="es-ES"/>
    </w:rPr>
  </w:style>
  <w:style w:type="character" w:styleId="Refdecomentario">
    <w:name w:val="annotation reference"/>
    <w:basedOn w:val="Fuentedeprrafopredeter"/>
    <w:uiPriority w:val="99"/>
    <w:semiHidden/>
    <w:unhideWhenUsed/>
    <w:rsid w:val="00746724"/>
    <w:rPr>
      <w:sz w:val="16"/>
      <w:szCs w:val="16"/>
    </w:rPr>
  </w:style>
  <w:style w:type="paragraph" w:styleId="Textocomentario">
    <w:name w:val="annotation text"/>
    <w:basedOn w:val="Normal"/>
    <w:link w:val="TextocomentarioCar"/>
    <w:uiPriority w:val="99"/>
    <w:semiHidden/>
    <w:unhideWhenUsed/>
    <w:rsid w:val="00746724"/>
    <w:rPr>
      <w:sz w:val="20"/>
    </w:rPr>
  </w:style>
  <w:style w:type="character" w:customStyle="1" w:styleId="TextocomentarioCar">
    <w:name w:val="Texto comentario Car"/>
    <w:basedOn w:val="Fuentedeprrafopredeter"/>
    <w:link w:val="Textocomentario"/>
    <w:uiPriority w:val="99"/>
    <w:semiHidden/>
    <w:rsid w:val="00746724"/>
    <w:rPr>
      <w:rFonts w:ascii="Times New Roman" w:eastAsia="Times New Roman" w:hAnsi="Times New Roman" w:cs="Times New Roman"/>
      <w:snapToGrid w:val="0"/>
      <w:sz w:val="20"/>
      <w:szCs w:val="20"/>
      <w:lang w:val="en-US"/>
    </w:rPr>
  </w:style>
  <w:style w:type="paragraph" w:styleId="Asuntodelcomentario">
    <w:name w:val="annotation subject"/>
    <w:basedOn w:val="Textocomentario"/>
    <w:next w:val="Textocomentario"/>
    <w:link w:val="AsuntodelcomentarioCar"/>
    <w:uiPriority w:val="99"/>
    <w:semiHidden/>
    <w:unhideWhenUsed/>
    <w:rsid w:val="00746724"/>
    <w:rPr>
      <w:b/>
      <w:bCs/>
    </w:rPr>
  </w:style>
  <w:style w:type="character" w:customStyle="1" w:styleId="AsuntodelcomentarioCar">
    <w:name w:val="Asunto del comentario Car"/>
    <w:basedOn w:val="TextocomentarioCar"/>
    <w:link w:val="Asuntodelcomentario"/>
    <w:uiPriority w:val="99"/>
    <w:semiHidden/>
    <w:rsid w:val="00746724"/>
    <w:rPr>
      <w:rFonts w:ascii="Times New Roman" w:eastAsia="Times New Roman" w:hAnsi="Times New Roman" w:cs="Times New Roman"/>
      <w:b/>
      <w:bCs/>
      <w:snapToGrid w:val="0"/>
      <w:sz w:val="20"/>
      <w:szCs w:val="20"/>
      <w:lang w:val="en-US"/>
    </w:rPr>
  </w:style>
  <w:style w:type="paragraph" w:styleId="Textodeglobo">
    <w:name w:val="Balloon Text"/>
    <w:basedOn w:val="Normal"/>
    <w:link w:val="TextodegloboCar"/>
    <w:uiPriority w:val="99"/>
    <w:semiHidden/>
    <w:unhideWhenUsed/>
    <w:rsid w:val="007467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724"/>
    <w:rPr>
      <w:rFonts w:ascii="Tahoma" w:eastAsia="Times New Roman" w:hAnsi="Tahoma" w:cs="Tahoma"/>
      <w:snapToGrid w:val="0"/>
      <w:sz w:val="16"/>
      <w:szCs w:val="16"/>
      <w:lang w:val="en-US"/>
    </w:rPr>
  </w:style>
  <w:style w:type="paragraph" w:styleId="Piedepgina">
    <w:name w:val="footer"/>
    <w:basedOn w:val="Normal"/>
    <w:link w:val="PiedepginaCar"/>
    <w:uiPriority w:val="99"/>
    <w:unhideWhenUsed/>
    <w:rsid w:val="00FE0793"/>
    <w:pPr>
      <w:tabs>
        <w:tab w:val="center" w:pos="4680"/>
        <w:tab w:val="right" w:pos="9360"/>
      </w:tabs>
    </w:pPr>
  </w:style>
  <w:style w:type="character" w:customStyle="1" w:styleId="PiedepginaCar">
    <w:name w:val="Pie de página Car"/>
    <w:basedOn w:val="Fuentedeprrafopredeter"/>
    <w:link w:val="Piedepgina"/>
    <w:uiPriority w:val="99"/>
    <w:rsid w:val="00FE079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95331">
      <w:bodyDiv w:val="1"/>
      <w:marLeft w:val="0"/>
      <w:marRight w:val="0"/>
      <w:marTop w:val="0"/>
      <w:marBottom w:val="0"/>
      <w:divBdr>
        <w:top w:val="none" w:sz="0" w:space="0" w:color="auto"/>
        <w:left w:val="none" w:sz="0" w:space="0" w:color="auto"/>
        <w:bottom w:val="none" w:sz="0" w:space="0" w:color="auto"/>
        <w:right w:val="none" w:sz="0" w:space="0" w:color="auto"/>
      </w:divBdr>
    </w:div>
    <w:div w:id="963847899">
      <w:bodyDiv w:val="1"/>
      <w:marLeft w:val="0"/>
      <w:marRight w:val="0"/>
      <w:marTop w:val="0"/>
      <w:marBottom w:val="0"/>
      <w:divBdr>
        <w:top w:val="none" w:sz="0" w:space="0" w:color="auto"/>
        <w:left w:val="none" w:sz="0" w:space="0" w:color="auto"/>
        <w:bottom w:val="none" w:sz="0" w:space="0" w:color="auto"/>
        <w:right w:val="none" w:sz="0" w:space="0" w:color="auto"/>
      </w:divBdr>
    </w:div>
    <w:div w:id="13684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A828-A89A-4A40-A6CA-943D8D29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2934</Words>
  <Characters>16139</Characters>
  <Application>Microsoft Office Word</Application>
  <DocSecurity>4</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diana.mesen</dc:creator>
  <cp:lastModifiedBy>diana mesen</cp:lastModifiedBy>
  <cp:revision>2</cp:revision>
  <cp:lastPrinted>2013-09-16T14:25:00Z</cp:lastPrinted>
  <dcterms:created xsi:type="dcterms:W3CDTF">2013-09-16T14:27:00Z</dcterms:created>
  <dcterms:modified xsi:type="dcterms:W3CDTF">2013-09-16T14:27:00Z</dcterms:modified>
</cp:coreProperties>
</file>