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59" w:rsidRDefault="00E74559" w:rsidP="00832441">
      <w:pPr>
        <w:jc w:val="center"/>
        <w:rPr>
          <w:b/>
        </w:rPr>
      </w:pPr>
      <w:r>
        <w:rPr>
          <w:b/>
          <w:noProof/>
          <w:lang w:eastAsia="es-CR"/>
        </w:rPr>
        <w:drawing>
          <wp:inline distT="0" distB="0" distL="0" distR="0">
            <wp:extent cx="673079" cy="527676"/>
            <wp:effectExtent l="0" t="0" r="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AE_reducido-11-600-450-85-rd-255-255-255.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5407" cy="529501"/>
                    </a:xfrm>
                    <a:prstGeom prst="rect">
                      <a:avLst/>
                    </a:prstGeom>
                  </pic:spPr>
                </pic:pic>
              </a:graphicData>
            </a:graphic>
          </wp:inline>
        </w:drawing>
      </w:r>
      <w:r w:rsidRPr="006E477E">
        <w:rPr>
          <w:b/>
          <w:noProof/>
          <w:lang w:eastAsia="es-CR"/>
        </w:rPr>
        <w:drawing>
          <wp:inline distT="0" distB="0" distL="0" distR="0">
            <wp:extent cx="475449" cy="527460"/>
            <wp:effectExtent l="19050" t="0" r="801" b="0"/>
            <wp:docPr id="7" name="Imagen 7" descr="GEFLogo.jpg"/>
            <wp:cNvGraphicFramePr/>
            <a:graphic xmlns:a="http://schemas.openxmlformats.org/drawingml/2006/main">
              <a:graphicData uri="http://schemas.openxmlformats.org/drawingml/2006/picture">
                <pic:pic xmlns:pic="http://schemas.openxmlformats.org/drawingml/2006/picture">
                  <pic:nvPicPr>
                    <pic:cNvPr id="6" name="9 Imagen" descr="GEFLogo.jpg"/>
                    <pic:cNvPicPr/>
                  </pic:nvPicPr>
                  <pic:blipFill>
                    <a:blip r:embed="rId10" cstate="print"/>
                    <a:stretch>
                      <a:fillRect/>
                    </a:stretch>
                  </pic:blipFill>
                  <pic:spPr>
                    <a:xfrm>
                      <a:off x="0" y="0"/>
                      <a:ext cx="476819" cy="528980"/>
                    </a:xfrm>
                    <a:prstGeom prst="rect">
                      <a:avLst/>
                    </a:prstGeom>
                  </pic:spPr>
                </pic:pic>
              </a:graphicData>
            </a:graphic>
          </wp:inline>
        </w:drawing>
      </w:r>
      <w:r w:rsidRPr="006E477E">
        <w:rPr>
          <w:b/>
          <w:noProof/>
          <w:lang w:eastAsia="es-CR"/>
        </w:rPr>
        <w:drawing>
          <wp:inline distT="0" distB="0" distL="0" distR="0">
            <wp:extent cx="230946" cy="530087"/>
            <wp:effectExtent l="19050" t="0" r="0" b="0"/>
            <wp:docPr id="8" name="Imagen 8" descr="PNUD_Logo-azul-tagline-negro.gif"/>
            <wp:cNvGraphicFramePr/>
            <a:graphic xmlns:a="http://schemas.openxmlformats.org/drawingml/2006/main">
              <a:graphicData uri="http://schemas.openxmlformats.org/drawingml/2006/picture">
                <pic:pic xmlns:pic="http://schemas.openxmlformats.org/drawingml/2006/picture">
                  <pic:nvPicPr>
                    <pic:cNvPr id="7" name="7 Imagen" descr="PNUD_Logo-azul-tagline-negro.gif"/>
                    <pic:cNvPicPr/>
                  </pic:nvPicPr>
                  <pic:blipFill>
                    <a:blip r:embed="rId11" cstate="print"/>
                    <a:stretch>
                      <a:fillRect/>
                    </a:stretch>
                  </pic:blipFill>
                  <pic:spPr>
                    <a:xfrm>
                      <a:off x="0" y="0"/>
                      <a:ext cx="230412" cy="528862"/>
                    </a:xfrm>
                    <a:prstGeom prst="rect">
                      <a:avLst/>
                    </a:prstGeom>
                  </pic:spPr>
                </pic:pic>
              </a:graphicData>
            </a:graphic>
          </wp:inline>
        </w:drawing>
      </w:r>
      <w:r w:rsidRPr="006E477E">
        <w:rPr>
          <w:b/>
          <w:noProof/>
          <w:lang w:eastAsia="es-CR"/>
        </w:rPr>
        <w:drawing>
          <wp:inline distT="0" distB="0" distL="0" distR="0">
            <wp:extent cx="808382" cy="530087"/>
            <wp:effectExtent l="19050" t="0" r="0" b="0"/>
            <wp:docPr id="1" name="Imagen 6" descr="sgp2 cr transp.tif"/>
            <wp:cNvGraphicFramePr/>
            <a:graphic xmlns:a="http://schemas.openxmlformats.org/drawingml/2006/main">
              <a:graphicData uri="http://schemas.openxmlformats.org/drawingml/2006/picture">
                <pic:pic xmlns:pic="http://schemas.openxmlformats.org/drawingml/2006/picture">
                  <pic:nvPicPr>
                    <pic:cNvPr id="5" name="3 Imagen" descr="sgp2 cr transp.tif"/>
                    <pic:cNvPicPr/>
                  </pic:nvPicPr>
                  <pic:blipFill>
                    <a:blip r:embed="rId12" cstate="print"/>
                    <a:stretch>
                      <a:fillRect/>
                    </a:stretch>
                  </pic:blipFill>
                  <pic:spPr>
                    <a:xfrm>
                      <a:off x="0" y="0"/>
                      <a:ext cx="808382" cy="530087"/>
                    </a:xfrm>
                    <a:prstGeom prst="rect">
                      <a:avLst/>
                    </a:prstGeom>
                  </pic:spPr>
                </pic:pic>
              </a:graphicData>
            </a:graphic>
          </wp:inline>
        </w:drawing>
      </w:r>
    </w:p>
    <w:p w:rsidR="00E74559" w:rsidRPr="00EA694C" w:rsidRDefault="00E74559" w:rsidP="00832441">
      <w:pPr>
        <w:pStyle w:val="Ttulo2"/>
        <w:jc w:val="center"/>
        <w:rPr>
          <w:color w:val="000000" w:themeColor="text1"/>
          <w:lang w:val="es-CR"/>
        </w:rPr>
      </w:pPr>
      <w:r w:rsidRPr="00EA694C">
        <w:rPr>
          <w:color w:val="000000" w:themeColor="text1"/>
          <w:lang w:val="es-CR"/>
        </w:rPr>
        <w:t>MINUTA DE REUNION DE COMITÉ DIRECTIVO</w:t>
      </w:r>
    </w:p>
    <w:p w:rsidR="00E74559" w:rsidRPr="00EA694C" w:rsidRDefault="00E74559" w:rsidP="00832441">
      <w:pPr>
        <w:pStyle w:val="Ttulo2"/>
        <w:jc w:val="center"/>
        <w:rPr>
          <w:color w:val="000000" w:themeColor="text1"/>
          <w:lang w:val="es-CR"/>
        </w:rPr>
      </w:pPr>
      <w:r>
        <w:rPr>
          <w:color w:val="000000" w:themeColor="text1"/>
          <w:lang w:val="es-CR"/>
        </w:rPr>
        <w:t xml:space="preserve">27-28 </w:t>
      </w:r>
      <w:r w:rsidRPr="00EA694C">
        <w:rPr>
          <w:color w:val="000000" w:themeColor="text1"/>
          <w:lang w:val="es-CR"/>
        </w:rPr>
        <w:t xml:space="preserve">de </w:t>
      </w:r>
      <w:r>
        <w:rPr>
          <w:color w:val="000000" w:themeColor="text1"/>
          <w:lang w:val="es-CR"/>
        </w:rPr>
        <w:t>Febrero y 13 de Marzo de 2013</w:t>
      </w:r>
    </w:p>
    <w:p w:rsidR="00E74559" w:rsidRPr="00EA694C" w:rsidRDefault="00E74559" w:rsidP="00832441">
      <w:pPr>
        <w:pStyle w:val="Ttulo2"/>
        <w:jc w:val="center"/>
        <w:rPr>
          <w:color w:val="000000" w:themeColor="text1"/>
          <w:lang w:val="es-CR"/>
        </w:rPr>
      </w:pPr>
      <w:r>
        <w:rPr>
          <w:color w:val="000000" w:themeColor="text1"/>
          <w:lang w:val="es-CR"/>
        </w:rPr>
        <w:t>San Pedro de Montes de Oca</w:t>
      </w:r>
      <w:r w:rsidRPr="00EA694C">
        <w:rPr>
          <w:color w:val="000000" w:themeColor="text1"/>
          <w:lang w:val="es-CR"/>
        </w:rPr>
        <w:t>, San José</w:t>
      </w:r>
    </w:p>
    <w:p w:rsidR="00E74559" w:rsidRDefault="00E74559" w:rsidP="00352EB0">
      <w:pPr>
        <w:jc w:val="both"/>
        <w:rPr>
          <w:rFonts w:ascii="Lucida Sans" w:hAnsi="Lucida Sans"/>
          <w:sz w:val="16"/>
          <w:szCs w:val="16"/>
        </w:rPr>
      </w:pPr>
      <w:bookmarkStart w:id="0" w:name="_GoBack"/>
      <w:bookmarkEnd w:id="0"/>
    </w:p>
    <w:p w:rsidR="00E74559" w:rsidRPr="00024EFE" w:rsidRDefault="00E74559" w:rsidP="00352EB0">
      <w:pPr>
        <w:pStyle w:val="Prrafodelista"/>
        <w:autoSpaceDE w:val="0"/>
        <w:autoSpaceDN w:val="0"/>
        <w:adjustRightInd w:val="0"/>
        <w:jc w:val="both"/>
        <w:rPr>
          <w:rFonts w:ascii="Lucida Sans" w:hAnsi="Lucida Sans" w:cs="Cambria,Bold"/>
          <w:b/>
          <w:bCs/>
          <w:color w:val="E36C0A" w:themeColor="accent6" w:themeShade="BF"/>
          <w:sz w:val="20"/>
          <w:szCs w:val="20"/>
        </w:rPr>
      </w:pPr>
      <w:r w:rsidRPr="00024EFE">
        <w:rPr>
          <w:rFonts w:ascii="Lucida Sans" w:hAnsi="Lucida Sans" w:cs="Cambria,Bold"/>
          <w:b/>
          <w:bCs/>
          <w:color w:val="E36C0A" w:themeColor="accent6" w:themeShade="BF"/>
          <w:sz w:val="20"/>
          <w:szCs w:val="20"/>
        </w:rPr>
        <w:t>Día 1: 27 de Febrero</w:t>
      </w:r>
    </w:p>
    <w:tbl>
      <w:tblPr>
        <w:tblStyle w:val="Listamedia1-nfasis1"/>
        <w:tblW w:w="0" w:type="auto"/>
        <w:tblBorders>
          <w:top w:val="none" w:sz="0" w:space="0" w:color="auto"/>
          <w:insideH w:val="single" w:sz="4" w:space="0" w:color="4F81BD" w:themeColor="accent1"/>
        </w:tblBorders>
        <w:tblLook w:val="04A0"/>
      </w:tblPr>
      <w:tblGrid>
        <w:gridCol w:w="1384"/>
        <w:gridCol w:w="5357"/>
        <w:gridCol w:w="3371"/>
      </w:tblGrid>
      <w:tr w:rsidR="00E74559" w:rsidRPr="00024EFE" w:rsidTr="00E74559">
        <w:trPr>
          <w:cnfStyle w:val="100000000000"/>
        </w:trPr>
        <w:tc>
          <w:tcPr>
            <w:cnfStyle w:val="001000000000"/>
            <w:tcW w:w="1384" w:type="dxa"/>
            <w:tcBorders>
              <w:top w:val="single" w:sz="4" w:space="0" w:color="4F81BD" w:themeColor="accent1"/>
              <w:bottom w:val="single" w:sz="4" w:space="0" w:color="4F81BD" w:themeColor="accent1"/>
            </w:tcBorders>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eastAsiaTheme="minorHAnsi" w:hAnsi="Lucida Sans" w:cs="LucidaSans"/>
                <w:b w:val="0"/>
                <w:iCs/>
                <w:color w:val="0F243E" w:themeColor="text2" w:themeShade="80"/>
                <w:sz w:val="20"/>
                <w:szCs w:val="20"/>
              </w:rPr>
              <w:t>8:00 a.m.</w:t>
            </w:r>
            <w:r w:rsidR="00352EB0">
              <w:rPr>
                <w:rFonts w:ascii="Lucida Sans" w:eastAsiaTheme="minorHAnsi" w:hAnsi="Lucida Sans" w:cs="LucidaSans"/>
                <w:b w:val="0"/>
                <w:iCs/>
                <w:color w:val="0F243E" w:themeColor="text2" w:themeShade="80"/>
                <w:sz w:val="20"/>
                <w:szCs w:val="20"/>
              </w:rPr>
              <w:t xml:space="preserve"> </w:t>
            </w:r>
          </w:p>
        </w:tc>
        <w:tc>
          <w:tcPr>
            <w:tcW w:w="5357" w:type="dxa"/>
            <w:tcBorders>
              <w:top w:val="single" w:sz="4" w:space="0" w:color="4F81BD" w:themeColor="accent1"/>
              <w:bottom w:val="single" w:sz="4" w:space="0" w:color="4F81BD" w:themeColor="accent1"/>
            </w:tcBorders>
          </w:tcPr>
          <w:p w:rsidR="00E74559" w:rsidRPr="00024EFE" w:rsidRDefault="00E74559" w:rsidP="00352EB0">
            <w:pPr>
              <w:autoSpaceDE w:val="0"/>
              <w:autoSpaceDN w:val="0"/>
              <w:adjustRightInd w:val="0"/>
              <w:spacing w:line="276" w:lineRule="auto"/>
              <w:jc w:val="both"/>
              <w:cnfStyle w:val="100000000000"/>
              <w:rPr>
                <w:rFonts w:ascii="Lucida Sans" w:eastAsiaTheme="minorHAnsi" w:hAnsi="Lucida Sans" w:cs="LucidaSans"/>
                <w:iCs/>
                <w:color w:val="0F243E" w:themeColor="text2" w:themeShade="80"/>
                <w:sz w:val="20"/>
                <w:szCs w:val="20"/>
              </w:rPr>
            </w:pPr>
            <w:r w:rsidRPr="00024EFE">
              <w:rPr>
                <w:rFonts w:ascii="Lucida Sans" w:eastAsiaTheme="minorHAnsi" w:hAnsi="Lucida Sans" w:cs="LucidaSans"/>
                <w:iCs/>
                <w:color w:val="0F243E" w:themeColor="text2" w:themeShade="80"/>
                <w:sz w:val="20"/>
                <w:szCs w:val="20"/>
              </w:rPr>
              <w:t xml:space="preserve">Desayuno </w:t>
            </w:r>
          </w:p>
        </w:tc>
        <w:tc>
          <w:tcPr>
            <w:tcW w:w="3371" w:type="dxa"/>
            <w:tcBorders>
              <w:top w:val="single" w:sz="4" w:space="0" w:color="4F81BD" w:themeColor="accent1"/>
              <w:bottom w:val="single" w:sz="4" w:space="0" w:color="4F81BD" w:themeColor="accent1"/>
            </w:tcBorders>
          </w:tcPr>
          <w:p w:rsidR="00E74559" w:rsidRPr="00024EFE" w:rsidRDefault="00E74559" w:rsidP="00352EB0">
            <w:pPr>
              <w:jc w:val="both"/>
              <w:cnfStyle w:val="100000000000"/>
              <w:rPr>
                <w:rFonts w:ascii="Lucida Sans" w:hAnsi="Lucida Sans"/>
                <w:color w:val="0F243E" w:themeColor="text2" w:themeShade="80"/>
                <w:sz w:val="20"/>
                <w:szCs w:val="20"/>
              </w:rPr>
            </w:pPr>
          </w:p>
        </w:tc>
      </w:tr>
      <w:tr w:rsidR="00E74559" w:rsidRPr="00024EFE" w:rsidTr="00E74559">
        <w:trPr>
          <w:cnfStyle w:val="000000100000"/>
        </w:trPr>
        <w:tc>
          <w:tcPr>
            <w:cnfStyle w:val="001000000000"/>
            <w:tcW w:w="1384" w:type="dxa"/>
            <w:tcBorders>
              <w:top w:val="single" w:sz="4" w:space="0" w:color="4F81BD" w:themeColor="accent1"/>
            </w:tcBorders>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cs="LucidaSans"/>
                <w:b w:val="0"/>
                <w:iCs/>
                <w:color w:val="0F243E" w:themeColor="text2" w:themeShade="80"/>
                <w:sz w:val="20"/>
                <w:szCs w:val="20"/>
              </w:rPr>
              <w:t>9:00 a.m.</w:t>
            </w:r>
            <w:r w:rsidR="00352EB0">
              <w:rPr>
                <w:rFonts w:ascii="Lucida Sans" w:hAnsi="Lucida Sans" w:cs="LucidaSans"/>
                <w:b w:val="0"/>
                <w:iCs/>
                <w:color w:val="0F243E" w:themeColor="text2" w:themeShade="80"/>
                <w:sz w:val="20"/>
                <w:szCs w:val="20"/>
              </w:rPr>
              <w:t xml:space="preserve"> </w:t>
            </w:r>
          </w:p>
        </w:tc>
        <w:tc>
          <w:tcPr>
            <w:tcW w:w="5357" w:type="dxa"/>
            <w:tcBorders>
              <w:top w:val="single" w:sz="4" w:space="0" w:color="4F81BD" w:themeColor="accent1"/>
            </w:tcBorders>
          </w:tcPr>
          <w:p w:rsidR="00E74559" w:rsidRPr="00024EFE" w:rsidRDefault="00E74559" w:rsidP="00352EB0">
            <w:pPr>
              <w:autoSpaceDE w:val="0"/>
              <w:autoSpaceDN w:val="0"/>
              <w:adjustRightInd w:val="0"/>
              <w:spacing w:line="276" w:lineRule="auto"/>
              <w:jc w:val="both"/>
              <w:cnfStyle w:val="000000100000"/>
              <w:rPr>
                <w:rFonts w:ascii="Lucida Sans" w:hAnsi="Lucida Sans" w:cs="LucidaSans"/>
                <w:iCs/>
                <w:color w:val="0F243E" w:themeColor="text2" w:themeShade="80"/>
                <w:sz w:val="20"/>
                <w:szCs w:val="20"/>
              </w:rPr>
            </w:pPr>
            <w:r w:rsidRPr="00024EFE">
              <w:rPr>
                <w:rFonts w:ascii="Lucida Sans" w:hAnsi="Lucida Sans" w:cs="LucidaSans"/>
                <w:iCs/>
                <w:color w:val="0F243E" w:themeColor="text2" w:themeShade="80"/>
                <w:sz w:val="20"/>
                <w:szCs w:val="20"/>
              </w:rPr>
              <w:t>Bienvenida y Presentación de los Participantes</w:t>
            </w:r>
          </w:p>
        </w:tc>
        <w:tc>
          <w:tcPr>
            <w:tcW w:w="3371" w:type="dxa"/>
            <w:tcBorders>
              <w:top w:val="single" w:sz="4" w:space="0" w:color="4F81BD" w:themeColor="accent1"/>
            </w:tcBorders>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Eduardo Mata</w:t>
            </w:r>
          </w:p>
        </w:tc>
      </w:tr>
      <w:tr w:rsidR="00E74559" w:rsidRPr="00024EFE" w:rsidTr="00E74559">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cs="LucidaSans"/>
                <w:b w:val="0"/>
                <w:iCs/>
                <w:color w:val="0F243E" w:themeColor="text2" w:themeShade="80"/>
                <w:sz w:val="20"/>
                <w:szCs w:val="20"/>
              </w:rPr>
              <w:t>9:30 a.m.</w:t>
            </w:r>
            <w:r w:rsidR="00352EB0">
              <w:rPr>
                <w:rFonts w:ascii="Lucida Sans" w:hAnsi="Lucida Sans" w:cs="LucidaSans"/>
                <w:b w:val="0"/>
                <w:iCs/>
                <w:color w:val="0F243E" w:themeColor="text2" w:themeShade="80"/>
                <w:sz w:val="20"/>
                <w:szCs w:val="20"/>
              </w:rPr>
              <w:t xml:space="preserve"> </w:t>
            </w:r>
          </w:p>
        </w:tc>
        <w:tc>
          <w:tcPr>
            <w:tcW w:w="5357" w:type="dxa"/>
          </w:tcPr>
          <w:p w:rsidR="00E74559" w:rsidRPr="00024EFE" w:rsidRDefault="00E74559" w:rsidP="00352EB0">
            <w:pPr>
              <w:autoSpaceDE w:val="0"/>
              <w:autoSpaceDN w:val="0"/>
              <w:adjustRightInd w:val="0"/>
              <w:spacing w:line="276" w:lineRule="auto"/>
              <w:jc w:val="both"/>
              <w:cnfStyle w:val="000000000000"/>
              <w:rPr>
                <w:rFonts w:ascii="Lucida Sans" w:hAnsi="Lucida Sans" w:cs="LucidaSans"/>
                <w:iCs/>
                <w:color w:val="0F243E" w:themeColor="text2" w:themeShade="80"/>
                <w:sz w:val="20"/>
                <w:szCs w:val="20"/>
              </w:rPr>
            </w:pPr>
            <w:r w:rsidRPr="00024EFE">
              <w:rPr>
                <w:rFonts w:ascii="Lucida Sans" w:hAnsi="Lucida Sans" w:cs="LucidaSans"/>
                <w:iCs/>
                <w:color w:val="0F243E" w:themeColor="text2" w:themeShade="80"/>
                <w:sz w:val="20"/>
                <w:szCs w:val="20"/>
              </w:rPr>
              <w:t>Discusión sobre: “La situación de las comunidades marino costeras y la pesca responsable”</w:t>
            </w:r>
          </w:p>
          <w:p w:rsidR="00E74559" w:rsidRPr="00024EFE" w:rsidRDefault="00E74559" w:rsidP="00352EB0">
            <w:pPr>
              <w:jc w:val="both"/>
              <w:cnfStyle w:val="000000000000"/>
              <w:rPr>
                <w:rFonts w:ascii="Lucida Sans" w:hAnsi="Lucida Sans" w:cs="LucidaSans"/>
                <w:iCs/>
                <w:color w:val="0F243E" w:themeColor="text2" w:themeShade="80"/>
                <w:sz w:val="20"/>
                <w:szCs w:val="20"/>
              </w:rPr>
            </w:pPr>
          </w:p>
          <w:p w:rsidR="00E74559" w:rsidRPr="00024EFE" w:rsidRDefault="00E74559" w:rsidP="00352EB0">
            <w:pPr>
              <w:jc w:val="both"/>
              <w:cnfStyle w:val="000000000000"/>
              <w:rPr>
                <w:rFonts w:ascii="Lucida Sans" w:hAnsi="Lucida Sans"/>
                <w:color w:val="0F243E" w:themeColor="text2" w:themeShade="80"/>
                <w:sz w:val="20"/>
                <w:szCs w:val="20"/>
              </w:rPr>
            </w:pPr>
          </w:p>
        </w:tc>
        <w:tc>
          <w:tcPr>
            <w:tcW w:w="3371" w:type="dxa"/>
          </w:tcPr>
          <w:p w:rsidR="00E74559" w:rsidRPr="00024EFE" w:rsidRDefault="00E74559" w:rsidP="00352EB0">
            <w:pPr>
              <w:autoSpaceDE w:val="0"/>
              <w:autoSpaceDN w:val="0"/>
              <w:adjustRightInd w:val="0"/>
              <w:spacing w:line="276" w:lineRule="auto"/>
              <w:jc w:val="both"/>
              <w:cnfStyle w:val="000000000000"/>
              <w:rPr>
                <w:rFonts w:ascii="Lucida Sans" w:hAnsi="Lucida Sans" w:cs="LucidaSans"/>
                <w:iCs/>
                <w:color w:val="0F243E" w:themeColor="text2" w:themeShade="80"/>
                <w:sz w:val="20"/>
                <w:szCs w:val="20"/>
              </w:rPr>
            </w:pPr>
            <w:r w:rsidRPr="00024EFE">
              <w:rPr>
                <w:rFonts w:ascii="Lucida Sans" w:hAnsi="Lucida Sans" w:cs="LucidaSans"/>
                <w:iCs/>
                <w:color w:val="0F243E" w:themeColor="text2" w:themeShade="80"/>
                <w:sz w:val="20"/>
                <w:szCs w:val="20"/>
              </w:rPr>
              <w:t xml:space="preserve">Presentación de representantes de: </w:t>
            </w:r>
          </w:p>
          <w:p w:rsidR="00E74559" w:rsidRPr="00024EFE" w:rsidRDefault="00E74559" w:rsidP="00352EB0">
            <w:pPr>
              <w:pStyle w:val="Prrafodelista"/>
              <w:numPr>
                <w:ilvl w:val="0"/>
                <w:numId w:val="4"/>
              </w:numPr>
              <w:autoSpaceDE w:val="0"/>
              <w:autoSpaceDN w:val="0"/>
              <w:adjustRightInd w:val="0"/>
              <w:spacing w:line="276" w:lineRule="auto"/>
              <w:jc w:val="both"/>
              <w:cnfStyle w:val="000000000000"/>
              <w:rPr>
                <w:rFonts w:ascii="Lucida Sans" w:hAnsi="Lucida Sans" w:cs="LucidaSans"/>
                <w:iCs/>
                <w:color w:val="0F243E" w:themeColor="text2" w:themeShade="80"/>
                <w:sz w:val="20"/>
                <w:szCs w:val="20"/>
              </w:rPr>
            </w:pPr>
            <w:r w:rsidRPr="00024EFE">
              <w:rPr>
                <w:rFonts w:ascii="Lucida Sans" w:hAnsi="Lucida Sans" w:cs="LucidaSans"/>
                <w:iCs/>
                <w:color w:val="0F243E" w:themeColor="text2" w:themeShade="80"/>
                <w:sz w:val="20"/>
                <w:szCs w:val="20"/>
              </w:rPr>
              <w:t xml:space="preserve">Marviva, </w:t>
            </w:r>
            <w:r>
              <w:rPr>
                <w:rFonts w:ascii="Lucida Sans" w:hAnsi="Lucida Sans" w:cs="LucidaSans"/>
                <w:iCs/>
                <w:color w:val="0F243E" w:themeColor="text2" w:themeShade="80"/>
                <w:sz w:val="20"/>
                <w:szCs w:val="20"/>
              </w:rPr>
              <w:t>Eric Ross</w:t>
            </w:r>
          </w:p>
          <w:p w:rsidR="002D3FA5" w:rsidRPr="00024EFE" w:rsidRDefault="002D3FA5" w:rsidP="00352EB0">
            <w:pPr>
              <w:pStyle w:val="Prrafodelista"/>
              <w:numPr>
                <w:ilvl w:val="0"/>
                <w:numId w:val="4"/>
              </w:numPr>
              <w:autoSpaceDE w:val="0"/>
              <w:autoSpaceDN w:val="0"/>
              <w:adjustRightInd w:val="0"/>
              <w:spacing w:line="276" w:lineRule="auto"/>
              <w:jc w:val="both"/>
              <w:cnfStyle w:val="000000000000"/>
              <w:rPr>
                <w:rFonts w:ascii="Lucida Sans" w:hAnsi="Lucida Sans" w:cs="LucidaSans"/>
                <w:iCs/>
                <w:color w:val="0F243E" w:themeColor="text2" w:themeShade="80"/>
                <w:sz w:val="20"/>
                <w:szCs w:val="20"/>
              </w:rPr>
            </w:pPr>
            <w:r>
              <w:rPr>
                <w:rFonts w:ascii="Lucida Sans" w:hAnsi="Lucida Sans" w:cs="LucidaSans"/>
                <w:iCs/>
                <w:color w:val="0F243E" w:themeColor="text2" w:themeShade="80"/>
                <w:sz w:val="20"/>
                <w:szCs w:val="20"/>
              </w:rPr>
              <w:t>PRONATURE, Fabián Sanchez</w:t>
            </w:r>
          </w:p>
          <w:p w:rsidR="002D3FA5" w:rsidRDefault="00E74559" w:rsidP="00352EB0">
            <w:pPr>
              <w:pStyle w:val="Prrafodelista"/>
              <w:numPr>
                <w:ilvl w:val="0"/>
                <w:numId w:val="4"/>
              </w:numPr>
              <w:autoSpaceDE w:val="0"/>
              <w:autoSpaceDN w:val="0"/>
              <w:adjustRightInd w:val="0"/>
              <w:spacing w:line="276" w:lineRule="auto"/>
              <w:jc w:val="both"/>
              <w:cnfStyle w:val="000000000000"/>
              <w:rPr>
                <w:rFonts w:ascii="Lucida Sans" w:hAnsi="Lucida Sans" w:cs="LucidaSans"/>
                <w:iCs/>
                <w:color w:val="0F243E" w:themeColor="text2" w:themeShade="80"/>
                <w:sz w:val="20"/>
                <w:szCs w:val="20"/>
              </w:rPr>
            </w:pPr>
            <w:r w:rsidRPr="00024EFE">
              <w:rPr>
                <w:rFonts w:ascii="Lucida Sans" w:hAnsi="Lucida Sans"/>
                <w:color w:val="0F243E" w:themeColor="text2" w:themeShade="80"/>
                <w:sz w:val="20"/>
                <w:szCs w:val="20"/>
              </w:rPr>
              <w:t xml:space="preserve">FAO, </w:t>
            </w:r>
            <w:r w:rsidR="002D3FA5">
              <w:rPr>
                <w:rFonts w:ascii="Lucida Sans" w:hAnsi="Lucida Sans"/>
                <w:color w:val="0F243E" w:themeColor="text2" w:themeShade="80"/>
                <w:sz w:val="20"/>
                <w:szCs w:val="20"/>
              </w:rPr>
              <w:t>German Sojo</w:t>
            </w:r>
          </w:p>
          <w:p w:rsidR="00E74559" w:rsidRPr="002D3FA5" w:rsidRDefault="002D3FA5" w:rsidP="00352EB0">
            <w:pPr>
              <w:pStyle w:val="Prrafodelista"/>
              <w:numPr>
                <w:ilvl w:val="0"/>
                <w:numId w:val="4"/>
              </w:numPr>
              <w:autoSpaceDE w:val="0"/>
              <w:autoSpaceDN w:val="0"/>
              <w:adjustRightInd w:val="0"/>
              <w:spacing w:line="276" w:lineRule="auto"/>
              <w:jc w:val="both"/>
              <w:cnfStyle w:val="000000000000"/>
              <w:rPr>
                <w:rFonts w:ascii="Lucida Sans" w:hAnsi="Lucida Sans" w:cs="LucidaSans"/>
                <w:iCs/>
                <w:color w:val="0F243E" w:themeColor="text2" w:themeShade="80"/>
                <w:sz w:val="20"/>
                <w:szCs w:val="20"/>
              </w:rPr>
            </w:pPr>
            <w:r>
              <w:rPr>
                <w:rFonts w:ascii="Lucida Sans" w:hAnsi="Lucida Sans" w:cs="LucidaSans"/>
                <w:iCs/>
                <w:color w:val="0F243E" w:themeColor="text2" w:themeShade="80"/>
                <w:sz w:val="20"/>
                <w:szCs w:val="20"/>
              </w:rPr>
              <w:t>INCOPESCA, José Centeno</w:t>
            </w:r>
          </w:p>
        </w:tc>
      </w:tr>
      <w:tr w:rsidR="00E74559" w:rsidRPr="00024EFE" w:rsidTr="00E74559">
        <w:trPr>
          <w:cnfStyle w:val="000000100000"/>
        </w:trPr>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b w:val="0"/>
                <w:color w:val="0F243E" w:themeColor="text2" w:themeShade="80"/>
                <w:sz w:val="20"/>
                <w:szCs w:val="20"/>
              </w:rPr>
              <w:t>12:00 m.d</w:t>
            </w:r>
          </w:p>
        </w:tc>
        <w:tc>
          <w:tcPr>
            <w:tcW w:w="5357" w:type="dxa"/>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Almuerzo</w:t>
            </w:r>
          </w:p>
        </w:tc>
        <w:tc>
          <w:tcPr>
            <w:tcW w:w="3371" w:type="dxa"/>
          </w:tcPr>
          <w:p w:rsidR="00E74559" w:rsidRPr="00024EFE" w:rsidRDefault="00E74559" w:rsidP="00352EB0">
            <w:pPr>
              <w:jc w:val="both"/>
              <w:cnfStyle w:val="000000100000"/>
              <w:rPr>
                <w:rFonts w:ascii="Lucida Sans" w:hAnsi="Lucida Sans"/>
                <w:color w:val="0F243E" w:themeColor="text2" w:themeShade="80"/>
                <w:sz w:val="20"/>
                <w:szCs w:val="20"/>
              </w:rPr>
            </w:pPr>
          </w:p>
        </w:tc>
      </w:tr>
      <w:tr w:rsidR="00E74559" w:rsidRPr="00024EFE" w:rsidTr="00E74559">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b w:val="0"/>
                <w:color w:val="0F243E" w:themeColor="text2" w:themeShade="80"/>
                <w:sz w:val="20"/>
                <w:szCs w:val="20"/>
              </w:rPr>
              <w:t>1:00 p.m</w:t>
            </w:r>
          </w:p>
        </w:tc>
        <w:tc>
          <w:tcPr>
            <w:tcW w:w="5357" w:type="dxa"/>
          </w:tcPr>
          <w:p w:rsidR="00E74559" w:rsidRPr="00024EFE" w:rsidRDefault="00E74559" w:rsidP="00352EB0">
            <w:pPr>
              <w:jc w:val="both"/>
              <w:cnfStyle w:val="0000000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Aportes del Comité Técnico Asesor a la evaluación de los proyectos de</w:t>
            </w:r>
            <w:r w:rsidR="00894CB1">
              <w:rPr>
                <w:rFonts w:ascii="Lucida Sans" w:hAnsi="Lucida Sans"/>
                <w:color w:val="0F243E" w:themeColor="text2" w:themeShade="80"/>
                <w:sz w:val="20"/>
                <w:szCs w:val="20"/>
              </w:rPr>
              <w:t xml:space="preserve"> la</w:t>
            </w:r>
            <w:r w:rsidR="00352EB0">
              <w:rPr>
                <w:rFonts w:ascii="Lucida Sans" w:hAnsi="Lucida Sans"/>
                <w:color w:val="0F243E" w:themeColor="text2" w:themeShade="80"/>
                <w:sz w:val="20"/>
                <w:szCs w:val="20"/>
              </w:rPr>
              <w:t xml:space="preserve"> </w:t>
            </w:r>
            <w:r w:rsidRPr="00024EFE">
              <w:rPr>
                <w:rFonts w:ascii="Lucida Sans" w:hAnsi="Lucida Sans"/>
                <w:color w:val="0F243E" w:themeColor="text2" w:themeShade="80"/>
                <w:sz w:val="20"/>
                <w:szCs w:val="20"/>
              </w:rPr>
              <w:t>I Convocatoria 2013</w:t>
            </w:r>
          </w:p>
        </w:tc>
        <w:tc>
          <w:tcPr>
            <w:tcW w:w="3371" w:type="dxa"/>
          </w:tcPr>
          <w:p w:rsidR="00E74559" w:rsidRPr="00024EFE" w:rsidRDefault="00E74559" w:rsidP="00352EB0">
            <w:pPr>
              <w:jc w:val="both"/>
              <w:cnfStyle w:val="0000000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Comité Técnico Asesor:</w:t>
            </w:r>
          </w:p>
          <w:p w:rsidR="00E74559" w:rsidRPr="00024EFE" w:rsidRDefault="00E74559" w:rsidP="00352EB0">
            <w:pPr>
              <w:pStyle w:val="Prrafodelista"/>
              <w:numPr>
                <w:ilvl w:val="0"/>
                <w:numId w:val="5"/>
              </w:numPr>
              <w:jc w:val="both"/>
              <w:cnfStyle w:val="0000000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Bunca, José María Blanco</w:t>
            </w:r>
          </w:p>
          <w:p w:rsidR="00E74559" w:rsidRPr="00024EFE" w:rsidRDefault="00E74559" w:rsidP="00352EB0">
            <w:pPr>
              <w:pStyle w:val="Prrafodelista"/>
              <w:numPr>
                <w:ilvl w:val="0"/>
                <w:numId w:val="5"/>
              </w:numPr>
              <w:jc w:val="both"/>
              <w:cnfStyle w:val="0000000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MAOCO, Felicia Echeverria</w:t>
            </w:r>
          </w:p>
          <w:p w:rsidR="00E74559" w:rsidRDefault="00E74559" w:rsidP="00352EB0">
            <w:pPr>
              <w:pStyle w:val="Prrafodelista"/>
              <w:numPr>
                <w:ilvl w:val="0"/>
                <w:numId w:val="5"/>
              </w:numPr>
              <w:jc w:val="both"/>
              <w:cnfStyle w:val="000000000000"/>
              <w:rPr>
                <w:rFonts w:ascii="Lucida Sans" w:hAnsi="Lucida Sans"/>
                <w:color w:val="0F243E" w:themeColor="text2" w:themeShade="80"/>
                <w:sz w:val="20"/>
                <w:szCs w:val="20"/>
              </w:rPr>
            </w:pPr>
            <w:r w:rsidRPr="00A348D9">
              <w:rPr>
                <w:rFonts w:ascii="Lucida Sans" w:hAnsi="Lucida Sans"/>
                <w:color w:val="0F243E" w:themeColor="text2" w:themeShade="80"/>
                <w:sz w:val="20"/>
                <w:szCs w:val="20"/>
              </w:rPr>
              <w:t>ACTUAR, Kyra Cruz</w:t>
            </w:r>
            <w:r w:rsidRPr="00024EFE">
              <w:rPr>
                <w:rFonts w:ascii="Lucida Sans" w:hAnsi="Lucida Sans"/>
                <w:color w:val="0F243E" w:themeColor="text2" w:themeShade="80"/>
                <w:sz w:val="20"/>
                <w:szCs w:val="20"/>
              </w:rPr>
              <w:t xml:space="preserve"> </w:t>
            </w:r>
          </w:p>
          <w:p w:rsidR="002D3FA5" w:rsidRPr="002D3FA5" w:rsidRDefault="002D3FA5" w:rsidP="00352EB0">
            <w:pPr>
              <w:pStyle w:val="Prrafodelista"/>
              <w:numPr>
                <w:ilvl w:val="0"/>
                <w:numId w:val="5"/>
              </w:numPr>
              <w:jc w:val="both"/>
              <w:cnfStyle w:val="000000000000"/>
              <w:rPr>
                <w:rFonts w:ascii="Lucida Sans" w:hAnsi="Lucida Sans"/>
                <w:color w:val="0F243E" w:themeColor="text2" w:themeShade="80"/>
                <w:sz w:val="20"/>
                <w:szCs w:val="20"/>
              </w:rPr>
            </w:pPr>
            <w:r>
              <w:rPr>
                <w:rFonts w:ascii="Lucida Sans" w:hAnsi="Lucida Sans"/>
                <w:color w:val="0F243E" w:themeColor="text2" w:themeShade="80"/>
                <w:sz w:val="20"/>
                <w:szCs w:val="20"/>
              </w:rPr>
              <w:t>Territorios Indígenas, Geyner Blanco</w:t>
            </w:r>
          </w:p>
        </w:tc>
      </w:tr>
      <w:tr w:rsidR="00E74559" w:rsidRPr="00024EFE" w:rsidTr="00E74559">
        <w:trPr>
          <w:cnfStyle w:val="000000100000"/>
        </w:trPr>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b w:val="0"/>
                <w:color w:val="0F243E" w:themeColor="text2" w:themeShade="80"/>
                <w:sz w:val="20"/>
                <w:szCs w:val="20"/>
              </w:rPr>
              <w:t>3:00 p.m.</w:t>
            </w:r>
          </w:p>
        </w:tc>
        <w:tc>
          <w:tcPr>
            <w:tcW w:w="5357" w:type="dxa"/>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Coffee Break</w:t>
            </w:r>
          </w:p>
        </w:tc>
        <w:tc>
          <w:tcPr>
            <w:tcW w:w="3371" w:type="dxa"/>
          </w:tcPr>
          <w:p w:rsidR="00E74559" w:rsidRPr="00024EFE" w:rsidRDefault="00E74559" w:rsidP="00352EB0">
            <w:pPr>
              <w:jc w:val="both"/>
              <w:cnfStyle w:val="000000100000"/>
              <w:rPr>
                <w:rFonts w:ascii="Lucida Sans" w:hAnsi="Lucida Sans"/>
                <w:color w:val="0F243E" w:themeColor="text2" w:themeShade="80"/>
                <w:sz w:val="20"/>
                <w:szCs w:val="20"/>
              </w:rPr>
            </w:pPr>
          </w:p>
        </w:tc>
      </w:tr>
      <w:tr w:rsidR="00E74559" w:rsidRPr="00024EFE" w:rsidTr="00E74559">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b w:val="0"/>
                <w:color w:val="0F243E" w:themeColor="text2" w:themeShade="80"/>
                <w:sz w:val="20"/>
                <w:szCs w:val="20"/>
              </w:rPr>
              <w:t>3:30 p.m.</w:t>
            </w:r>
          </w:p>
        </w:tc>
        <w:tc>
          <w:tcPr>
            <w:tcW w:w="5357" w:type="dxa"/>
          </w:tcPr>
          <w:p w:rsidR="00E74559" w:rsidRPr="00024EFE" w:rsidRDefault="00E74559" w:rsidP="00352EB0">
            <w:pPr>
              <w:jc w:val="both"/>
              <w:cnfStyle w:val="0000000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Aportes del Comité Técnico Asesor a la evaluación de los proyectos del I Convocatoria 2013</w:t>
            </w:r>
          </w:p>
        </w:tc>
        <w:tc>
          <w:tcPr>
            <w:tcW w:w="3371" w:type="dxa"/>
          </w:tcPr>
          <w:p w:rsidR="00E74559" w:rsidRPr="00024EFE" w:rsidRDefault="00E74559" w:rsidP="00352EB0">
            <w:pPr>
              <w:jc w:val="both"/>
              <w:cnfStyle w:val="000000000000"/>
              <w:rPr>
                <w:rFonts w:ascii="Lucida Sans" w:hAnsi="Lucida Sans"/>
                <w:color w:val="0F243E" w:themeColor="text2" w:themeShade="80"/>
                <w:sz w:val="20"/>
                <w:szCs w:val="20"/>
              </w:rPr>
            </w:pPr>
          </w:p>
        </w:tc>
      </w:tr>
    </w:tbl>
    <w:p w:rsidR="00E74559" w:rsidRPr="00024EFE" w:rsidRDefault="00E74559" w:rsidP="00352EB0">
      <w:pPr>
        <w:pStyle w:val="Prrafodelista"/>
        <w:jc w:val="both"/>
        <w:rPr>
          <w:rFonts w:ascii="Lucida Sans" w:hAnsi="Lucida Sans"/>
          <w:b/>
          <w:sz w:val="20"/>
          <w:szCs w:val="20"/>
        </w:rPr>
      </w:pPr>
    </w:p>
    <w:p w:rsidR="00E74559" w:rsidRPr="00024EFE" w:rsidRDefault="00E74559" w:rsidP="00352EB0">
      <w:pPr>
        <w:pStyle w:val="Prrafodelista"/>
        <w:autoSpaceDE w:val="0"/>
        <w:autoSpaceDN w:val="0"/>
        <w:adjustRightInd w:val="0"/>
        <w:jc w:val="both"/>
        <w:rPr>
          <w:rFonts w:ascii="Lucida Sans" w:hAnsi="Lucida Sans" w:cs="Cambria,Bold"/>
          <w:b/>
          <w:bCs/>
          <w:color w:val="E36C0A" w:themeColor="accent6" w:themeShade="BF"/>
          <w:sz w:val="20"/>
          <w:szCs w:val="20"/>
        </w:rPr>
      </w:pPr>
      <w:r w:rsidRPr="00024EFE">
        <w:rPr>
          <w:rFonts w:ascii="Lucida Sans" w:hAnsi="Lucida Sans" w:cs="Cambria,Bold"/>
          <w:b/>
          <w:bCs/>
          <w:color w:val="E36C0A" w:themeColor="accent6" w:themeShade="BF"/>
          <w:sz w:val="20"/>
          <w:szCs w:val="20"/>
        </w:rPr>
        <w:t>Día 2: 28 de Febrero</w:t>
      </w:r>
    </w:p>
    <w:tbl>
      <w:tblPr>
        <w:tblStyle w:val="Listamedia1-nfasis1"/>
        <w:tblW w:w="0" w:type="auto"/>
        <w:tblBorders>
          <w:top w:val="none" w:sz="0" w:space="0" w:color="auto"/>
          <w:insideH w:val="single" w:sz="4" w:space="0" w:color="4F81BD" w:themeColor="accent1"/>
        </w:tblBorders>
        <w:tblLook w:val="04A0"/>
      </w:tblPr>
      <w:tblGrid>
        <w:gridCol w:w="1384"/>
        <w:gridCol w:w="5357"/>
        <w:gridCol w:w="3371"/>
      </w:tblGrid>
      <w:tr w:rsidR="00E74559" w:rsidRPr="00024EFE" w:rsidTr="00E74559">
        <w:trPr>
          <w:cnfStyle w:val="100000000000"/>
        </w:trPr>
        <w:tc>
          <w:tcPr>
            <w:cnfStyle w:val="001000000000"/>
            <w:tcW w:w="1384" w:type="dxa"/>
            <w:tcBorders>
              <w:top w:val="single" w:sz="4" w:space="0" w:color="4F81BD" w:themeColor="accent1"/>
              <w:bottom w:val="single" w:sz="4" w:space="0" w:color="4F81BD" w:themeColor="accent1"/>
            </w:tcBorders>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eastAsiaTheme="minorHAnsi" w:hAnsi="Lucida Sans" w:cs="LucidaSans"/>
                <w:b w:val="0"/>
                <w:iCs/>
                <w:color w:val="0F243E" w:themeColor="text2" w:themeShade="80"/>
                <w:sz w:val="20"/>
                <w:szCs w:val="20"/>
              </w:rPr>
              <w:t>8:00 a.m.</w:t>
            </w:r>
            <w:r w:rsidR="00352EB0">
              <w:rPr>
                <w:rFonts w:ascii="Lucida Sans" w:eastAsiaTheme="minorHAnsi" w:hAnsi="Lucida Sans" w:cs="LucidaSans"/>
                <w:b w:val="0"/>
                <w:iCs/>
                <w:color w:val="0F243E" w:themeColor="text2" w:themeShade="80"/>
                <w:sz w:val="20"/>
                <w:szCs w:val="20"/>
              </w:rPr>
              <w:t xml:space="preserve"> </w:t>
            </w:r>
          </w:p>
        </w:tc>
        <w:tc>
          <w:tcPr>
            <w:tcW w:w="5357" w:type="dxa"/>
            <w:tcBorders>
              <w:top w:val="single" w:sz="4" w:space="0" w:color="4F81BD" w:themeColor="accent1"/>
              <w:bottom w:val="single" w:sz="4" w:space="0" w:color="4F81BD" w:themeColor="accent1"/>
            </w:tcBorders>
          </w:tcPr>
          <w:p w:rsidR="00E74559" w:rsidRPr="00024EFE" w:rsidRDefault="00E74559" w:rsidP="00352EB0">
            <w:pPr>
              <w:autoSpaceDE w:val="0"/>
              <w:autoSpaceDN w:val="0"/>
              <w:adjustRightInd w:val="0"/>
              <w:spacing w:line="276" w:lineRule="auto"/>
              <w:jc w:val="both"/>
              <w:cnfStyle w:val="100000000000"/>
              <w:rPr>
                <w:rFonts w:ascii="Lucida Sans" w:eastAsiaTheme="minorHAnsi" w:hAnsi="Lucida Sans" w:cs="LucidaSans"/>
                <w:iCs/>
                <w:color w:val="0F243E" w:themeColor="text2" w:themeShade="80"/>
                <w:sz w:val="20"/>
                <w:szCs w:val="20"/>
              </w:rPr>
            </w:pPr>
            <w:r w:rsidRPr="00024EFE">
              <w:rPr>
                <w:rFonts w:ascii="Lucida Sans" w:eastAsiaTheme="minorHAnsi" w:hAnsi="Lucida Sans" w:cs="LucidaSans"/>
                <w:iCs/>
                <w:color w:val="0F243E" w:themeColor="text2" w:themeShade="80"/>
                <w:sz w:val="20"/>
                <w:szCs w:val="20"/>
              </w:rPr>
              <w:t xml:space="preserve">Desayuno </w:t>
            </w:r>
          </w:p>
        </w:tc>
        <w:tc>
          <w:tcPr>
            <w:tcW w:w="3371" w:type="dxa"/>
            <w:tcBorders>
              <w:top w:val="single" w:sz="4" w:space="0" w:color="4F81BD" w:themeColor="accent1"/>
              <w:bottom w:val="single" w:sz="4" w:space="0" w:color="4F81BD" w:themeColor="accent1"/>
            </w:tcBorders>
          </w:tcPr>
          <w:p w:rsidR="00E74559" w:rsidRPr="00024EFE" w:rsidRDefault="00E74559" w:rsidP="00352EB0">
            <w:pPr>
              <w:jc w:val="both"/>
              <w:cnfStyle w:val="100000000000"/>
              <w:rPr>
                <w:rFonts w:ascii="Lucida Sans" w:hAnsi="Lucida Sans"/>
                <w:color w:val="0F243E" w:themeColor="text2" w:themeShade="80"/>
                <w:sz w:val="20"/>
                <w:szCs w:val="20"/>
              </w:rPr>
            </w:pPr>
          </w:p>
        </w:tc>
      </w:tr>
      <w:tr w:rsidR="00E74559" w:rsidRPr="00024EFE" w:rsidTr="00E74559">
        <w:trPr>
          <w:cnfStyle w:val="000000100000"/>
        </w:trPr>
        <w:tc>
          <w:tcPr>
            <w:cnfStyle w:val="001000000000"/>
            <w:tcW w:w="1384" w:type="dxa"/>
            <w:tcBorders>
              <w:top w:val="single" w:sz="4" w:space="0" w:color="4F81BD" w:themeColor="accent1"/>
            </w:tcBorders>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cs="LucidaSans"/>
                <w:b w:val="0"/>
                <w:iCs/>
                <w:color w:val="0F243E" w:themeColor="text2" w:themeShade="80"/>
                <w:sz w:val="20"/>
                <w:szCs w:val="20"/>
              </w:rPr>
              <w:t>9:00 a.m.</w:t>
            </w:r>
            <w:r w:rsidR="00352EB0">
              <w:rPr>
                <w:rFonts w:ascii="Lucida Sans" w:hAnsi="Lucida Sans" w:cs="LucidaSans"/>
                <w:b w:val="0"/>
                <w:iCs/>
                <w:color w:val="0F243E" w:themeColor="text2" w:themeShade="80"/>
                <w:sz w:val="20"/>
                <w:szCs w:val="20"/>
              </w:rPr>
              <w:t xml:space="preserve"> </w:t>
            </w:r>
          </w:p>
        </w:tc>
        <w:tc>
          <w:tcPr>
            <w:tcW w:w="5357" w:type="dxa"/>
            <w:tcBorders>
              <w:top w:val="single" w:sz="4" w:space="0" w:color="4F81BD" w:themeColor="accent1"/>
            </w:tcBorders>
          </w:tcPr>
          <w:p w:rsidR="00E74559" w:rsidRPr="00024EFE" w:rsidRDefault="00E74559" w:rsidP="00352EB0">
            <w:pPr>
              <w:autoSpaceDE w:val="0"/>
              <w:autoSpaceDN w:val="0"/>
              <w:adjustRightInd w:val="0"/>
              <w:spacing w:line="276" w:lineRule="auto"/>
              <w:jc w:val="both"/>
              <w:cnfStyle w:val="000000100000"/>
              <w:rPr>
                <w:rFonts w:ascii="Lucida Sans" w:hAnsi="Lucida Sans" w:cs="LucidaSans"/>
                <w:iCs/>
                <w:color w:val="0F243E" w:themeColor="text2" w:themeShade="80"/>
                <w:sz w:val="20"/>
                <w:szCs w:val="20"/>
              </w:rPr>
            </w:pPr>
            <w:r w:rsidRPr="00024EFE">
              <w:rPr>
                <w:rFonts w:ascii="Lucida Sans" w:hAnsi="Lucida Sans"/>
                <w:color w:val="0F243E" w:themeColor="text2" w:themeShade="80"/>
                <w:sz w:val="20"/>
                <w:szCs w:val="20"/>
              </w:rPr>
              <w:t>Plan Anual de Trabajo y Pre</w:t>
            </w:r>
            <w:r>
              <w:rPr>
                <w:rFonts w:ascii="Lucida Sans" w:hAnsi="Lucida Sans"/>
                <w:color w:val="0F243E" w:themeColor="text2" w:themeShade="80"/>
                <w:sz w:val="20"/>
                <w:szCs w:val="20"/>
              </w:rPr>
              <w:t>s</w:t>
            </w:r>
            <w:r w:rsidRPr="00024EFE">
              <w:rPr>
                <w:rFonts w:ascii="Lucida Sans" w:hAnsi="Lucida Sans"/>
                <w:color w:val="0F243E" w:themeColor="text2" w:themeShade="80"/>
                <w:sz w:val="20"/>
                <w:szCs w:val="20"/>
              </w:rPr>
              <w:t xml:space="preserve">upuesto 2013 </w:t>
            </w:r>
          </w:p>
        </w:tc>
        <w:tc>
          <w:tcPr>
            <w:tcW w:w="3371" w:type="dxa"/>
            <w:tcBorders>
              <w:top w:val="single" w:sz="4" w:space="0" w:color="4F81BD" w:themeColor="accent1"/>
            </w:tcBorders>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 xml:space="preserve">Eduardo Mata </w:t>
            </w:r>
          </w:p>
        </w:tc>
      </w:tr>
      <w:tr w:rsidR="00E74559" w:rsidRPr="00024EFE" w:rsidTr="00E74559">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cs="LucidaSans"/>
                <w:b w:val="0"/>
                <w:iCs/>
                <w:color w:val="0F243E" w:themeColor="text2" w:themeShade="80"/>
                <w:sz w:val="20"/>
                <w:szCs w:val="20"/>
              </w:rPr>
              <w:t>9:30 a.m.</w:t>
            </w:r>
            <w:r w:rsidR="00352EB0">
              <w:rPr>
                <w:rFonts w:ascii="Lucida Sans" w:hAnsi="Lucida Sans" w:cs="LucidaSans"/>
                <w:b w:val="0"/>
                <w:iCs/>
                <w:color w:val="0F243E" w:themeColor="text2" w:themeShade="80"/>
                <w:sz w:val="20"/>
                <w:szCs w:val="20"/>
              </w:rPr>
              <w:t xml:space="preserve"> </w:t>
            </w:r>
          </w:p>
        </w:tc>
        <w:tc>
          <w:tcPr>
            <w:tcW w:w="5357" w:type="dxa"/>
          </w:tcPr>
          <w:p w:rsidR="00E74559" w:rsidRPr="00024EFE" w:rsidRDefault="00E74559" w:rsidP="00352EB0">
            <w:pPr>
              <w:jc w:val="both"/>
              <w:cnfStyle w:val="000000000000"/>
              <w:rPr>
                <w:rFonts w:ascii="Lucida Sans" w:hAnsi="Lucida Sans"/>
                <w:color w:val="0F243E" w:themeColor="text2" w:themeShade="80"/>
                <w:sz w:val="20"/>
                <w:szCs w:val="20"/>
              </w:rPr>
            </w:pPr>
            <w:r w:rsidRPr="00024EFE">
              <w:rPr>
                <w:rFonts w:ascii="Lucida Sans" w:hAnsi="Lucida Sans" w:cs="LucidaSans"/>
                <w:iCs/>
                <w:color w:val="0F243E" w:themeColor="text2" w:themeShade="80"/>
                <w:sz w:val="20"/>
                <w:szCs w:val="20"/>
              </w:rPr>
              <w:t>Presentación de herramienta de Monitoreo y Evaluación de los Proyectos</w:t>
            </w:r>
          </w:p>
        </w:tc>
        <w:tc>
          <w:tcPr>
            <w:tcW w:w="3371" w:type="dxa"/>
          </w:tcPr>
          <w:p w:rsidR="00E74559" w:rsidRPr="00024EFE" w:rsidRDefault="00E74559" w:rsidP="00352EB0">
            <w:pPr>
              <w:jc w:val="both"/>
              <w:cnfStyle w:val="0000000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Paula Zúñiga</w:t>
            </w:r>
          </w:p>
        </w:tc>
      </w:tr>
      <w:tr w:rsidR="00E74559" w:rsidRPr="00024EFE" w:rsidTr="00E74559">
        <w:trPr>
          <w:cnfStyle w:val="000000100000"/>
        </w:trPr>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b w:val="0"/>
                <w:color w:val="0F243E" w:themeColor="text2" w:themeShade="80"/>
                <w:sz w:val="20"/>
                <w:szCs w:val="20"/>
              </w:rPr>
              <w:t>10:00 a.m.</w:t>
            </w:r>
          </w:p>
        </w:tc>
        <w:tc>
          <w:tcPr>
            <w:tcW w:w="5357" w:type="dxa"/>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Análisis de Propuesta</w:t>
            </w:r>
            <w:r w:rsidR="002F2EEC">
              <w:rPr>
                <w:rFonts w:ascii="Lucida Sans" w:hAnsi="Lucida Sans"/>
                <w:color w:val="0F243E" w:themeColor="text2" w:themeShade="80"/>
                <w:sz w:val="20"/>
                <w:szCs w:val="20"/>
              </w:rPr>
              <w:t>s</w:t>
            </w:r>
            <w:r w:rsidRPr="00024EFE">
              <w:rPr>
                <w:rFonts w:ascii="Lucida Sans" w:hAnsi="Lucida Sans"/>
                <w:color w:val="0F243E" w:themeColor="text2" w:themeShade="80"/>
                <w:sz w:val="20"/>
                <w:szCs w:val="20"/>
              </w:rPr>
              <w:t xml:space="preserve"> de Proyecto</w:t>
            </w:r>
            <w:r w:rsidR="002F2EEC">
              <w:rPr>
                <w:rFonts w:ascii="Lucida Sans" w:hAnsi="Lucida Sans"/>
                <w:color w:val="0F243E" w:themeColor="text2" w:themeShade="80"/>
                <w:sz w:val="20"/>
                <w:szCs w:val="20"/>
              </w:rPr>
              <w:t>s</w:t>
            </w:r>
          </w:p>
        </w:tc>
        <w:tc>
          <w:tcPr>
            <w:tcW w:w="3371" w:type="dxa"/>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Comité Directivo Nacional:</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ANAI, Diego Lynch</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MIDEPLAN, Saskia Rodriguez</w:t>
            </w:r>
          </w:p>
          <w:p w:rsidR="002D3FA5" w:rsidRPr="002D3FA5" w:rsidRDefault="002D3FA5" w:rsidP="00352EB0">
            <w:pPr>
              <w:pStyle w:val="Prrafodelista"/>
              <w:numPr>
                <w:ilvl w:val="0"/>
                <w:numId w:val="6"/>
              </w:numPr>
              <w:jc w:val="both"/>
              <w:cnfStyle w:val="000000100000"/>
              <w:rPr>
                <w:rFonts w:ascii="Lucida Sans" w:hAnsi="Lucida Sans"/>
                <w:color w:val="0F243E" w:themeColor="text2" w:themeShade="80"/>
                <w:sz w:val="20"/>
                <w:szCs w:val="20"/>
              </w:rPr>
            </w:pPr>
            <w:r w:rsidRPr="002D3FA5">
              <w:rPr>
                <w:rFonts w:ascii="Lucida Sans" w:hAnsi="Lucida Sans"/>
                <w:color w:val="0F243E" w:themeColor="text2" w:themeShade="80"/>
                <w:sz w:val="20"/>
                <w:szCs w:val="20"/>
              </w:rPr>
              <w:t>MINAE, Lic Ronald González</w:t>
            </w:r>
          </w:p>
          <w:p w:rsidR="00E74559" w:rsidRPr="002D3FA5"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2D3FA5">
              <w:rPr>
                <w:rFonts w:ascii="Lucida Sans" w:hAnsi="Lucida Sans"/>
                <w:color w:val="0F243E" w:themeColor="text2" w:themeShade="80"/>
                <w:sz w:val="20"/>
                <w:szCs w:val="20"/>
              </w:rPr>
              <w:t>UNED, Florangel Villegas</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CADETI, Fernando Mojica</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Inbio, Vilma Obando</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PNUD, Kifah Sasa</w:t>
            </w:r>
          </w:p>
        </w:tc>
      </w:tr>
      <w:tr w:rsidR="00E74559" w:rsidRPr="00024EFE" w:rsidTr="00E74559">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b w:val="0"/>
                <w:color w:val="0F243E" w:themeColor="text2" w:themeShade="80"/>
                <w:sz w:val="20"/>
                <w:szCs w:val="20"/>
              </w:rPr>
              <w:t>12:00 m.d</w:t>
            </w:r>
          </w:p>
        </w:tc>
        <w:tc>
          <w:tcPr>
            <w:tcW w:w="5357" w:type="dxa"/>
          </w:tcPr>
          <w:p w:rsidR="00E74559" w:rsidRPr="00024EFE" w:rsidRDefault="00E74559" w:rsidP="00352EB0">
            <w:pPr>
              <w:jc w:val="both"/>
              <w:cnfStyle w:val="0000000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Almuerzo</w:t>
            </w:r>
          </w:p>
        </w:tc>
        <w:tc>
          <w:tcPr>
            <w:tcW w:w="3371" w:type="dxa"/>
          </w:tcPr>
          <w:p w:rsidR="00E74559" w:rsidRPr="00024EFE" w:rsidRDefault="00E74559" w:rsidP="00352EB0">
            <w:pPr>
              <w:jc w:val="both"/>
              <w:cnfStyle w:val="000000000000"/>
              <w:rPr>
                <w:rFonts w:ascii="Lucida Sans" w:hAnsi="Lucida Sans"/>
                <w:color w:val="0F243E" w:themeColor="text2" w:themeShade="80"/>
                <w:sz w:val="20"/>
                <w:szCs w:val="20"/>
              </w:rPr>
            </w:pPr>
          </w:p>
        </w:tc>
      </w:tr>
      <w:tr w:rsidR="00E74559" w:rsidRPr="00024EFE" w:rsidTr="00E74559">
        <w:trPr>
          <w:cnfStyle w:val="000000100000"/>
        </w:trPr>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b w:val="0"/>
                <w:color w:val="0F243E" w:themeColor="text2" w:themeShade="80"/>
                <w:sz w:val="20"/>
                <w:szCs w:val="20"/>
              </w:rPr>
              <w:t>1:00 p.m</w:t>
            </w:r>
          </w:p>
        </w:tc>
        <w:tc>
          <w:tcPr>
            <w:tcW w:w="5357" w:type="dxa"/>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Análisis de Propuesta</w:t>
            </w:r>
            <w:r w:rsidR="002F2EEC">
              <w:rPr>
                <w:rFonts w:ascii="Lucida Sans" w:hAnsi="Lucida Sans"/>
                <w:color w:val="0F243E" w:themeColor="text2" w:themeShade="80"/>
                <w:sz w:val="20"/>
                <w:szCs w:val="20"/>
              </w:rPr>
              <w:t>s</w:t>
            </w:r>
            <w:r w:rsidRPr="00024EFE">
              <w:rPr>
                <w:rFonts w:ascii="Lucida Sans" w:hAnsi="Lucida Sans"/>
                <w:color w:val="0F243E" w:themeColor="text2" w:themeShade="80"/>
                <w:sz w:val="20"/>
                <w:szCs w:val="20"/>
              </w:rPr>
              <w:t xml:space="preserve"> de Proyecto</w:t>
            </w:r>
            <w:r w:rsidR="002F2EEC">
              <w:rPr>
                <w:rFonts w:ascii="Lucida Sans" w:hAnsi="Lucida Sans"/>
                <w:color w:val="0F243E" w:themeColor="text2" w:themeShade="80"/>
                <w:sz w:val="20"/>
                <w:szCs w:val="20"/>
              </w:rPr>
              <w:t>s</w:t>
            </w:r>
          </w:p>
        </w:tc>
        <w:tc>
          <w:tcPr>
            <w:tcW w:w="3371" w:type="dxa"/>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Comité Directivo Nacional</w:t>
            </w:r>
          </w:p>
        </w:tc>
      </w:tr>
      <w:tr w:rsidR="00E74559" w:rsidRPr="00024EFE" w:rsidTr="00E74559">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b w:val="0"/>
                <w:color w:val="0F243E" w:themeColor="text2" w:themeShade="80"/>
                <w:sz w:val="20"/>
                <w:szCs w:val="20"/>
              </w:rPr>
              <w:t>3:00 p.m.</w:t>
            </w:r>
          </w:p>
        </w:tc>
        <w:tc>
          <w:tcPr>
            <w:tcW w:w="5357" w:type="dxa"/>
          </w:tcPr>
          <w:p w:rsidR="00E74559" w:rsidRPr="00024EFE" w:rsidRDefault="00E74559" w:rsidP="00352EB0">
            <w:pPr>
              <w:jc w:val="both"/>
              <w:cnfStyle w:val="0000000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Coffee Break</w:t>
            </w:r>
          </w:p>
        </w:tc>
        <w:tc>
          <w:tcPr>
            <w:tcW w:w="3371" w:type="dxa"/>
          </w:tcPr>
          <w:p w:rsidR="00E74559" w:rsidRPr="00024EFE" w:rsidRDefault="00E74559" w:rsidP="00352EB0">
            <w:pPr>
              <w:jc w:val="both"/>
              <w:cnfStyle w:val="000000000000"/>
              <w:rPr>
                <w:rFonts w:ascii="Lucida Sans" w:hAnsi="Lucida Sans"/>
                <w:color w:val="0F243E" w:themeColor="text2" w:themeShade="80"/>
                <w:sz w:val="20"/>
                <w:szCs w:val="20"/>
              </w:rPr>
            </w:pPr>
          </w:p>
        </w:tc>
      </w:tr>
      <w:tr w:rsidR="00E74559" w:rsidRPr="00024EFE" w:rsidTr="00E74559">
        <w:trPr>
          <w:cnfStyle w:val="000000100000"/>
        </w:trPr>
        <w:tc>
          <w:tcPr>
            <w:cnfStyle w:val="001000000000"/>
            <w:tcW w:w="1384" w:type="dxa"/>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b w:val="0"/>
                <w:color w:val="0F243E" w:themeColor="text2" w:themeShade="80"/>
                <w:sz w:val="20"/>
                <w:szCs w:val="20"/>
              </w:rPr>
              <w:t>3:30 p.m.</w:t>
            </w:r>
          </w:p>
        </w:tc>
        <w:tc>
          <w:tcPr>
            <w:tcW w:w="5357" w:type="dxa"/>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Análisis de Propuesta</w:t>
            </w:r>
            <w:r w:rsidR="002F2EEC">
              <w:rPr>
                <w:rFonts w:ascii="Lucida Sans" w:hAnsi="Lucida Sans"/>
                <w:color w:val="0F243E" w:themeColor="text2" w:themeShade="80"/>
                <w:sz w:val="20"/>
                <w:szCs w:val="20"/>
              </w:rPr>
              <w:t>s</w:t>
            </w:r>
            <w:r w:rsidRPr="00024EFE">
              <w:rPr>
                <w:rFonts w:ascii="Lucida Sans" w:hAnsi="Lucida Sans"/>
                <w:color w:val="0F243E" w:themeColor="text2" w:themeShade="80"/>
                <w:sz w:val="20"/>
                <w:szCs w:val="20"/>
              </w:rPr>
              <w:t xml:space="preserve"> de Proyecto</w:t>
            </w:r>
            <w:r w:rsidR="002F2EEC">
              <w:rPr>
                <w:rFonts w:ascii="Lucida Sans" w:hAnsi="Lucida Sans"/>
                <w:color w:val="0F243E" w:themeColor="text2" w:themeShade="80"/>
                <w:sz w:val="20"/>
                <w:szCs w:val="20"/>
              </w:rPr>
              <w:t>s</w:t>
            </w:r>
          </w:p>
        </w:tc>
        <w:tc>
          <w:tcPr>
            <w:tcW w:w="3371" w:type="dxa"/>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Comité Directivo Nacional</w:t>
            </w:r>
          </w:p>
        </w:tc>
      </w:tr>
    </w:tbl>
    <w:p w:rsidR="00E74559" w:rsidRPr="00024EFE" w:rsidRDefault="00E74559" w:rsidP="00352EB0">
      <w:pPr>
        <w:autoSpaceDE w:val="0"/>
        <w:autoSpaceDN w:val="0"/>
        <w:adjustRightInd w:val="0"/>
        <w:ind w:left="708"/>
        <w:jc w:val="both"/>
        <w:rPr>
          <w:rFonts w:ascii="Lucida Sans" w:hAnsi="Lucida Sans" w:cs="LucidaSans"/>
          <w:iCs/>
          <w:color w:val="000000"/>
          <w:sz w:val="20"/>
          <w:szCs w:val="20"/>
        </w:rPr>
      </w:pPr>
    </w:p>
    <w:p w:rsidR="00E74559" w:rsidRDefault="00E74559" w:rsidP="00352EB0">
      <w:pPr>
        <w:pStyle w:val="Prrafodelista"/>
        <w:autoSpaceDE w:val="0"/>
        <w:autoSpaceDN w:val="0"/>
        <w:adjustRightInd w:val="0"/>
        <w:jc w:val="both"/>
        <w:rPr>
          <w:rFonts w:ascii="Lucida Sans" w:hAnsi="Lucida Sans" w:cs="Cambria,Bold"/>
          <w:b/>
          <w:bCs/>
          <w:color w:val="E36C0A" w:themeColor="accent6" w:themeShade="BF"/>
          <w:sz w:val="20"/>
          <w:szCs w:val="20"/>
        </w:rPr>
      </w:pPr>
      <w:r w:rsidRPr="00024EFE">
        <w:rPr>
          <w:rFonts w:ascii="Lucida Sans" w:hAnsi="Lucida Sans" w:cs="Cambria,Bold"/>
          <w:b/>
          <w:bCs/>
          <w:color w:val="E36C0A" w:themeColor="accent6" w:themeShade="BF"/>
          <w:sz w:val="20"/>
          <w:szCs w:val="20"/>
        </w:rPr>
        <w:lastRenderedPageBreak/>
        <w:t xml:space="preserve">Día </w:t>
      </w:r>
      <w:r>
        <w:rPr>
          <w:rFonts w:ascii="Lucida Sans" w:hAnsi="Lucida Sans" w:cs="Cambria,Bold"/>
          <w:b/>
          <w:bCs/>
          <w:color w:val="E36C0A" w:themeColor="accent6" w:themeShade="BF"/>
          <w:sz w:val="20"/>
          <w:szCs w:val="20"/>
        </w:rPr>
        <w:t>3</w:t>
      </w:r>
      <w:r w:rsidRPr="00024EFE">
        <w:rPr>
          <w:rFonts w:ascii="Lucida Sans" w:hAnsi="Lucida Sans" w:cs="Cambria,Bold"/>
          <w:b/>
          <w:bCs/>
          <w:color w:val="E36C0A" w:themeColor="accent6" w:themeShade="BF"/>
          <w:sz w:val="20"/>
          <w:szCs w:val="20"/>
        </w:rPr>
        <w:t xml:space="preserve">: </w:t>
      </w:r>
      <w:r>
        <w:rPr>
          <w:rFonts w:ascii="Lucida Sans" w:hAnsi="Lucida Sans" w:cs="Cambria,Bold"/>
          <w:b/>
          <w:bCs/>
          <w:color w:val="E36C0A" w:themeColor="accent6" w:themeShade="BF"/>
          <w:sz w:val="20"/>
          <w:szCs w:val="20"/>
        </w:rPr>
        <w:t>13</w:t>
      </w:r>
      <w:r w:rsidRPr="00024EFE">
        <w:rPr>
          <w:rFonts w:ascii="Lucida Sans" w:hAnsi="Lucida Sans" w:cs="Cambria,Bold"/>
          <w:b/>
          <w:bCs/>
          <w:color w:val="E36C0A" w:themeColor="accent6" w:themeShade="BF"/>
          <w:sz w:val="20"/>
          <w:szCs w:val="20"/>
        </w:rPr>
        <w:t xml:space="preserve"> de </w:t>
      </w:r>
      <w:r>
        <w:rPr>
          <w:rFonts w:ascii="Lucida Sans" w:hAnsi="Lucida Sans" w:cs="Cambria,Bold"/>
          <w:b/>
          <w:bCs/>
          <w:color w:val="E36C0A" w:themeColor="accent6" w:themeShade="BF"/>
          <w:sz w:val="20"/>
          <w:szCs w:val="20"/>
        </w:rPr>
        <w:t>Marzo</w:t>
      </w:r>
    </w:p>
    <w:tbl>
      <w:tblPr>
        <w:tblStyle w:val="Listamedia1-nfasis1"/>
        <w:tblW w:w="0" w:type="auto"/>
        <w:tblBorders>
          <w:top w:val="none" w:sz="0" w:space="0" w:color="auto"/>
          <w:insideH w:val="single" w:sz="4" w:space="0" w:color="4F81BD" w:themeColor="accent1"/>
        </w:tblBorders>
        <w:tblLook w:val="04A0"/>
      </w:tblPr>
      <w:tblGrid>
        <w:gridCol w:w="1384"/>
        <w:gridCol w:w="5357"/>
        <w:gridCol w:w="3371"/>
      </w:tblGrid>
      <w:tr w:rsidR="00E74559" w:rsidRPr="00024EFE" w:rsidTr="00E74559">
        <w:trPr>
          <w:cnfStyle w:val="100000000000"/>
        </w:trPr>
        <w:tc>
          <w:tcPr>
            <w:cnfStyle w:val="001000000000"/>
            <w:tcW w:w="1384" w:type="dxa"/>
            <w:tcBorders>
              <w:top w:val="single" w:sz="4" w:space="0" w:color="4F81BD" w:themeColor="accent1"/>
              <w:bottom w:val="single" w:sz="4" w:space="0" w:color="4F81BD" w:themeColor="accent1"/>
            </w:tcBorders>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eastAsiaTheme="minorHAnsi" w:hAnsi="Lucida Sans" w:cs="LucidaSans"/>
                <w:b w:val="0"/>
                <w:iCs/>
                <w:color w:val="0F243E" w:themeColor="text2" w:themeShade="80"/>
                <w:sz w:val="20"/>
                <w:szCs w:val="20"/>
              </w:rPr>
              <w:t>8:</w:t>
            </w:r>
            <w:r>
              <w:rPr>
                <w:rFonts w:ascii="Lucida Sans" w:eastAsiaTheme="minorHAnsi" w:hAnsi="Lucida Sans" w:cs="LucidaSans"/>
                <w:b w:val="0"/>
                <w:iCs/>
                <w:color w:val="0F243E" w:themeColor="text2" w:themeShade="80"/>
                <w:sz w:val="20"/>
                <w:szCs w:val="20"/>
              </w:rPr>
              <w:t>3</w:t>
            </w:r>
            <w:r w:rsidRPr="00024EFE">
              <w:rPr>
                <w:rFonts w:ascii="Lucida Sans" w:eastAsiaTheme="minorHAnsi" w:hAnsi="Lucida Sans" w:cs="LucidaSans"/>
                <w:b w:val="0"/>
                <w:iCs/>
                <w:color w:val="0F243E" w:themeColor="text2" w:themeShade="80"/>
                <w:sz w:val="20"/>
                <w:szCs w:val="20"/>
              </w:rPr>
              <w:t>0 a.m.</w:t>
            </w:r>
            <w:r w:rsidR="00352EB0">
              <w:rPr>
                <w:rFonts w:ascii="Lucida Sans" w:eastAsiaTheme="minorHAnsi" w:hAnsi="Lucida Sans" w:cs="LucidaSans"/>
                <w:b w:val="0"/>
                <w:iCs/>
                <w:color w:val="0F243E" w:themeColor="text2" w:themeShade="80"/>
                <w:sz w:val="20"/>
                <w:szCs w:val="20"/>
              </w:rPr>
              <w:t xml:space="preserve"> </w:t>
            </w:r>
          </w:p>
        </w:tc>
        <w:tc>
          <w:tcPr>
            <w:tcW w:w="5357" w:type="dxa"/>
            <w:tcBorders>
              <w:top w:val="single" w:sz="4" w:space="0" w:color="4F81BD" w:themeColor="accent1"/>
              <w:bottom w:val="single" w:sz="4" w:space="0" w:color="4F81BD" w:themeColor="accent1"/>
            </w:tcBorders>
          </w:tcPr>
          <w:p w:rsidR="00E74559" w:rsidRPr="00024EFE" w:rsidRDefault="00E74559" w:rsidP="00352EB0">
            <w:pPr>
              <w:autoSpaceDE w:val="0"/>
              <w:autoSpaceDN w:val="0"/>
              <w:adjustRightInd w:val="0"/>
              <w:spacing w:line="276" w:lineRule="auto"/>
              <w:jc w:val="both"/>
              <w:cnfStyle w:val="100000000000"/>
              <w:rPr>
                <w:rFonts w:ascii="Lucida Sans" w:eastAsiaTheme="minorHAnsi" w:hAnsi="Lucida Sans" w:cs="LucidaSans"/>
                <w:iCs/>
                <w:color w:val="0F243E" w:themeColor="text2" w:themeShade="80"/>
                <w:sz w:val="20"/>
                <w:szCs w:val="20"/>
              </w:rPr>
            </w:pPr>
            <w:r>
              <w:rPr>
                <w:rFonts w:ascii="Lucida Sans" w:eastAsiaTheme="minorHAnsi" w:hAnsi="Lucida Sans" w:cs="LucidaSans"/>
                <w:iCs/>
                <w:color w:val="0F243E" w:themeColor="text2" w:themeShade="80"/>
                <w:sz w:val="20"/>
                <w:szCs w:val="20"/>
              </w:rPr>
              <w:t xml:space="preserve">Presentación y consulta a Luis Diego Román y Sonia Lobo (CONIFOR) sobre proyectos de brigadas </w:t>
            </w:r>
          </w:p>
        </w:tc>
        <w:tc>
          <w:tcPr>
            <w:tcW w:w="3371" w:type="dxa"/>
            <w:tcBorders>
              <w:top w:val="single" w:sz="4" w:space="0" w:color="4F81BD" w:themeColor="accent1"/>
              <w:bottom w:val="single" w:sz="4" w:space="0" w:color="4F81BD" w:themeColor="accent1"/>
            </w:tcBorders>
          </w:tcPr>
          <w:p w:rsidR="00E74559" w:rsidRPr="00024EFE" w:rsidRDefault="00E74559" w:rsidP="00352EB0">
            <w:pPr>
              <w:jc w:val="both"/>
              <w:cnfStyle w:val="100000000000"/>
              <w:rPr>
                <w:rFonts w:ascii="Lucida Sans" w:hAnsi="Lucida Sans"/>
                <w:color w:val="0F243E" w:themeColor="text2" w:themeShade="80"/>
                <w:sz w:val="20"/>
                <w:szCs w:val="20"/>
              </w:rPr>
            </w:pPr>
          </w:p>
        </w:tc>
      </w:tr>
      <w:tr w:rsidR="00E74559" w:rsidRPr="00024EFE" w:rsidTr="00E74559">
        <w:trPr>
          <w:cnfStyle w:val="000000100000"/>
        </w:trPr>
        <w:tc>
          <w:tcPr>
            <w:cnfStyle w:val="001000000000"/>
            <w:tcW w:w="1384" w:type="dxa"/>
            <w:tcBorders>
              <w:top w:val="single" w:sz="4" w:space="0" w:color="4F81BD" w:themeColor="accent1"/>
            </w:tcBorders>
          </w:tcPr>
          <w:p w:rsidR="00E74559" w:rsidRPr="00024EFE" w:rsidRDefault="00E74559" w:rsidP="00352EB0">
            <w:pPr>
              <w:jc w:val="both"/>
              <w:rPr>
                <w:rFonts w:ascii="Lucida Sans" w:hAnsi="Lucida Sans"/>
                <w:b w:val="0"/>
                <w:color w:val="0F243E" w:themeColor="text2" w:themeShade="80"/>
                <w:sz w:val="20"/>
                <w:szCs w:val="20"/>
              </w:rPr>
            </w:pPr>
            <w:r w:rsidRPr="00024EFE">
              <w:rPr>
                <w:rFonts w:ascii="Lucida Sans" w:hAnsi="Lucida Sans" w:cs="LucidaSans"/>
                <w:b w:val="0"/>
                <w:iCs/>
                <w:color w:val="0F243E" w:themeColor="text2" w:themeShade="80"/>
                <w:sz w:val="20"/>
                <w:szCs w:val="20"/>
              </w:rPr>
              <w:t>9:00 a.m.</w:t>
            </w:r>
            <w:r w:rsidR="00352EB0">
              <w:rPr>
                <w:rFonts w:ascii="Lucida Sans" w:hAnsi="Lucida Sans" w:cs="LucidaSans"/>
                <w:b w:val="0"/>
                <w:iCs/>
                <w:color w:val="0F243E" w:themeColor="text2" w:themeShade="80"/>
                <w:sz w:val="20"/>
                <w:szCs w:val="20"/>
              </w:rPr>
              <w:t xml:space="preserve"> </w:t>
            </w:r>
          </w:p>
        </w:tc>
        <w:tc>
          <w:tcPr>
            <w:tcW w:w="5357" w:type="dxa"/>
            <w:tcBorders>
              <w:top w:val="single" w:sz="4" w:space="0" w:color="4F81BD" w:themeColor="accent1"/>
            </w:tcBorders>
          </w:tcPr>
          <w:p w:rsidR="00E74559" w:rsidRPr="00024EFE" w:rsidRDefault="00E74559" w:rsidP="00352EB0">
            <w:pPr>
              <w:autoSpaceDE w:val="0"/>
              <w:autoSpaceDN w:val="0"/>
              <w:adjustRightInd w:val="0"/>
              <w:spacing w:line="276" w:lineRule="auto"/>
              <w:jc w:val="both"/>
              <w:cnfStyle w:val="000000100000"/>
              <w:rPr>
                <w:rFonts w:ascii="Lucida Sans" w:hAnsi="Lucida Sans" w:cs="LucidaSans"/>
                <w:iCs/>
                <w:color w:val="0F243E" w:themeColor="text2" w:themeShade="80"/>
                <w:sz w:val="20"/>
                <w:szCs w:val="20"/>
              </w:rPr>
            </w:pPr>
            <w:r w:rsidRPr="00024EFE">
              <w:rPr>
                <w:rFonts w:ascii="Lucida Sans" w:hAnsi="Lucida Sans"/>
                <w:color w:val="0F243E" w:themeColor="text2" w:themeShade="80"/>
                <w:sz w:val="20"/>
                <w:szCs w:val="20"/>
              </w:rPr>
              <w:t>Análisis de Propuesta</w:t>
            </w:r>
            <w:r w:rsidR="002F2EEC">
              <w:rPr>
                <w:rFonts w:ascii="Lucida Sans" w:hAnsi="Lucida Sans"/>
                <w:color w:val="0F243E" w:themeColor="text2" w:themeShade="80"/>
                <w:sz w:val="20"/>
                <w:szCs w:val="20"/>
              </w:rPr>
              <w:t>s</w:t>
            </w:r>
            <w:r w:rsidRPr="00024EFE">
              <w:rPr>
                <w:rFonts w:ascii="Lucida Sans" w:hAnsi="Lucida Sans"/>
                <w:color w:val="0F243E" w:themeColor="text2" w:themeShade="80"/>
                <w:sz w:val="20"/>
                <w:szCs w:val="20"/>
              </w:rPr>
              <w:t xml:space="preserve"> de Proyecto</w:t>
            </w:r>
            <w:r w:rsidR="002F2EEC">
              <w:rPr>
                <w:rFonts w:ascii="Lucida Sans" w:hAnsi="Lucida Sans"/>
                <w:color w:val="0F243E" w:themeColor="text2" w:themeShade="80"/>
                <w:sz w:val="20"/>
                <w:szCs w:val="20"/>
              </w:rPr>
              <w:t>s</w:t>
            </w:r>
          </w:p>
        </w:tc>
        <w:tc>
          <w:tcPr>
            <w:tcW w:w="3371" w:type="dxa"/>
            <w:tcBorders>
              <w:top w:val="single" w:sz="4" w:space="0" w:color="4F81BD" w:themeColor="accent1"/>
            </w:tcBorders>
          </w:tcPr>
          <w:p w:rsidR="00E74559" w:rsidRPr="00024EFE" w:rsidRDefault="00E74559" w:rsidP="00352EB0">
            <w:p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Comité Directivo Nacional:</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ANAI, Diego Lynch</w:t>
            </w:r>
          </w:p>
          <w:p w:rsidR="00E74559"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MIDEPLAN, Saskia Rodriguez</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Pr>
                <w:rFonts w:ascii="Lucida Sans" w:hAnsi="Lucida Sans"/>
                <w:color w:val="0F243E" w:themeColor="text2" w:themeShade="80"/>
                <w:sz w:val="20"/>
                <w:szCs w:val="20"/>
              </w:rPr>
              <w:t>MIDEPLAN, Adriana Sequeira</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 xml:space="preserve">MINAET, </w:t>
            </w:r>
            <w:r>
              <w:rPr>
                <w:rFonts w:ascii="Lucida Sans" w:hAnsi="Lucida Sans"/>
                <w:color w:val="0F243E" w:themeColor="text2" w:themeShade="80"/>
                <w:sz w:val="20"/>
                <w:szCs w:val="20"/>
              </w:rPr>
              <w:t>Ronald</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UNED, Florangel Villegas</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CADETI, Fernando Mojica</w:t>
            </w:r>
          </w:p>
          <w:p w:rsidR="00E74559" w:rsidRPr="00024EFE"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Inbio, Vilma Obando</w:t>
            </w:r>
          </w:p>
          <w:p w:rsidR="00E74559"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024EFE">
              <w:rPr>
                <w:rFonts w:ascii="Lucida Sans" w:hAnsi="Lucida Sans"/>
                <w:color w:val="0F243E" w:themeColor="text2" w:themeShade="80"/>
                <w:sz w:val="20"/>
                <w:szCs w:val="20"/>
              </w:rPr>
              <w:t>UNA</w:t>
            </w:r>
            <w:r>
              <w:rPr>
                <w:rFonts w:ascii="Lucida Sans" w:hAnsi="Lucida Sans"/>
                <w:color w:val="0F243E" w:themeColor="text2" w:themeShade="80"/>
                <w:sz w:val="20"/>
                <w:szCs w:val="20"/>
              </w:rPr>
              <w:t>FOR</w:t>
            </w:r>
            <w:r w:rsidRPr="00024EFE">
              <w:rPr>
                <w:rFonts w:ascii="Lucida Sans" w:hAnsi="Lucida Sans"/>
                <w:color w:val="0F243E" w:themeColor="text2" w:themeShade="80"/>
                <w:sz w:val="20"/>
                <w:szCs w:val="20"/>
              </w:rPr>
              <w:t>, Yendry Suarez</w:t>
            </w:r>
          </w:p>
          <w:p w:rsidR="00E74559" w:rsidRPr="00E74559" w:rsidRDefault="00E74559" w:rsidP="00352EB0">
            <w:pPr>
              <w:pStyle w:val="Prrafodelista"/>
              <w:numPr>
                <w:ilvl w:val="0"/>
                <w:numId w:val="6"/>
              </w:numPr>
              <w:jc w:val="both"/>
              <w:cnfStyle w:val="000000100000"/>
              <w:rPr>
                <w:rFonts w:ascii="Lucida Sans" w:hAnsi="Lucida Sans"/>
                <w:color w:val="0F243E" w:themeColor="text2" w:themeShade="80"/>
                <w:sz w:val="20"/>
                <w:szCs w:val="20"/>
              </w:rPr>
            </w:pPr>
            <w:r w:rsidRPr="00E74559">
              <w:rPr>
                <w:rFonts w:ascii="Lucida Sans" w:hAnsi="Lucida Sans"/>
                <w:color w:val="0F243E" w:themeColor="text2" w:themeShade="80"/>
                <w:sz w:val="20"/>
                <w:szCs w:val="20"/>
              </w:rPr>
              <w:t>PNUD, Kifah Sasa</w:t>
            </w:r>
          </w:p>
        </w:tc>
      </w:tr>
    </w:tbl>
    <w:p w:rsidR="00D210B2" w:rsidRDefault="00D210B2" w:rsidP="00352EB0">
      <w:pPr>
        <w:pStyle w:val="Ttulo1"/>
        <w:jc w:val="both"/>
      </w:pPr>
    </w:p>
    <w:p w:rsidR="00D210B2" w:rsidRDefault="00D210B2" w:rsidP="00352EB0">
      <w:pPr>
        <w:jc w:val="both"/>
        <w:rPr>
          <w:rFonts w:asciiTheme="majorHAnsi" w:eastAsiaTheme="majorEastAsia" w:hAnsiTheme="majorHAnsi" w:cstheme="majorBidi"/>
          <w:b/>
          <w:bCs/>
          <w:color w:val="365F91" w:themeColor="accent1" w:themeShade="BF"/>
          <w:sz w:val="28"/>
          <w:szCs w:val="28"/>
        </w:rPr>
      </w:pPr>
      <w:r>
        <w:br w:type="page"/>
      </w:r>
    </w:p>
    <w:p w:rsidR="002D3FA5" w:rsidRDefault="002D3FA5" w:rsidP="00352EB0">
      <w:pPr>
        <w:pStyle w:val="Ttulo1"/>
        <w:numPr>
          <w:ilvl w:val="0"/>
          <w:numId w:val="7"/>
        </w:numPr>
        <w:jc w:val="both"/>
      </w:pPr>
      <w:r w:rsidRPr="00024EFE">
        <w:lastRenderedPageBreak/>
        <w:t>Discusión sobre: “La situación de las comunidades marino costeras y la pesca responsable”</w:t>
      </w:r>
    </w:p>
    <w:p w:rsidR="009E426E" w:rsidRDefault="009E426E" w:rsidP="00352EB0">
      <w:pPr>
        <w:jc w:val="both"/>
        <w:rPr>
          <w:rFonts w:ascii="Lucida Sans" w:hAnsi="Lucida Sans"/>
          <w:sz w:val="20"/>
        </w:rPr>
      </w:pPr>
    </w:p>
    <w:p w:rsidR="002D3FA5" w:rsidRDefault="002D3FA5" w:rsidP="00352EB0">
      <w:pPr>
        <w:jc w:val="both"/>
        <w:rPr>
          <w:rFonts w:ascii="Lucida Sans" w:hAnsi="Lucida Sans"/>
          <w:sz w:val="20"/>
        </w:rPr>
      </w:pPr>
      <w:r>
        <w:rPr>
          <w:rFonts w:ascii="Lucida Sans" w:hAnsi="Lucida Sans"/>
          <w:sz w:val="20"/>
        </w:rPr>
        <w:t>Éste espacio de discusión pretende recabar insumos para el acompañamiento del PPD a los proyectos de pesca responsable</w:t>
      </w:r>
      <w:r w:rsidR="002F2EEC">
        <w:rPr>
          <w:rFonts w:ascii="Lucida Sans" w:hAnsi="Lucida Sans"/>
          <w:sz w:val="20"/>
        </w:rPr>
        <w:t>, buscando ubicar los recursos en el sector de manera estratégica</w:t>
      </w:r>
      <w:r>
        <w:rPr>
          <w:rFonts w:ascii="Lucida Sans" w:hAnsi="Lucida Sans"/>
          <w:sz w:val="20"/>
        </w:rPr>
        <w:t>. Se le solicitó a los expositores considerar en su intervención los siguientes temas:</w:t>
      </w:r>
    </w:p>
    <w:p w:rsidR="002D3FA5" w:rsidRDefault="002D3FA5" w:rsidP="00352EB0">
      <w:pPr>
        <w:pStyle w:val="Prrafodelista"/>
        <w:numPr>
          <w:ilvl w:val="0"/>
          <w:numId w:val="8"/>
        </w:numPr>
        <w:spacing w:after="0" w:line="240" w:lineRule="auto"/>
        <w:jc w:val="both"/>
        <w:rPr>
          <w:rFonts w:ascii="Lucida Sans" w:hAnsi="Lucida Sans"/>
          <w:sz w:val="20"/>
        </w:rPr>
      </w:pPr>
      <w:r>
        <w:rPr>
          <w:rFonts w:ascii="Lucida Sans" w:hAnsi="Lucida Sans"/>
          <w:sz w:val="20"/>
        </w:rPr>
        <w:t>Breve análisis sobre los principales desafíos para la pesca responsable en las comunidades costeras</w:t>
      </w:r>
    </w:p>
    <w:p w:rsidR="002D3FA5" w:rsidRDefault="002D3FA5" w:rsidP="00352EB0">
      <w:pPr>
        <w:pStyle w:val="Prrafodelista"/>
        <w:numPr>
          <w:ilvl w:val="0"/>
          <w:numId w:val="8"/>
        </w:numPr>
        <w:spacing w:after="0" w:line="240" w:lineRule="auto"/>
        <w:jc w:val="both"/>
        <w:rPr>
          <w:rFonts w:ascii="Lucida Sans" w:hAnsi="Lucida Sans"/>
          <w:sz w:val="20"/>
        </w:rPr>
      </w:pPr>
      <w:r>
        <w:rPr>
          <w:rFonts w:ascii="Lucida Sans" w:hAnsi="Lucida Sans"/>
          <w:sz w:val="20"/>
        </w:rPr>
        <w:t>Actividades, inversiones y procesos que se han propuesto desde su institución para ayudar a las comunidades a enfrentar estos desafíos</w:t>
      </w:r>
    </w:p>
    <w:p w:rsidR="002D3FA5" w:rsidRPr="00B40242" w:rsidRDefault="002D3FA5" w:rsidP="00352EB0">
      <w:pPr>
        <w:pStyle w:val="Prrafodelista"/>
        <w:numPr>
          <w:ilvl w:val="0"/>
          <w:numId w:val="8"/>
        </w:numPr>
        <w:spacing w:after="0" w:line="240" w:lineRule="auto"/>
        <w:jc w:val="both"/>
        <w:rPr>
          <w:rFonts w:ascii="Lucida Sans" w:hAnsi="Lucida Sans"/>
          <w:sz w:val="20"/>
        </w:rPr>
      </w:pPr>
      <w:r>
        <w:rPr>
          <w:rFonts w:ascii="Lucida Sans" w:hAnsi="Lucida Sans"/>
          <w:sz w:val="20"/>
        </w:rPr>
        <w:t>Recomendaciones de cambios institucionales, comerciales y financieros para estimular la pesca responsable en el país</w:t>
      </w:r>
    </w:p>
    <w:p w:rsidR="002D3FA5" w:rsidRDefault="002D3FA5" w:rsidP="00352EB0">
      <w:pPr>
        <w:jc w:val="both"/>
        <w:rPr>
          <w:sz w:val="20"/>
          <w:szCs w:val="20"/>
          <w:u w:val="single"/>
          <w:lang w:val="es-MX"/>
        </w:rPr>
      </w:pPr>
    </w:p>
    <w:p w:rsidR="00525D6B" w:rsidRPr="002D3FA5" w:rsidRDefault="00525D6B" w:rsidP="00352EB0">
      <w:pPr>
        <w:jc w:val="both"/>
        <w:rPr>
          <w:rStyle w:val="Textoennegrita"/>
        </w:rPr>
      </w:pPr>
      <w:r w:rsidRPr="002D3FA5">
        <w:rPr>
          <w:rStyle w:val="Textoennegrita"/>
        </w:rPr>
        <w:t xml:space="preserve">Erick Ross, Marviva </w:t>
      </w:r>
    </w:p>
    <w:p w:rsidR="00525D6B" w:rsidRPr="002D3FA5" w:rsidRDefault="002D3FA5" w:rsidP="00352EB0">
      <w:pPr>
        <w:jc w:val="both"/>
        <w:rPr>
          <w:rFonts w:ascii="Lucida Sans" w:hAnsi="Lucida Sans"/>
          <w:sz w:val="20"/>
        </w:rPr>
      </w:pPr>
      <w:r>
        <w:rPr>
          <w:rFonts w:ascii="Lucida Sans" w:hAnsi="Lucida Sans"/>
          <w:sz w:val="20"/>
        </w:rPr>
        <w:t>Uno de las primeras lecciones aprendidas por Marviva en la implementación de proyectos de pesca responsable en las comunidades costeras es que e</w:t>
      </w:r>
      <w:r w:rsidR="00525D6B" w:rsidRPr="002D3FA5">
        <w:rPr>
          <w:rFonts w:ascii="Lucida Sans" w:hAnsi="Lucida Sans"/>
          <w:sz w:val="20"/>
        </w:rPr>
        <w:t xml:space="preserve">l tiempo y la </w:t>
      </w:r>
      <w:r w:rsidR="00936656" w:rsidRPr="002D3FA5">
        <w:rPr>
          <w:rFonts w:ascii="Lucida Sans" w:hAnsi="Lucida Sans"/>
          <w:sz w:val="20"/>
        </w:rPr>
        <w:t>visión</w:t>
      </w:r>
      <w:r w:rsidR="00525D6B" w:rsidRPr="002D3FA5">
        <w:rPr>
          <w:rFonts w:ascii="Lucida Sans" w:hAnsi="Lucida Sans"/>
          <w:sz w:val="20"/>
        </w:rPr>
        <w:t xml:space="preserve"> de las comunidades no es la misma de las ONG y de las instituciones gubernamentales.</w:t>
      </w:r>
    </w:p>
    <w:p w:rsidR="00525D6B" w:rsidRPr="002D3FA5" w:rsidRDefault="00525D6B" w:rsidP="00352EB0">
      <w:pPr>
        <w:jc w:val="both"/>
        <w:rPr>
          <w:rFonts w:ascii="Lucida Sans" w:hAnsi="Lucida Sans"/>
          <w:sz w:val="20"/>
        </w:rPr>
      </w:pPr>
      <w:r w:rsidRPr="002D3FA5">
        <w:rPr>
          <w:rFonts w:ascii="Lucida Sans" w:hAnsi="Lucida Sans"/>
          <w:sz w:val="20"/>
        </w:rPr>
        <w:t xml:space="preserve">La organización de </w:t>
      </w:r>
      <w:r w:rsidR="00E87CC9">
        <w:rPr>
          <w:rFonts w:ascii="Lucida Sans" w:hAnsi="Lucida Sans"/>
          <w:sz w:val="20"/>
        </w:rPr>
        <w:t>P</w:t>
      </w:r>
      <w:r w:rsidRPr="002D3FA5">
        <w:rPr>
          <w:rFonts w:ascii="Lucida Sans" w:hAnsi="Lucida Sans"/>
          <w:sz w:val="20"/>
        </w:rPr>
        <w:t>escadores de Palito es el ejemplo mas conocido</w:t>
      </w:r>
      <w:r w:rsidR="00E87CC9">
        <w:rPr>
          <w:rFonts w:ascii="Lucida Sans" w:hAnsi="Lucida Sans"/>
          <w:sz w:val="20"/>
        </w:rPr>
        <w:t>. A</w:t>
      </w:r>
      <w:r w:rsidRPr="002D3FA5">
        <w:rPr>
          <w:rFonts w:ascii="Lucida Sans" w:hAnsi="Lucida Sans"/>
          <w:sz w:val="20"/>
        </w:rPr>
        <w:t>ctualmente</w:t>
      </w:r>
      <w:r w:rsidR="00E87CC9">
        <w:rPr>
          <w:rFonts w:ascii="Lucida Sans" w:hAnsi="Lucida Sans"/>
          <w:sz w:val="20"/>
        </w:rPr>
        <w:t xml:space="preserve"> es una organización que</w:t>
      </w:r>
      <w:r w:rsidRPr="002D3FA5">
        <w:rPr>
          <w:rFonts w:ascii="Lucida Sans" w:hAnsi="Lucida Sans"/>
          <w:sz w:val="20"/>
        </w:rPr>
        <w:t xml:space="preserve"> esta muy debilitada. De 15 miembros pasaron a 5 o 6</w:t>
      </w:r>
      <w:r w:rsidR="00E87CC9">
        <w:rPr>
          <w:rFonts w:ascii="Lucida Sans" w:hAnsi="Lucida Sans"/>
          <w:sz w:val="20"/>
        </w:rPr>
        <w:t xml:space="preserve">, debido a la falta de sensibilización en el </w:t>
      </w:r>
      <w:r w:rsidRPr="002D3FA5">
        <w:rPr>
          <w:rFonts w:ascii="Lucida Sans" w:hAnsi="Lucida Sans"/>
          <w:sz w:val="20"/>
        </w:rPr>
        <w:t>tema de género. Tienen una mujer como presidenta de la asociación</w:t>
      </w:r>
      <w:r w:rsidR="00E87CC9">
        <w:rPr>
          <w:rFonts w:ascii="Lucida Sans" w:hAnsi="Lucida Sans"/>
          <w:sz w:val="20"/>
        </w:rPr>
        <w:t xml:space="preserve"> y esto ha disminuido la participación de los pescadores en las reuniones</w:t>
      </w:r>
      <w:r w:rsidR="002F2EEC">
        <w:rPr>
          <w:rFonts w:ascii="Lucida Sans" w:hAnsi="Lucida Sans"/>
          <w:sz w:val="20"/>
        </w:rPr>
        <w:t>, según su criterio</w:t>
      </w:r>
      <w:r w:rsidRPr="002D3FA5">
        <w:rPr>
          <w:rFonts w:ascii="Lucida Sans" w:hAnsi="Lucida Sans"/>
          <w:sz w:val="20"/>
        </w:rPr>
        <w:t xml:space="preserve">. </w:t>
      </w:r>
    </w:p>
    <w:p w:rsidR="009E6936" w:rsidRDefault="00525D6B" w:rsidP="00352EB0">
      <w:pPr>
        <w:jc w:val="both"/>
        <w:rPr>
          <w:rFonts w:ascii="Lucida Sans" w:hAnsi="Lucida Sans"/>
          <w:sz w:val="20"/>
        </w:rPr>
      </w:pPr>
      <w:r w:rsidRPr="002D3FA5">
        <w:rPr>
          <w:rFonts w:ascii="Lucida Sans" w:hAnsi="Lucida Sans"/>
          <w:sz w:val="20"/>
        </w:rPr>
        <w:t>Las comunidades necesitan fortalecerse</w:t>
      </w:r>
      <w:r w:rsidR="00E87CC9">
        <w:rPr>
          <w:rFonts w:ascii="Lucida Sans" w:hAnsi="Lucida Sans"/>
          <w:sz w:val="20"/>
        </w:rPr>
        <w:t xml:space="preserve"> aún más</w:t>
      </w:r>
      <w:r w:rsidRPr="002D3FA5">
        <w:rPr>
          <w:rFonts w:ascii="Lucida Sans" w:hAnsi="Lucida Sans"/>
          <w:sz w:val="20"/>
        </w:rPr>
        <w:t>. La pesca responsable necesita mucho trabajo</w:t>
      </w:r>
      <w:r w:rsidR="00E87CC9">
        <w:rPr>
          <w:rFonts w:ascii="Lucida Sans" w:hAnsi="Lucida Sans"/>
          <w:sz w:val="20"/>
        </w:rPr>
        <w:t xml:space="preserve"> para poder</w:t>
      </w:r>
      <w:r w:rsidRPr="002D3FA5">
        <w:rPr>
          <w:rFonts w:ascii="Lucida Sans" w:hAnsi="Lucida Sans"/>
          <w:sz w:val="20"/>
        </w:rPr>
        <w:t xml:space="preserve"> cambiar artes, hacer patrullaje, respetar tallas mínimas de los</w:t>
      </w:r>
      <w:r w:rsidR="009D4B70">
        <w:rPr>
          <w:rFonts w:ascii="Lucida Sans" w:hAnsi="Lucida Sans"/>
          <w:sz w:val="20"/>
        </w:rPr>
        <w:t xml:space="preserve"> </w:t>
      </w:r>
      <w:r w:rsidRPr="002D3FA5">
        <w:rPr>
          <w:rFonts w:ascii="Lucida Sans" w:hAnsi="Lucida Sans"/>
          <w:sz w:val="20"/>
        </w:rPr>
        <w:t>productos, etc. Todo</w:t>
      </w:r>
      <w:r w:rsidR="00E87CC9">
        <w:rPr>
          <w:rFonts w:ascii="Lucida Sans" w:hAnsi="Lucida Sans"/>
          <w:sz w:val="20"/>
        </w:rPr>
        <w:t xml:space="preserve">s estos aspectos son requisitos que deben </w:t>
      </w:r>
      <w:r w:rsidR="002F2EEC">
        <w:rPr>
          <w:rFonts w:ascii="Lucida Sans" w:hAnsi="Lucida Sans"/>
          <w:sz w:val="20"/>
        </w:rPr>
        <w:t xml:space="preserve">de cumplir </w:t>
      </w:r>
      <w:r w:rsidRPr="002D3FA5">
        <w:rPr>
          <w:rFonts w:ascii="Lucida Sans" w:hAnsi="Lucida Sans"/>
          <w:sz w:val="20"/>
        </w:rPr>
        <w:t xml:space="preserve">antes de poder comercializar. </w:t>
      </w:r>
    </w:p>
    <w:p w:rsidR="009E6936" w:rsidRPr="002D3FA5" w:rsidRDefault="00525D6B" w:rsidP="00352EB0">
      <w:pPr>
        <w:jc w:val="both"/>
        <w:rPr>
          <w:rFonts w:ascii="Lucida Sans" w:hAnsi="Lucida Sans"/>
          <w:sz w:val="20"/>
        </w:rPr>
      </w:pPr>
      <w:r w:rsidRPr="002D3FA5">
        <w:rPr>
          <w:rFonts w:ascii="Lucida Sans" w:hAnsi="Lucida Sans"/>
          <w:sz w:val="20"/>
        </w:rPr>
        <w:t>Para poder quitar al intermediario</w:t>
      </w:r>
      <w:r w:rsidR="009E6936">
        <w:rPr>
          <w:rFonts w:ascii="Lucida Sans" w:hAnsi="Lucida Sans"/>
          <w:sz w:val="20"/>
        </w:rPr>
        <w:t xml:space="preserve"> de la comercialización del pescado,</w:t>
      </w:r>
      <w:r w:rsidRPr="002D3FA5">
        <w:rPr>
          <w:rFonts w:ascii="Lucida Sans" w:hAnsi="Lucida Sans"/>
          <w:sz w:val="20"/>
        </w:rPr>
        <w:t xml:space="preserve"> es necesario que las organizaciones desarrollen capacidades para poder tener una manipulación adecuada del pescado, equipos para transportarlo, puntos de venta, entre otros. Es cierto que el intermediario a veces se aprovecha del pescador pero para poder eliminarlo de la cadena es necesario crear capacidades.</w:t>
      </w:r>
      <w:r w:rsidR="009E6936">
        <w:rPr>
          <w:rFonts w:ascii="Lucida Sans" w:hAnsi="Lucida Sans"/>
          <w:sz w:val="20"/>
        </w:rPr>
        <w:t xml:space="preserve"> También es importante destacar que a</w:t>
      </w:r>
      <w:r w:rsidR="009E6936" w:rsidRPr="002D3FA5">
        <w:rPr>
          <w:rFonts w:ascii="Lucida Sans" w:hAnsi="Lucida Sans"/>
          <w:sz w:val="20"/>
        </w:rPr>
        <w:t>lgunos pescadores tienen deudas morales y económicas con el intermediario, que los amarran a venderles solo a ellos y no los dejan comercializar con otras organizaciones.</w:t>
      </w:r>
    </w:p>
    <w:p w:rsidR="00525D6B" w:rsidRPr="002D3FA5" w:rsidRDefault="00525D6B" w:rsidP="00352EB0">
      <w:pPr>
        <w:jc w:val="both"/>
        <w:rPr>
          <w:rFonts w:ascii="Lucida Sans" w:hAnsi="Lucida Sans"/>
          <w:sz w:val="20"/>
        </w:rPr>
      </w:pPr>
      <w:r w:rsidRPr="002D3FA5">
        <w:rPr>
          <w:rFonts w:ascii="Lucida Sans" w:hAnsi="Lucida Sans"/>
          <w:sz w:val="20"/>
        </w:rPr>
        <w:t>Incentivos para cambiar las artes.</w:t>
      </w:r>
      <w:r w:rsidR="00DE0F45" w:rsidRPr="002D3FA5">
        <w:rPr>
          <w:rFonts w:ascii="Lucida Sans" w:hAnsi="Lucida Sans"/>
          <w:sz w:val="20"/>
        </w:rPr>
        <w:t xml:space="preserve"> </w:t>
      </w:r>
      <w:r w:rsidR="009E6936">
        <w:rPr>
          <w:rFonts w:ascii="Lucida Sans" w:hAnsi="Lucida Sans"/>
          <w:sz w:val="20"/>
        </w:rPr>
        <w:t>Es necesario tener un p</w:t>
      </w:r>
      <w:r w:rsidR="00DE0F45" w:rsidRPr="002D3FA5">
        <w:rPr>
          <w:rFonts w:ascii="Lucida Sans" w:hAnsi="Lucida Sans"/>
          <w:sz w:val="20"/>
        </w:rPr>
        <w:t xml:space="preserve">roceso de adaptación para que los pescadores vean los beneficios de la pesca responsable. </w:t>
      </w:r>
      <w:r w:rsidR="009E6936">
        <w:rPr>
          <w:rFonts w:ascii="Lucida Sans" w:hAnsi="Lucida Sans"/>
          <w:sz w:val="20"/>
        </w:rPr>
        <w:t>En las comunidad</w:t>
      </w:r>
      <w:r w:rsidR="00953FF4">
        <w:rPr>
          <w:rFonts w:ascii="Lucida Sans" w:hAnsi="Lucida Sans"/>
          <w:sz w:val="20"/>
        </w:rPr>
        <w:t>es</w:t>
      </w:r>
      <w:r w:rsidR="009E6936">
        <w:rPr>
          <w:rFonts w:ascii="Lucida Sans" w:hAnsi="Lucida Sans"/>
          <w:sz w:val="20"/>
        </w:rPr>
        <w:t xml:space="preserve"> los grupos reconocen el apoyo del </w:t>
      </w:r>
      <w:r w:rsidR="00DE0F45" w:rsidRPr="002D3FA5">
        <w:rPr>
          <w:rFonts w:ascii="Lucida Sans" w:hAnsi="Lucida Sans"/>
          <w:sz w:val="20"/>
        </w:rPr>
        <w:t xml:space="preserve">PPD </w:t>
      </w:r>
      <w:r w:rsidR="009E6936">
        <w:rPr>
          <w:rFonts w:ascii="Lucida Sans" w:hAnsi="Lucida Sans"/>
          <w:sz w:val="20"/>
        </w:rPr>
        <w:t>para realizar el</w:t>
      </w:r>
      <w:r w:rsidR="00DE0F45" w:rsidRPr="002D3FA5">
        <w:rPr>
          <w:rFonts w:ascii="Lucida Sans" w:hAnsi="Lucida Sans"/>
          <w:sz w:val="20"/>
        </w:rPr>
        <w:t xml:space="preserve"> cambio de artes, estudios de zonas de veda y tiempos, </w:t>
      </w:r>
      <w:r w:rsidR="009E6936">
        <w:rPr>
          <w:rFonts w:ascii="Lucida Sans" w:hAnsi="Lucida Sans"/>
          <w:sz w:val="20"/>
        </w:rPr>
        <w:t xml:space="preserve">y el desarrollo de encadenamientos que facilitan la </w:t>
      </w:r>
      <w:r w:rsidR="00DE0F45" w:rsidRPr="002D3FA5">
        <w:rPr>
          <w:rFonts w:ascii="Lucida Sans" w:hAnsi="Lucida Sans"/>
          <w:sz w:val="20"/>
        </w:rPr>
        <w:t>comercialización de productos.</w:t>
      </w:r>
    </w:p>
    <w:p w:rsidR="00DE0F45" w:rsidRPr="002D3FA5" w:rsidRDefault="009F791F" w:rsidP="00352EB0">
      <w:pPr>
        <w:jc w:val="both"/>
        <w:rPr>
          <w:rFonts w:ascii="Lucida Sans" w:hAnsi="Lucida Sans"/>
          <w:sz w:val="20"/>
        </w:rPr>
      </w:pPr>
      <w:r>
        <w:rPr>
          <w:rFonts w:ascii="Lucida Sans" w:hAnsi="Lucida Sans"/>
          <w:sz w:val="20"/>
        </w:rPr>
        <w:t xml:space="preserve">Su trabajo se concentra principalmente </w:t>
      </w:r>
      <w:r w:rsidR="009E6936">
        <w:rPr>
          <w:rFonts w:ascii="Lucida Sans" w:hAnsi="Lucida Sans"/>
          <w:sz w:val="20"/>
        </w:rPr>
        <w:t xml:space="preserve">De </w:t>
      </w:r>
      <w:r w:rsidR="00DE0F45" w:rsidRPr="002D3FA5">
        <w:rPr>
          <w:rFonts w:ascii="Lucida Sans" w:hAnsi="Lucida Sans"/>
          <w:sz w:val="20"/>
        </w:rPr>
        <w:t xml:space="preserve">Matapalo a Burica con la comisión de Osa, </w:t>
      </w:r>
      <w:r w:rsidR="009E6936">
        <w:rPr>
          <w:rFonts w:ascii="Lucida Sans" w:hAnsi="Lucida Sans"/>
          <w:sz w:val="20"/>
        </w:rPr>
        <w:t xml:space="preserve">esta pendiente resolver cuales van a ser los </w:t>
      </w:r>
      <w:r w:rsidR="00DE0F45" w:rsidRPr="002D3FA5">
        <w:rPr>
          <w:rFonts w:ascii="Lucida Sans" w:hAnsi="Lucida Sans"/>
          <w:sz w:val="20"/>
        </w:rPr>
        <w:t>limites de</w:t>
      </w:r>
      <w:r w:rsidR="009E6936">
        <w:rPr>
          <w:rFonts w:ascii="Lucida Sans" w:hAnsi="Lucida Sans"/>
          <w:sz w:val="20"/>
        </w:rPr>
        <w:t>l</w:t>
      </w:r>
      <w:r w:rsidR="00DE0F45" w:rsidRPr="002D3FA5">
        <w:rPr>
          <w:rFonts w:ascii="Lucida Sans" w:hAnsi="Lucida Sans"/>
          <w:sz w:val="20"/>
        </w:rPr>
        <w:t xml:space="preserve"> área de conservación y </w:t>
      </w:r>
      <w:r w:rsidR="009E6936">
        <w:rPr>
          <w:rFonts w:ascii="Lucida Sans" w:hAnsi="Lucida Sans"/>
          <w:sz w:val="20"/>
        </w:rPr>
        <w:t xml:space="preserve">el </w:t>
      </w:r>
      <w:r w:rsidR="00DE0F45" w:rsidRPr="002D3FA5">
        <w:rPr>
          <w:rFonts w:ascii="Lucida Sans" w:hAnsi="Lucida Sans"/>
          <w:sz w:val="20"/>
        </w:rPr>
        <w:t xml:space="preserve">área de pesca. </w:t>
      </w:r>
      <w:r w:rsidR="009E6936">
        <w:rPr>
          <w:rFonts w:ascii="Lucida Sans" w:hAnsi="Lucida Sans"/>
          <w:sz w:val="20"/>
        </w:rPr>
        <w:t>E</w:t>
      </w:r>
      <w:r w:rsidR="00DE0F45" w:rsidRPr="002D3FA5">
        <w:rPr>
          <w:rFonts w:ascii="Lucida Sans" w:hAnsi="Lucida Sans"/>
          <w:sz w:val="20"/>
        </w:rPr>
        <w:t>l ordenamiento costero</w:t>
      </w:r>
      <w:r w:rsidR="009E6936">
        <w:rPr>
          <w:rFonts w:ascii="Lucida Sans" w:hAnsi="Lucida Sans"/>
          <w:sz w:val="20"/>
        </w:rPr>
        <w:t xml:space="preserve"> en esta zona es clave</w:t>
      </w:r>
      <w:r w:rsidR="00DE0F45" w:rsidRPr="002D3FA5">
        <w:rPr>
          <w:rFonts w:ascii="Lucida Sans" w:hAnsi="Lucida Sans"/>
          <w:sz w:val="20"/>
        </w:rPr>
        <w:t>. P</w:t>
      </w:r>
      <w:r w:rsidR="009E6936">
        <w:rPr>
          <w:rFonts w:ascii="Lucida Sans" w:hAnsi="Lucida Sans"/>
          <w:sz w:val="20"/>
        </w:rPr>
        <w:t>ero para consensuar este plan de ordenamiento es indispensable p</w:t>
      </w:r>
      <w:r w:rsidR="00DE0F45" w:rsidRPr="002D3FA5">
        <w:rPr>
          <w:rFonts w:ascii="Lucida Sans" w:hAnsi="Lucida Sans"/>
          <w:sz w:val="20"/>
        </w:rPr>
        <w:t xml:space="preserve">oner en la mesa a todos los actores, grandes y pequeños. </w:t>
      </w:r>
    </w:p>
    <w:p w:rsidR="00BA15F0" w:rsidRPr="002D3FA5" w:rsidRDefault="009E6936" w:rsidP="00352EB0">
      <w:pPr>
        <w:jc w:val="both"/>
        <w:rPr>
          <w:rFonts w:ascii="Lucida Sans" w:hAnsi="Lucida Sans"/>
          <w:sz w:val="20"/>
        </w:rPr>
      </w:pPr>
      <w:r>
        <w:rPr>
          <w:rFonts w:ascii="Lucida Sans" w:hAnsi="Lucida Sans"/>
          <w:sz w:val="20"/>
        </w:rPr>
        <w:t xml:space="preserve">En las </w:t>
      </w:r>
      <w:r w:rsidRPr="002D3FA5">
        <w:rPr>
          <w:rFonts w:ascii="Lucida Sans" w:hAnsi="Lucida Sans"/>
          <w:sz w:val="20"/>
        </w:rPr>
        <w:t xml:space="preserve">áreas de pesca responsable </w:t>
      </w:r>
      <w:r>
        <w:rPr>
          <w:rFonts w:ascii="Lucida Sans" w:hAnsi="Lucida Sans"/>
          <w:sz w:val="20"/>
        </w:rPr>
        <w:t>se deben garantizar a</w:t>
      </w:r>
      <w:r w:rsidR="00BA15F0" w:rsidRPr="002D3FA5">
        <w:rPr>
          <w:rFonts w:ascii="Lucida Sans" w:hAnsi="Lucida Sans"/>
          <w:sz w:val="20"/>
        </w:rPr>
        <w:t>rtes responsables, es decir, apoyar a los pescadores que son responsables.</w:t>
      </w:r>
    </w:p>
    <w:p w:rsidR="00BA15F0" w:rsidRPr="009E6936" w:rsidRDefault="00936656" w:rsidP="00352EB0">
      <w:pPr>
        <w:jc w:val="both"/>
        <w:rPr>
          <w:rStyle w:val="Textoennegrita"/>
        </w:rPr>
      </w:pPr>
      <w:r w:rsidRPr="009E6936">
        <w:rPr>
          <w:rStyle w:val="Textoennegrita"/>
        </w:rPr>
        <w:lastRenderedPageBreak/>
        <w:t>Fabián Sán</w:t>
      </w:r>
      <w:r w:rsidR="003A3E2A" w:rsidRPr="009E6936">
        <w:rPr>
          <w:rStyle w:val="Textoennegrita"/>
        </w:rPr>
        <w:t>c</w:t>
      </w:r>
      <w:r w:rsidRPr="009E6936">
        <w:rPr>
          <w:rStyle w:val="Textoennegrita"/>
        </w:rPr>
        <w:t xml:space="preserve">hez, </w:t>
      </w:r>
      <w:r w:rsidR="00BA15F0" w:rsidRPr="009E6936">
        <w:rPr>
          <w:rStyle w:val="Textoennegrita"/>
        </w:rPr>
        <w:t>Pronature</w:t>
      </w:r>
    </w:p>
    <w:p w:rsidR="00BA15F0" w:rsidRPr="009E6936" w:rsidRDefault="008356D1" w:rsidP="00352EB0">
      <w:pPr>
        <w:jc w:val="both"/>
        <w:rPr>
          <w:rFonts w:ascii="Lucida Sans" w:hAnsi="Lucida Sans"/>
          <w:sz w:val="20"/>
        </w:rPr>
      </w:pPr>
      <w:r>
        <w:rPr>
          <w:rFonts w:ascii="Lucida Sans" w:hAnsi="Lucida Sans"/>
          <w:sz w:val="20"/>
        </w:rPr>
        <w:t>En los últimos años se ha percibido un c</w:t>
      </w:r>
      <w:r w:rsidR="00BA15F0" w:rsidRPr="009E6936">
        <w:rPr>
          <w:rFonts w:ascii="Lucida Sans" w:hAnsi="Lucida Sans"/>
          <w:sz w:val="20"/>
        </w:rPr>
        <w:t xml:space="preserve">ambio </w:t>
      </w:r>
      <w:r>
        <w:rPr>
          <w:rFonts w:ascii="Lucida Sans" w:hAnsi="Lucida Sans"/>
          <w:sz w:val="20"/>
        </w:rPr>
        <w:t xml:space="preserve">de </w:t>
      </w:r>
      <w:r w:rsidR="00BA15F0" w:rsidRPr="009E6936">
        <w:rPr>
          <w:rFonts w:ascii="Lucida Sans" w:hAnsi="Lucida Sans"/>
          <w:sz w:val="20"/>
        </w:rPr>
        <w:t>la</w:t>
      </w:r>
      <w:r>
        <w:rPr>
          <w:rFonts w:ascii="Lucida Sans" w:hAnsi="Lucida Sans"/>
          <w:sz w:val="20"/>
        </w:rPr>
        <w:t>s</w:t>
      </w:r>
      <w:r w:rsidR="00BA15F0" w:rsidRPr="009E6936">
        <w:rPr>
          <w:rFonts w:ascii="Lucida Sans" w:hAnsi="Lucida Sans"/>
          <w:sz w:val="20"/>
        </w:rPr>
        <w:t xml:space="preserve"> prioridad</w:t>
      </w:r>
      <w:r>
        <w:rPr>
          <w:rFonts w:ascii="Lucida Sans" w:hAnsi="Lucida Sans"/>
          <w:sz w:val="20"/>
        </w:rPr>
        <w:t xml:space="preserve">es de conservación que se ha traducido en una mayor </w:t>
      </w:r>
      <w:r w:rsidR="00BA15F0" w:rsidRPr="009E6936">
        <w:rPr>
          <w:rFonts w:ascii="Lucida Sans" w:hAnsi="Lucida Sans"/>
          <w:sz w:val="20"/>
        </w:rPr>
        <w:t xml:space="preserve">colocación de </w:t>
      </w:r>
      <w:r>
        <w:rPr>
          <w:rFonts w:ascii="Lucida Sans" w:hAnsi="Lucida Sans"/>
          <w:sz w:val="20"/>
        </w:rPr>
        <w:t xml:space="preserve">fondos, que antes se usaban para </w:t>
      </w:r>
      <w:r w:rsidR="00BA15F0" w:rsidRPr="009E6936">
        <w:rPr>
          <w:rFonts w:ascii="Lucida Sans" w:hAnsi="Lucida Sans"/>
          <w:sz w:val="20"/>
        </w:rPr>
        <w:t>conservación de bosques</w:t>
      </w:r>
      <w:r>
        <w:rPr>
          <w:rFonts w:ascii="Lucida Sans" w:hAnsi="Lucida Sans"/>
          <w:sz w:val="20"/>
        </w:rPr>
        <w:t xml:space="preserve">, </w:t>
      </w:r>
      <w:r w:rsidR="00BA15F0" w:rsidRPr="009E6936">
        <w:rPr>
          <w:rFonts w:ascii="Lucida Sans" w:hAnsi="Lucida Sans"/>
          <w:sz w:val="20"/>
        </w:rPr>
        <w:t xml:space="preserve">a </w:t>
      </w:r>
      <w:r>
        <w:rPr>
          <w:rFonts w:ascii="Lucida Sans" w:hAnsi="Lucida Sans"/>
          <w:sz w:val="20"/>
        </w:rPr>
        <w:t xml:space="preserve">iniciativas para </w:t>
      </w:r>
      <w:r w:rsidR="00BA15F0" w:rsidRPr="009E6936">
        <w:rPr>
          <w:rFonts w:ascii="Lucida Sans" w:hAnsi="Lucida Sans"/>
          <w:sz w:val="20"/>
        </w:rPr>
        <w:t>la conservación del mar.</w:t>
      </w:r>
    </w:p>
    <w:p w:rsidR="008356D1" w:rsidRDefault="008356D1" w:rsidP="00352EB0">
      <w:pPr>
        <w:jc w:val="both"/>
        <w:rPr>
          <w:rFonts w:ascii="Lucida Sans" w:hAnsi="Lucida Sans"/>
          <w:sz w:val="20"/>
        </w:rPr>
      </w:pPr>
      <w:r>
        <w:rPr>
          <w:rFonts w:ascii="Lucida Sans" w:hAnsi="Lucida Sans"/>
          <w:sz w:val="20"/>
        </w:rPr>
        <w:t xml:space="preserve">Entre los objetivos y </w:t>
      </w:r>
      <w:r w:rsidR="004E0BDF" w:rsidRPr="009E6936">
        <w:rPr>
          <w:rFonts w:ascii="Lucida Sans" w:hAnsi="Lucida Sans"/>
          <w:sz w:val="20"/>
        </w:rPr>
        <w:t>acciones estratégicas de Pronature</w:t>
      </w:r>
      <w:r>
        <w:rPr>
          <w:rFonts w:ascii="Lucida Sans" w:hAnsi="Lucida Sans"/>
          <w:sz w:val="20"/>
        </w:rPr>
        <w:t>, u</w:t>
      </w:r>
      <w:r w:rsidR="004E0BDF" w:rsidRPr="009E6936">
        <w:rPr>
          <w:rFonts w:ascii="Lucida Sans" w:hAnsi="Lucida Sans"/>
          <w:sz w:val="20"/>
        </w:rPr>
        <w:t xml:space="preserve">no de los </w:t>
      </w:r>
      <w:r w:rsidRPr="009E6936">
        <w:rPr>
          <w:rFonts w:ascii="Lucida Sans" w:hAnsi="Lucida Sans"/>
          <w:sz w:val="20"/>
        </w:rPr>
        <w:t>más</w:t>
      </w:r>
      <w:r w:rsidR="004E0BDF" w:rsidRPr="009E6936">
        <w:rPr>
          <w:rFonts w:ascii="Lucida Sans" w:hAnsi="Lucida Sans"/>
          <w:sz w:val="20"/>
        </w:rPr>
        <w:t xml:space="preserve"> importantes es la</w:t>
      </w:r>
      <w:r>
        <w:rPr>
          <w:rFonts w:ascii="Lucida Sans" w:hAnsi="Lucida Sans"/>
          <w:sz w:val="20"/>
        </w:rPr>
        <w:t xml:space="preserve"> generación de conocimiento, ya que consideran que la</w:t>
      </w:r>
      <w:r w:rsidR="004E0BDF" w:rsidRPr="009E6936">
        <w:rPr>
          <w:rFonts w:ascii="Lucida Sans" w:hAnsi="Lucida Sans"/>
          <w:sz w:val="20"/>
        </w:rPr>
        <w:t xml:space="preserve"> falta de conocimiento </w:t>
      </w:r>
      <w:r>
        <w:rPr>
          <w:rFonts w:ascii="Lucida Sans" w:hAnsi="Lucida Sans"/>
          <w:sz w:val="20"/>
        </w:rPr>
        <w:t xml:space="preserve">es la </w:t>
      </w:r>
      <w:r w:rsidR="004E0BDF" w:rsidRPr="009E6936">
        <w:rPr>
          <w:rFonts w:ascii="Lucida Sans" w:hAnsi="Lucida Sans"/>
          <w:sz w:val="20"/>
        </w:rPr>
        <w:t xml:space="preserve">que </w:t>
      </w:r>
      <w:r w:rsidRPr="009E6936">
        <w:rPr>
          <w:rFonts w:ascii="Lucida Sans" w:hAnsi="Lucida Sans"/>
          <w:sz w:val="20"/>
        </w:rPr>
        <w:t>conlleva</w:t>
      </w:r>
      <w:r w:rsidR="004E0BDF" w:rsidRPr="009E6936">
        <w:rPr>
          <w:rFonts w:ascii="Lucida Sans" w:hAnsi="Lucida Sans"/>
          <w:sz w:val="20"/>
        </w:rPr>
        <w:t xml:space="preserve"> a la </w:t>
      </w:r>
      <w:r w:rsidRPr="009E6936">
        <w:rPr>
          <w:rFonts w:ascii="Lucida Sans" w:hAnsi="Lucida Sans"/>
          <w:sz w:val="20"/>
        </w:rPr>
        <w:t>sobrexplotación</w:t>
      </w:r>
      <w:r w:rsidR="004E0BDF" w:rsidRPr="009E6936">
        <w:rPr>
          <w:rFonts w:ascii="Lucida Sans" w:hAnsi="Lucida Sans"/>
          <w:sz w:val="20"/>
        </w:rPr>
        <w:t xml:space="preserve"> de algunos recursos. </w:t>
      </w:r>
    </w:p>
    <w:p w:rsidR="00364400" w:rsidRPr="009E6936" w:rsidRDefault="008356D1" w:rsidP="00352EB0">
      <w:pPr>
        <w:jc w:val="both"/>
        <w:rPr>
          <w:rFonts w:ascii="Lucida Sans" w:hAnsi="Lucida Sans"/>
          <w:sz w:val="20"/>
        </w:rPr>
      </w:pPr>
      <w:r>
        <w:rPr>
          <w:rFonts w:ascii="Lucida Sans" w:hAnsi="Lucida Sans"/>
          <w:sz w:val="20"/>
        </w:rPr>
        <w:t>Pronature trabaja actualmente en el f</w:t>
      </w:r>
      <w:r w:rsidR="00D34210" w:rsidRPr="009E6936">
        <w:rPr>
          <w:rFonts w:ascii="Lucida Sans" w:hAnsi="Lucida Sans"/>
          <w:sz w:val="20"/>
        </w:rPr>
        <w:t>ortalecimiento de esque</w:t>
      </w:r>
      <w:r>
        <w:rPr>
          <w:rFonts w:ascii="Lucida Sans" w:hAnsi="Lucida Sans"/>
          <w:sz w:val="20"/>
        </w:rPr>
        <w:t xml:space="preserve">mas de seguridad en la zona Sur y el </w:t>
      </w:r>
      <w:r w:rsidR="00B94E14" w:rsidRPr="009E6936">
        <w:rPr>
          <w:rFonts w:ascii="Lucida Sans" w:hAnsi="Lucida Sans"/>
          <w:sz w:val="20"/>
        </w:rPr>
        <w:t>Plan de ordenamiento pesquero del AMPR de Golfo Dulce</w:t>
      </w:r>
      <w:r>
        <w:rPr>
          <w:rFonts w:ascii="Lucida Sans" w:hAnsi="Lucida Sans"/>
          <w:sz w:val="20"/>
        </w:rPr>
        <w:t xml:space="preserve">. Mediante su trabajo apoyan la </w:t>
      </w:r>
      <w:r w:rsidR="005E41F7" w:rsidRPr="009E6936">
        <w:rPr>
          <w:rFonts w:ascii="Lucida Sans" w:hAnsi="Lucida Sans"/>
          <w:sz w:val="20"/>
        </w:rPr>
        <w:t>conforma</w:t>
      </w:r>
      <w:r>
        <w:rPr>
          <w:rFonts w:ascii="Lucida Sans" w:hAnsi="Lucida Sans"/>
          <w:sz w:val="20"/>
        </w:rPr>
        <w:t>ció</w:t>
      </w:r>
      <w:r w:rsidR="005E41F7" w:rsidRPr="009E6936">
        <w:rPr>
          <w:rFonts w:ascii="Lucida Sans" w:hAnsi="Lucida Sans"/>
          <w:sz w:val="20"/>
        </w:rPr>
        <w:t xml:space="preserve">n </w:t>
      </w:r>
      <w:r>
        <w:rPr>
          <w:rFonts w:ascii="Lucida Sans" w:hAnsi="Lucida Sans"/>
          <w:sz w:val="20"/>
        </w:rPr>
        <w:t xml:space="preserve">de </w:t>
      </w:r>
      <w:r w:rsidR="00B94E14" w:rsidRPr="009E6936">
        <w:rPr>
          <w:rFonts w:ascii="Lucida Sans" w:hAnsi="Lucida Sans"/>
          <w:sz w:val="20"/>
        </w:rPr>
        <w:t>FENOPEA</w:t>
      </w:r>
      <w:r>
        <w:rPr>
          <w:rFonts w:ascii="Lucida Sans" w:hAnsi="Lucida Sans"/>
          <w:sz w:val="20"/>
        </w:rPr>
        <w:t>, como un organismo que puede</w:t>
      </w:r>
      <w:r w:rsidR="005E41F7" w:rsidRPr="009E6936">
        <w:rPr>
          <w:rFonts w:ascii="Lucida Sans" w:hAnsi="Lucida Sans"/>
          <w:sz w:val="20"/>
        </w:rPr>
        <w:t xml:space="preserve"> </w:t>
      </w:r>
      <w:r w:rsidR="00B94E14" w:rsidRPr="009E6936">
        <w:rPr>
          <w:rFonts w:ascii="Lucida Sans" w:hAnsi="Lucida Sans"/>
          <w:sz w:val="20"/>
        </w:rPr>
        <w:t>apoya</w:t>
      </w:r>
      <w:r w:rsidR="005E41F7" w:rsidRPr="009E6936">
        <w:rPr>
          <w:rFonts w:ascii="Lucida Sans" w:hAnsi="Lucida Sans"/>
          <w:sz w:val="20"/>
        </w:rPr>
        <w:t>r</w:t>
      </w:r>
      <w:r w:rsidR="00B94E14" w:rsidRPr="009E6936">
        <w:rPr>
          <w:rFonts w:ascii="Lucida Sans" w:hAnsi="Lucida Sans"/>
          <w:sz w:val="20"/>
        </w:rPr>
        <w:t xml:space="preserve"> </w:t>
      </w:r>
      <w:r>
        <w:rPr>
          <w:rFonts w:ascii="Lucida Sans" w:hAnsi="Lucida Sans"/>
          <w:sz w:val="20"/>
        </w:rPr>
        <w:t>la discusión con los pescadores y la elaboración de</w:t>
      </w:r>
      <w:r w:rsidR="00B94E14" w:rsidRPr="009E6936">
        <w:rPr>
          <w:rFonts w:ascii="Lucida Sans" w:hAnsi="Lucida Sans"/>
          <w:sz w:val="20"/>
        </w:rPr>
        <w:t xml:space="preserve"> los planes de ordenamiento pesquero junto </w:t>
      </w:r>
      <w:r>
        <w:rPr>
          <w:rFonts w:ascii="Lucida Sans" w:hAnsi="Lucida Sans"/>
          <w:sz w:val="20"/>
        </w:rPr>
        <w:t>a</w:t>
      </w:r>
      <w:r w:rsidR="00B94E14" w:rsidRPr="009E6936">
        <w:rPr>
          <w:rFonts w:ascii="Lucida Sans" w:hAnsi="Lucida Sans"/>
          <w:sz w:val="20"/>
        </w:rPr>
        <w:t xml:space="preserve"> Pronature. </w:t>
      </w:r>
      <w:r>
        <w:rPr>
          <w:rFonts w:ascii="Lucida Sans" w:hAnsi="Lucida Sans"/>
          <w:sz w:val="20"/>
        </w:rPr>
        <w:t>Otro</w:t>
      </w:r>
      <w:r w:rsidR="003E7F8B">
        <w:rPr>
          <w:rFonts w:ascii="Lucida Sans" w:hAnsi="Lucida Sans"/>
          <w:sz w:val="20"/>
        </w:rPr>
        <w:t>s</w:t>
      </w:r>
      <w:r>
        <w:rPr>
          <w:rFonts w:ascii="Lucida Sans" w:hAnsi="Lucida Sans"/>
          <w:sz w:val="20"/>
        </w:rPr>
        <w:t xml:space="preserve"> aspecto</w:t>
      </w:r>
      <w:r w:rsidR="003E7F8B">
        <w:rPr>
          <w:rFonts w:ascii="Lucida Sans" w:hAnsi="Lucida Sans"/>
          <w:sz w:val="20"/>
        </w:rPr>
        <w:t>s</w:t>
      </w:r>
      <w:r>
        <w:rPr>
          <w:rFonts w:ascii="Lucida Sans" w:hAnsi="Lucida Sans"/>
          <w:sz w:val="20"/>
        </w:rPr>
        <w:t xml:space="preserve"> clave </w:t>
      </w:r>
      <w:r w:rsidR="003E7F8B">
        <w:rPr>
          <w:rFonts w:ascii="Lucida Sans" w:hAnsi="Lucida Sans"/>
          <w:sz w:val="20"/>
        </w:rPr>
        <w:t xml:space="preserve">en el que están trabajando es </w:t>
      </w:r>
      <w:r>
        <w:rPr>
          <w:rFonts w:ascii="Lucida Sans" w:hAnsi="Lucida Sans"/>
          <w:sz w:val="20"/>
        </w:rPr>
        <w:t xml:space="preserve">el </w:t>
      </w:r>
      <w:r w:rsidR="003E7F8B">
        <w:rPr>
          <w:rFonts w:ascii="Lucida Sans" w:hAnsi="Lucida Sans"/>
          <w:sz w:val="20"/>
        </w:rPr>
        <w:t>m</w:t>
      </w:r>
      <w:r w:rsidR="00B94E14" w:rsidRPr="009E6936">
        <w:rPr>
          <w:rFonts w:ascii="Lucida Sans" w:hAnsi="Lucida Sans"/>
          <w:sz w:val="20"/>
        </w:rPr>
        <w:t>ejora</w:t>
      </w:r>
      <w:r w:rsidR="003E7F8B">
        <w:rPr>
          <w:rFonts w:ascii="Lucida Sans" w:hAnsi="Lucida Sans"/>
          <w:sz w:val="20"/>
        </w:rPr>
        <w:t>miento de</w:t>
      </w:r>
      <w:r w:rsidR="00B94E14" w:rsidRPr="009E6936">
        <w:rPr>
          <w:rFonts w:ascii="Lucida Sans" w:hAnsi="Lucida Sans"/>
          <w:sz w:val="20"/>
        </w:rPr>
        <w:t xml:space="preserve"> los rendimientos de los pescadores</w:t>
      </w:r>
      <w:r w:rsidR="003E7F8B">
        <w:rPr>
          <w:rFonts w:ascii="Lucida Sans" w:hAnsi="Lucida Sans"/>
          <w:sz w:val="20"/>
        </w:rPr>
        <w:t xml:space="preserve"> y apoyo de la comercialización, el m</w:t>
      </w:r>
      <w:r w:rsidR="005E41F7" w:rsidRPr="009E6936">
        <w:rPr>
          <w:rFonts w:ascii="Lucida Sans" w:hAnsi="Lucida Sans"/>
          <w:sz w:val="20"/>
        </w:rPr>
        <w:t>onitoreo pesquero en un plan de 5 años con el CIMAR (UCR).</w:t>
      </w:r>
      <w:r w:rsidR="008148F7">
        <w:rPr>
          <w:rFonts w:ascii="Lucida Sans" w:hAnsi="Lucida Sans"/>
          <w:sz w:val="20"/>
        </w:rPr>
        <w:t xml:space="preserve"> </w:t>
      </w:r>
      <w:r w:rsidR="003E7F8B">
        <w:rPr>
          <w:rFonts w:ascii="Lucida Sans" w:hAnsi="Lucida Sans"/>
          <w:sz w:val="20"/>
        </w:rPr>
        <w:t>Recientemente se realizó una e</w:t>
      </w:r>
      <w:r w:rsidR="00364400" w:rsidRPr="009E6936">
        <w:rPr>
          <w:rFonts w:ascii="Lucida Sans" w:hAnsi="Lucida Sans"/>
          <w:sz w:val="20"/>
        </w:rPr>
        <w:t>xpedición submarina del Golfo Dulce</w:t>
      </w:r>
      <w:r w:rsidR="003E7F8B">
        <w:rPr>
          <w:rFonts w:ascii="Lucida Sans" w:hAnsi="Lucida Sans"/>
          <w:sz w:val="20"/>
        </w:rPr>
        <w:t xml:space="preserve"> que</w:t>
      </w:r>
      <w:r w:rsidR="00364400" w:rsidRPr="009E6936">
        <w:rPr>
          <w:rFonts w:ascii="Lucida Sans" w:hAnsi="Lucida Sans"/>
          <w:sz w:val="20"/>
        </w:rPr>
        <w:t xml:space="preserve"> permitió la caracterización geológica y </w:t>
      </w:r>
      <w:r w:rsidR="008148F7">
        <w:rPr>
          <w:rFonts w:ascii="Lucida Sans" w:hAnsi="Lucida Sans"/>
          <w:sz w:val="20"/>
        </w:rPr>
        <w:t xml:space="preserve">de </w:t>
      </w:r>
      <w:r w:rsidR="00364400" w:rsidRPr="009E6936">
        <w:rPr>
          <w:rFonts w:ascii="Lucida Sans" w:hAnsi="Lucida Sans"/>
          <w:sz w:val="20"/>
        </w:rPr>
        <w:t>vida marina, valor ecológico de las zonas profundas y evaluación de vida invertebrada.</w:t>
      </w:r>
    </w:p>
    <w:p w:rsidR="00865B3E" w:rsidRPr="008148F7" w:rsidRDefault="00936656" w:rsidP="00352EB0">
      <w:pPr>
        <w:jc w:val="both"/>
        <w:rPr>
          <w:rStyle w:val="Textoennegrita"/>
        </w:rPr>
      </w:pPr>
      <w:r w:rsidRPr="008148F7">
        <w:rPr>
          <w:rStyle w:val="Textoennegrita"/>
        </w:rPr>
        <w:t xml:space="preserve">German Sojo, </w:t>
      </w:r>
      <w:r w:rsidR="00865B3E" w:rsidRPr="008148F7">
        <w:rPr>
          <w:rStyle w:val="Textoennegrita"/>
        </w:rPr>
        <w:t>FAO</w:t>
      </w:r>
    </w:p>
    <w:p w:rsidR="00213B03" w:rsidRPr="00213B03" w:rsidRDefault="00D75448" w:rsidP="00352EB0">
      <w:pPr>
        <w:jc w:val="both"/>
        <w:rPr>
          <w:rFonts w:ascii="Lucida Sans" w:hAnsi="Lucida Sans"/>
          <w:sz w:val="20"/>
        </w:rPr>
      </w:pPr>
      <w:r w:rsidRPr="00213B03">
        <w:rPr>
          <w:rFonts w:ascii="Lucida Sans" w:hAnsi="Lucida Sans"/>
          <w:sz w:val="20"/>
        </w:rPr>
        <w:t>Proyecto de Desarrollo y sector privado</w:t>
      </w:r>
      <w:r w:rsidR="008148F7" w:rsidRPr="00213B03">
        <w:rPr>
          <w:rFonts w:ascii="Lucida Sans" w:hAnsi="Lucida Sans"/>
          <w:sz w:val="20"/>
        </w:rPr>
        <w:t xml:space="preserve"> en la Región Brunca, es implementado por varias agencias del sistema de Naciones Unidas</w:t>
      </w:r>
      <w:r w:rsidR="00213B03" w:rsidRPr="00213B03">
        <w:rPr>
          <w:rFonts w:ascii="Lucida Sans" w:hAnsi="Lucida Sans"/>
          <w:sz w:val="20"/>
        </w:rPr>
        <w:t>: OIT (labor y empresarialidad)</w:t>
      </w:r>
      <w:r w:rsidR="00213B03">
        <w:rPr>
          <w:rFonts w:ascii="Lucida Sans" w:hAnsi="Lucida Sans"/>
          <w:sz w:val="20"/>
        </w:rPr>
        <w:t>,</w:t>
      </w:r>
      <w:r w:rsidR="00213B03" w:rsidRPr="00213B03">
        <w:rPr>
          <w:rFonts w:ascii="Lucida Sans" w:hAnsi="Lucida Sans"/>
          <w:sz w:val="20"/>
        </w:rPr>
        <w:t xml:space="preserve"> H</w:t>
      </w:r>
      <w:r w:rsidR="009F791F">
        <w:rPr>
          <w:rFonts w:ascii="Lucida Sans" w:hAnsi="Lucida Sans"/>
          <w:sz w:val="20"/>
        </w:rPr>
        <w:t>á</w:t>
      </w:r>
      <w:r w:rsidR="00213B03" w:rsidRPr="00213B03">
        <w:rPr>
          <w:rFonts w:ascii="Lucida Sans" w:hAnsi="Lucida Sans"/>
          <w:sz w:val="20"/>
        </w:rPr>
        <w:t>bitat (políticas p</w:t>
      </w:r>
      <w:r w:rsidR="009F791F">
        <w:rPr>
          <w:rFonts w:ascii="Lucida Sans" w:hAnsi="Lucida Sans"/>
          <w:sz w:val="20"/>
        </w:rPr>
        <w:t>ú</w:t>
      </w:r>
      <w:r w:rsidR="00213B03" w:rsidRPr="00213B03">
        <w:rPr>
          <w:rFonts w:ascii="Lucida Sans" w:hAnsi="Lucida Sans"/>
          <w:sz w:val="20"/>
        </w:rPr>
        <w:t>blicas)</w:t>
      </w:r>
      <w:r w:rsidR="00213B03">
        <w:rPr>
          <w:rFonts w:ascii="Lucida Sans" w:hAnsi="Lucida Sans"/>
          <w:sz w:val="20"/>
        </w:rPr>
        <w:t>,</w:t>
      </w:r>
      <w:r w:rsidR="00213B03" w:rsidRPr="00213B03">
        <w:rPr>
          <w:rFonts w:ascii="Lucida Sans" w:hAnsi="Lucida Sans"/>
          <w:sz w:val="20"/>
        </w:rPr>
        <w:t xml:space="preserve"> PNUD (desarrollo de turismo)</w:t>
      </w:r>
      <w:r w:rsidR="00213B03">
        <w:rPr>
          <w:rFonts w:ascii="Lucida Sans" w:hAnsi="Lucida Sans"/>
          <w:sz w:val="20"/>
        </w:rPr>
        <w:t>,</w:t>
      </w:r>
      <w:r w:rsidR="00213B03" w:rsidRPr="00213B03">
        <w:rPr>
          <w:rFonts w:ascii="Lucida Sans" w:hAnsi="Lucida Sans"/>
          <w:sz w:val="20"/>
        </w:rPr>
        <w:t xml:space="preserve"> OIM (poblaciones vulnerables) FAO</w:t>
      </w:r>
      <w:r w:rsidR="00213B03">
        <w:rPr>
          <w:rFonts w:ascii="Lucida Sans" w:hAnsi="Lucida Sans"/>
          <w:sz w:val="20"/>
        </w:rPr>
        <w:t xml:space="preserve"> (pesca)</w:t>
      </w:r>
      <w:r w:rsidR="00213B03" w:rsidRPr="00213B03">
        <w:rPr>
          <w:rFonts w:ascii="Lucida Sans" w:hAnsi="Lucida Sans"/>
          <w:sz w:val="20"/>
        </w:rPr>
        <w:t xml:space="preserve">. </w:t>
      </w:r>
      <w:r w:rsidR="00213B03">
        <w:rPr>
          <w:rFonts w:ascii="Lucida Sans" w:hAnsi="Lucida Sans"/>
          <w:sz w:val="20"/>
        </w:rPr>
        <w:t>La a</w:t>
      </w:r>
      <w:r w:rsidR="00213B03" w:rsidRPr="00213B03">
        <w:rPr>
          <w:rFonts w:ascii="Lucida Sans" w:hAnsi="Lucida Sans"/>
          <w:sz w:val="20"/>
        </w:rPr>
        <w:t xml:space="preserve">rticulación </w:t>
      </w:r>
      <w:r w:rsidR="00213B03">
        <w:rPr>
          <w:rFonts w:ascii="Lucida Sans" w:hAnsi="Lucida Sans"/>
          <w:sz w:val="20"/>
        </w:rPr>
        <w:t xml:space="preserve">de estas agencias </w:t>
      </w:r>
      <w:r w:rsidR="00213B03" w:rsidRPr="00213B03">
        <w:rPr>
          <w:rFonts w:ascii="Lucida Sans" w:hAnsi="Lucida Sans"/>
          <w:sz w:val="20"/>
        </w:rPr>
        <w:t>del sistema es difícil.</w:t>
      </w:r>
    </w:p>
    <w:p w:rsidR="008148F7" w:rsidRPr="00BC6C97" w:rsidRDefault="008148F7" w:rsidP="00352EB0">
      <w:pPr>
        <w:jc w:val="both"/>
        <w:rPr>
          <w:sz w:val="20"/>
          <w:szCs w:val="20"/>
          <w:lang w:val="es-MX"/>
        </w:rPr>
      </w:pPr>
      <w:r>
        <w:rPr>
          <w:rFonts w:ascii="Lucida Sans" w:hAnsi="Lucida Sans"/>
          <w:sz w:val="20"/>
        </w:rPr>
        <w:t xml:space="preserve">La FAO ha contratado al Consultor Felipe Vaquerano para elaborar una </w:t>
      </w:r>
      <w:r w:rsidRPr="008148F7">
        <w:rPr>
          <w:rFonts w:ascii="Lucida Sans" w:hAnsi="Lucida Sans"/>
          <w:sz w:val="20"/>
        </w:rPr>
        <w:t>propuesta para mejorar la dinámi</w:t>
      </w:r>
      <w:r>
        <w:rPr>
          <w:rFonts w:ascii="Lucida Sans" w:hAnsi="Lucida Sans"/>
          <w:sz w:val="20"/>
        </w:rPr>
        <w:t>ca</w:t>
      </w:r>
      <w:r w:rsidRPr="008148F7">
        <w:rPr>
          <w:rFonts w:ascii="Lucida Sans" w:hAnsi="Lucida Sans"/>
          <w:sz w:val="20"/>
        </w:rPr>
        <w:t xml:space="preserve"> del mercado. </w:t>
      </w:r>
      <w:r>
        <w:rPr>
          <w:rFonts w:ascii="Lucida Sans" w:hAnsi="Lucida Sans"/>
          <w:sz w:val="20"/>
        </w:rPr>
        <w:t>Para FAO esta claro que el s</w:t>
      </w:r>
      <w:r w:rsidRPr="008148F7">
        <w:rPr>
          <w:rFonts w:ascii="Lucida Sans" w:hAnsi="Lucida Sans"/>
          <w:sz w:val="20"/>
        </w:rPr>
        <w:t>ector privado debe asumir los riesgos del desarrollo de nuevos productos y nuevos mercados.</w:t>
      </w:r>
    </w:p>
    <w:p w:rsidR="007010CA" w:rsidRPr="008148F7" w:rsidRDefault="00936656" w:rsidP="00352EB0">
      <w:pPr>
        <w:jc w:val="both"/>
        <w:rPr>
          <w:rStyle w:val="Textoennegrita"/>
        </w:rPr>
      </w:pPr>
      <w:r w:rsidRPr="008148F7">
        <w:rPr>
          <w:rStyle w:val="Textoennegrita"/>
        </w:rPr>
        <w:t>José Centeno,</w:t>
      </w:r>
      <w:r w:rsidR="000A5FE0" w:rsidRPr="008148F7">
        <w:rPr>
          <w:rStyle w:val="Textoennegrita"/>
        </w:rPr>
        <w:t xml:space="preserve"> </w:t>
      </w:r>
      <w:r w:rsidR="002D6228" w:rsidRPr="008148F7">
        <w:rPr>
          <w:rStyle w:val="Textoennegrita"/>
        </w:rPr>
        <w:t>Incopesca</w:t>
      </w:r>
    </w:p>
    <w:p w:rsidR="002D6228" w:rsidRPr="008148F7" w:rsidRDefault="002D6228" w:rsidP="00352EB0">
      <w:pPr>
        <w:jc w:val="both"/>
        <w:rPr>
          <w:rFonts w:ascii="Lucida Sans" w:hAnsi="Lucida Sans"/>
          <w:sz w:val="20"/>
        </w:rPr>
      </w:pPr>
      <w:r w:rsidRPr="008148F7">
        <w:rPr>
          <w:rFonts w:ascii="Lucida Sans" w:hAnsi="Lucida Sans"/>
          <w:sz w:val="20"/>
        </w:rPr>
        <w:t xml:space="preserve">La definición de los límites de las áreas de pesca responsable se hace de forma participativa, en consulta con los pescadores artesanales. La primera </w:t>
      </w:r>
      <w:r w:rsidR="008148F7">
        <w:rPr>
          <w:rFonts w:ascii="Lucida Sans" w:hAnsi="Lucida Sans"/>
          <w:sz w:val="20"/>
        </w:rPr>
        <w:t>área que certif</w:t>
      </w:r>
      <w:r w:rsidR="009F791F">
        <w:rPr>
          <w:rFonts w:ascii="Lucida Sans" w:hAnsi="Lucida Sans"/>
          <w:sz w:val="20"/>
        </w:rPr>
        <w:t>i</w:t>
      </w:r>
      <w:r w:rsidR="008148F7">
        <w:rPr>
          <w:rFonts w:ascii="Lucida Sans" w:hAnsi="Lucida Sans"/>
          <w:sz w:val="20"/>
        </w:rPr>
        <w:t xml:space="preserve">có el INCOPESCA </w:t>
      </w:r>
      <w:r w:rsidRPr="008148F7">
        <w:rPr>
          <w:rFonts w:ascii="Lucida Sans" w:hAnsi="Lucida Sans"/>
          <w:sz w:val="20"/>
        </w:rPr>
        <w:t>fue Palito/</w:t>
      </w:r>
      <w:r w:rsidR="008148F7">
        <w:rPr>
          <w:rFonts w:ascii="Lucida Sans" w:hAnsi="Lucida Sans"/>
          <w:sz w:val="20"/>
        </w:rPr>
        <w:t>M</w:t>
      </w:r>
      <w:r w:rsidRPr="008148F7">
        <w:rPr>
          <w:rFonts w:ascii="Lucida Sans" w:hAnsi="Lucida Sans"/>
          <w:sz w:val="20"/>
        </w:rPr>
        <w:t xml:space="preserve">ontero en la Isla de Chira, la Segunda fue </w:t>
      </w:r>
      <w:r w:rsidR="00213B03">
        <w:rPr>
          <w:rFonts w:ascii="Lucida Sans" w:hAnsi="Lucida Sans"/>
          <w:sz w:val="20"/>
        </w:rPr>
        <w:t xml:space="preserve">el </w:t>
      </w:r>
      <w:r w:rsidRPr="008148F7">
        <w:rPr>
          <w:rFonts w:ascii="Lucida Sans" w:hAnsi="Lucida Sans"/>
          <w:sz w:val="20"/>
        </w:rPr>
        <w:t>Golfo Dulce (</w:t>
      </w:r>
      <w:r w:rsidR="00213B03">
        <w:rPr>
          <w:rFonts w:ascii="Lucida Sans" w:hAnsi="Lucida Sans"/>
          <w:sz w:val="20"/>
        </w:rPr>
        <w:t xml:space="preserve">que </w:t>
      </w:r>
      <w:r w:rsidRPr="008148F7">
        <w:rPr>
          <w:rFonts w:ascii="Lucida Sans" w:hAnsi="Lucida Sans"/>
          <w:sz w:val="20"/>
        </w:rPr>
        <w:t xml:space="preserve">tiene una comisión de seguimiento donde se coordinan las instituciones, gobierno local y ONG), la </w:t>
      </w:r>
      <w:r w:rsidR="00213B03">
        <w:rPr>
          <w:rFonts w:ascii="Lucida Sans" w:hAnsi="Lucida Sans"/>
          <w:sz w:val="20"/>
        </w:rPr>
        <w:t>Tercera</w:t>
      </w:r>
      <w:r w:rsidRPr="008148F7">
        <w:rPr>
          <w:rFonts w:ascii="Lucida Sans" w:hAnsi="Lucida Sans"/>
          <w:sz w:val="20"/>
        </w:rPr>
        <w:t xml:space="preserve"> fue T</w:t>
      </w:r>
      <w:r w:rsidR="00213B03">
        <w:rPr>
          <w:rFonts w:ascii="Lucida Sans" w:hAnsi="Lucida Sans"/>
          <w:sz w:val="20"/>
        </w:rPr>
        <w:t>á</w:t>
      </w:r>
      <w:r w:rsidRPr="008148F7">
        <w:rPr>
          <w:rFonts w:ascii="Lucida Sans" w:hAnsi="Lucida Sans"/>
          <w:sz w:val="20"/>
        </w:rPr>
        <w:t>rcoles (zonificada en 6</w:t>
      </w:r>
      <w:r w:rsidR="009D4B70">
        <w:rPr>
          <w:rFonts w:ascii="Lucida Sans" w:hAnsi="Lucida Sans"/>
          <w:sz w:val="20"/>
        </w:rPr>
        <w:t xml:space="preserve"> </w:t>
      </w:r>
      <w:r w:rsidRPr="008148F7">
        <w:rPr>
          <w:rFonts w:ascii="Lucida Sans" w:hAnsi="Lucida Sans"/>
          <w:sz w:val="20"/>
        </w:rPr>
        <w:t>partes, una donde no se pesca, una con trasmallo y otra que regula el tipo de anzuelo que se utiliza), Isla Caballo, San Juanillo (</w:t>
      </w:r>
      <w:r w:rsidR="00213B03">
        <w:rPr>
          <w:rFonts w:ascii="Lucida Sans" w:hAnsi="Lucida Sans"/>
          <w:sz w:val="20"/>
        </w:rPr>
        <w:t>certificada en Febrero de 2013</w:t>
      </w:r>
      <w:r w:rsidRPr="008148F7">
        <w:rPr>
          <w:rFonts w:ascii="Lucida Sans" w:hAnsi="Lucida Sans"/>
          <w:sz w:val="20"/>
        </w:rPr>
        <w:t>), Puerto Níspero y Paquera (</w:t>
      </w:r>
      <w:r w:rsidR="00213B03">
        <w:rPr>
          <w:rFonts w:ascii="Lucida Sans" w:hAnsi="Lucida Sans"/>
          <w:sz w:val="20"/>
        </w:rPr>
        <w:t xml:space="preserve">conformada por </w:t>
      </w:r>
      <w:r w:rsidR="00213B03" w:rsidRPr="008148F7">
        <w:rPr>
          <w:rFonts w:ascii="Lucida Sans" w:hAnsi="Lucida Sans"/>
          <w:sz w:val="20"/>
        </w:rPr>
        <w:t>Aspamar</w:t>
      </w:r>
      <w:r w:rsidRPr="008148F7">
        <w:rPr>
          <w:rFonts w:ascii="Lucida Sans" w:hAnsi="Lucida Sans"/>
          <w:sz w:val="20"/>
        </w:rPr>
        <w:t xml:space="preserve">, la </w:t>
      </w:r>
      <w:r w:rsidR="00213B03">
        <w:rPr>
          <w:rFonts w:ascii="Lucida Sans" w:hAnsi="Lucida Sans"/>
          <w:sz w:val="20"/>
        </w:rPr>
        <w:t>A</w:t>
      </w:r>
      <w:r w:rsidRPr="008148F7">
        <w:rPr>
          <w:rFonts w:ascii="Lucida Sans" w:hAnsi="Lucida Sans"/>
          <w:sz w:val="20"/>
        </w:rPr>
        <w:t xml:space="preserve">sociación de </w:t>
      </w:r>
      <w:r w:rsidR="00213B03">
        <w:rPr>
          <w:rFonts w:ascii="Lucida Sans" w:hAnsi="Lucida Sans"/>
          <w:sz w:val="20"/>
        </w:rPr>
        <w:t>B</w:t>
      </w:r>
      <w:r w:rsidRPr="008148F7">
        <w:rPr>
          <w:rFonts w:ascii="Lucida Sans" w:hAnsi="Lucida Sans"/>
          <w:sz w:val="20"/>
        </w:rPr>
        <w:t xml:space="preserve">uzos de Paquera, </w:t>
      </w:r>
      <w:r w:rsidR="00213B03">
        <w:rPr>
          <w:rFonts w:ascii="Lucida Sans" w:hAnsi="Lucida Sans"/>
          <w:sz w:val="20"/>
        </w:rPr>
        <w:t>la A</w:t>
      </w:r>
      <w:r w:rsidRPr="008148F7">
        <w:rPr>
          <w:rFonts w:ascii="Lucida Sans" w:hAnsi="Lucida Sans"/>
          <w:sz w:val="20"/>
        </w:rPr>
        <w:t>so</w:t>
      </w:r>
      <w:r w:rsidR="00213B03">
        <w:rPr>
          <w:rFonts w:ascii="Lucida Sans" w:hAnsi="Lucida Sans"/>
          <w:sz w:val="20"/>
        </w:rPr>
        <w:t xml:space="preserve">ciación de </w:t>
      </w:r>
      <w:r w:rsidRPr="008148F7">
        <w:rPr>
          <w:rFonts w:ascii="Lucida Sans" w:hAnsi="Lucida Sans"/>
          <w:sz w:val="20"/>
        </w:rPr>
        <w:t xml:space="preserve">Acuicultores, la </w:t>
      </w:r>
      <w:r w:rsidR="00213B03">
        <w:rPr>
          <w:rFonts w:ascii="Lucida Sans" w:hAnsi="Lucida Sans"/>
          <w:sz w:val="20"/>
        </w:rPr>
        <w:t>C</w:t>
      </w:r>
      <w:r w:rsidRPr="008148F7">
        <w:rPr>
          <w:rFonts w:ascii="Lucida Sans" w:hAnsi="Lucida Sans"/>
          <w:sz w:val="20"/>
        </w:rPr>
        <w:t>ámara de turismo,</w:t>
      </w:r>
      <w:r w:rsidR="00213B03">
        <w:rPr>
          <w:rFonts w:ascii="Lucida Sans" w:hAnsi="Lucida Sans"/>
          <w:sz w:val="20"/>
        </w:rPr>
        <w:t xml:space="preserve"> y la A</w:t>
      </w:r>
      <w:r w:rsidRPr="008148F7">
        <w:rPr>
          <w:rFonts w:ascii="Lucida Sans" w:hAnsi="Lucida Sans"/>
          <w:sz w:val="20"/>
        </w:rPr>
        <w:t>so</w:t>
      </w:r>
      <w:r w:rsidR="00213B03">
        <w:rPr>
          <w:rFonts w:ascii="Lucida Sans" w:hAnsi="Lucida Sans"/>
          <w:sz w:val="20"/>
        </w:rPr>
        <w:t>ciación de</w:t>
      </w:r>
      <w:r w:rsidRPr="008148F7">
        <w:rPr>
          <w:rFonts w:ascii="Lucida Sans" w:hAnsi="Lucida Sans"/>
          <w:sz w:val="20"/>
        </w:rPr>
        <w:t xml:space="preserve"> </w:t>
      </w:r>
      <w:r w:rsidR="00213B03">
        <w:rPr>
          <w:rFonts w:ascii="Lucida Sans" w:hAnsi="Lucida Sans"/>
          <w:sz w:val="20"/>
        </w:rPr>
        <w:t>P</w:t>
      </w:r>
      <w:r w:rsidRPr="008148F7">
        <w:rPr>
          <w:rFonts w:ascii="Lucida Sans" w:hAnsi="Lucida Sans"/>
          <w:sz w:val="20"/>
        </w:rPr>
        <w:t xml:space="preserve">escadores </w:t>
      </w:r>
      <w:r w:rsidR="00213B03">
        <w:rPr>
          <w:rFonts w:ascii="Lucida Sans" w:hAnsi="Lucida Sans"/>
          <w:sz w:val="20"/>
        </w:rPr>
        <w:t>A</w:t>
      </w:r>
      <w:r w:rsidRPr="008148F7">
        <w:rPr>
          <w:rFonts w:ascii="Lucida Sans" w:hAnsi="Lucida Sans"/>
          <w:sz w:val="20"/>
        </w:rPr>
        <w:t>rtesanales).</w:t>
      </w:r>
    </w:p>
    <w:p w:rsidR="002D6228" w:rsidRPr="008148F7" w:rsidRDefault="002D6228" w:rsidP="00352EB0">
      <w:pPr>
        <w:jc w:val="both"/>
        <w:rPr>
          <w:rFonts w:ascii="Lucida Sans" w:hAnsi="Lucida Sans"/>
          <w:sz w:val="20"/>
        </w:rPr>
      </w:pPr>
      <w:r w:rsidRPr="008148F7">
        <w:rPr>
          <w:rFonts w:ascii="Lucida Sans" w:hAnsi="Lucida Sans"/>
          <w:sz w:val="20"/>
        </w:rPr>
        <w:t xml:space="preserve">Maricultura es un proyecto de </w:t>
      </w:r>
      <w:r w:rsidR="0012156D" w:rsidRPr="008148F7">
        <w:rPr>
          <w:rFonts w:ascii="Lucida Sans" w:hAnsi="Lucida Sans"/>
          <w:sz w:val="20"/>
        </w:rPr>
        <w:t>I</w:t>
      </w:r>
      <w:r w:rsidRPr="008148F7">
        <w:rPr>
          <w:rFonts w:ascii="Lucida Sans" w:hAnsi="Lucida Sans"/>
          <w:sz w:val="20"/>
        </w:rPr>
        <w:t>ncopesca para mejorar empleos y condiciones de vida de las comunidades costeras.</w:t>
      </w:r>
      <w:r w:rsidR="0004060D" w:rsidRPr="008148F7">
        <w:rPr>
          <w:rFonts w:ascii="Lucida Sans" w:hAnsi="Lucida Sans"/>
          <w:sz w:val="20"/>
        </w:rPr>
        <w:t xml:space="preserve"> La asociación de pescadores tiene que tener acompañamiento y apoyo técnico de parte de las instituciones.</w:t>
      </w:r>
    </w:p>
    <w:p w:rsidR="0004060D" w:rsidRPr="008148F7" w:rsidRDefault="0004060D" w:rsidP="00352EB0">
      <w:pPr>
        <w:jc w:val="both"/>
        <w:rPr>
          <w:rFonts w:ascii="Lucida Sans" w:hAnsi="Lucida Sans"/>
          <w:sz w:val="20"/>
        </w:rPr>
      </w:pPr>
      <w:r w:rsidRPr="008148F7">
        <w:rPr>
          <w:rFonts w:ascii="Lucida Sans" w:hAnsi="Lucida Sans"/>
          <w:sz w:val="20"/>
        </w:rPr>
        <w:t>Cuajiniquil, playas del coco, palito, golfito necesitan un muelle en la comunidad para desembarque y control de la calidad del producto pesquero.</w:t>
      </w:r>
    </w:p>
    <w:p w:rsidR="0004060D" w:rsidRPr="008148F7" w:rsidRDefault="0004060D" w:rsidP="00352EB0">
      <w:pPr>
        <w:jc w:val="both"/>
        <w:rPr>
          <w:rFonts w:ascii="Lucida Sans" w:hAnsi="Lucida Sans"/>
          <w:sz w:val="20"/>
        </w:rPr>
      </w:pPr>
      <w:r w:rsidRPr="008148F7">
        <w:rPr>
          <w:rFonts w:ascii="Lucida Sans" w:hAnsi="Lucida Sans"/>
          <w:sz w:val="20"/>
        </w:rPr>
        <w:t xml:space="preserve">Cooperativas les permiten a los pescadores acceder a financiamiento. </w:t>
      </w:r>
    </w:p>
    <w:p w:rsidR="00297E1D" w:rsidRDefault="00297E1D" w:rsidP="00352EB0">
      <w:pPr>
        <w:jc w:val="both"/>
        <w:rPr>
          <w:rFonts w:ascii="Lucida Sans" w:hAnsi="Lucida Sans"/>
          <w:sz w:val="20"/>
        </w:rPr>
      </w:pPr>
      <w:r w:rsidRPr="006D66A5">
        <w:rPr>
          <w:rFonts w:ascii="Lucida Sans" w:hAnsi="Lucida Sans"/>
          <w:sz w:val="20"/>
        </w:rPr>
        <w:lastRenderedPageBreak/>
        <w:t>Recomendaciones de cambios institucionales, comerciales y financieros para estimular la pesca responsable en el país:</w:t>
      </w:r>
    </w:p>
    <w:p w:rsidR="00297E1D" w:rsidRDefault="00297E1D" w:rsidP="00352EB0">
      <w:pPr>
        <w:pStyle w:val="Prrafodelista"/>
        <w:numPr>
          <w:ilvl w:val="0"/>
          <w:numId w:val="10"/>
        </w:numPr>
        <w:jc w:val="both"/>
        <w:rPr>
          <w:rFonts w:ascii="Lucida Sans" w:hAnsi="Lucida Sans"/>
          <w:sz w:val="20"/>
        </w:rPr>
      </w:pPr>
      <w:r w:rsidRPr="006D66A5">
        <w:rPr>
          <w:rFonts w:ascii="Lucida Sans" w:hAnsi="Lucida Sans"/>
          <w:sz w:val="20"/>
        </w:rPr>
        <w:t>Es necesario brindarle un apoyo a la implementación del Plan Nacional de Desarrollo Pesquero y Acuícola.</w:t>
      </w:r>
    </w:p>
    <w:p w:rsidR="00297E1D" w:rsidRDefault="00297E1D" w:rsidP="00352EB0">
      <w:pPr>
        <w:pStyle w:val="Prrafodelista"/>
        <w:numPr>
          <w:ilvl w:val="1"/>
          <w:numId w:val="10"/>
        </w:numPr>
        <w:jc w:val="both"/>
        <w:rPr>
          <w:rFonts w:ascii="Lucida Sans" w:hAnsi="Lucida Sans"/>
          <w:sz w:val="20"/>
        </w:rPr>
      </w:pPr>
      <w:r w:rsidRPr="006D66A5">
        <w:rPr>
          <w:rFonts w:ascii="Lucida Sans" w:hAnsi="Lucida Sans"/>
          <w:sz w:val="20"/>
        </w:rPr>
        <w:t>Asegurar la asignación, según criterios de competencia institucional, de los roles funcionales correspondientes a las instituciones involucradas en la ejecución del Plan Nacional de Desarrollo Pesquero y Acuícola (PNDPA), con el objetivo de facilitar la coordinación</w:t>
      </w:r>
      <w:r w:rsidR="00352EB0">
        <w:rPr>
          <w:rFonts w:ascii="Lucida Sans" w:hAnsi="Lucida Sans"/>
          <w:sz w:val="20"/>
        </w:rPr>
        <w:t xml:space="preserve"> </w:t>
      </w:r>
      <w:r w:rsidRPr="006D66A5">
        <w:rPr>
          <w:rFonts w:ascii="Lucida Sans" w:hAnsi="Lucida Sans"/>
          <w:sz w:val="20"/>
        </w:rPr>
        <w:t>las entidades.</w:t>
      </w:r>
    </w:p>
    <w:p w:rsidR="00297E1D" w:rsidRDefault="00297E1D" w:rsidP="00352EB0">
      <w:pPr>
        <w:pStyle w:val="Prrafodelista"/>
        <w:numPr>
          <w:ilvl w:val="0"/>
          <w:numId w:val="10"/>
        </w:numPr>
        <w:jc w:val="both"/>
        <w:rPr>
          <w:rFonts w:ascii="Lucida Sans" w:hAnsi="Lucida Sans"/>
          <w:sz w:val="20"/>
        </w:rPr>
      </w:pPr>
      <w:r w:rsidRPr="006D66A5">
        <w:rPr>
          <w:rFonts w:ascii="Lucida Sans" w:hAnsi="Lucida Sans"/>
          <w:sz w:val="20"/>
        </w:rPr>
        <w:t>Es necesario promocionar la calidad como Valor Agregado de los productos pesqueros que provienen de las Áreas Marinas de Pesca Responsable.</w:t>
      </w:r>
    </w:p>
    <w:p w:rsidR="00297E1D" w:rsidRDefault="00297E1D" w:rsidP="00352EB0">
      <w:pPr>
        <w:pStyle w:val="Prrafodelista"/>
        <w:numPr>
          <w:ilvl w:val="0"/>
          <w:numId w:val="10"/>
        </w:numPr>
        <w:jc w:val="both"/>
        <w:rPr>
          <w:rFonts w:ascii="Lucida Sans" w:hAnsi="Lucida Sans"/>
          <w:sz w:val="20"/>
        </w:rPr>
      </w:pPr>
      <w:r w:rsidRPr="006D66A5">
        <w:rPr>
          <w:rFonts w:ascii="Lucida Sans" w:hAnsi="Lucida Sans"/>
          <w:sz w:val="20"/>
        </w:rPr>
        <w:t>Es necesario establecer un mecanismo de acceso al recurso costero, que respete las recomendaciones de los niveles de aprovechamiento máximo sustentable, a las diferentes comunidades y sectores de la pesca comercial – artesanal, semi-industrial, deportiva y turística, mediante métodos que incluyan entre otros, la determinación de cuotas de aprovechamiento máximo sustentable para cada recurso, estimadas con un enfoque ecosistemico.</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Formalizar protocolos o instrumentos de coordinación acordes con las necesidades de implementación del Plan Nacional de Desarrollo Pesquero y Acuícola.</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las instituciones involucradas en la implementación del PNDPA deberán contar con el recurso humano técnico y científico necesario, debidamente equipado y desarrollando trabajos para el cumplimiento de los objetivos de este</w:t>
      </w:r>
      <w:r w:rsidR="00352EB0">
        <w:rPr>
          <w:rFonts w:ascii="Lucida Sans" w:hAnsi="Lucida Sans"/>
          <w:sz w:val="20"/>
          <w:lang w:val="es-ES"/>
        </w:rPr>
        <w:t xml:space="preserve"> </w:t>
      </w:r>
      <w:r w:rsidRPr="006D66A5">
        <w:rPr>
          <w:rFonts w:ascii="Lucida Sans" w:hAnsi="Lucida Sans"/>
          <w:sz w:val="20"/>
          <w:lang w:val="es-ES"/>
        </w:rPr>
        <w:t>PNDPA.</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_tradnl"/>
        </w:rPr>
        <w:t xml:space="preserve">Establecer un programa de investigación </w:t>
      </w:r>
      <w:r w:rsidRPr="006D66A5">
        <w:rPr>
          <w:rFonts w:ascii="Lucida Sans" w:hAnsi="Lucida Sans"/>
          <w:sz w:val="20"/>
        </w:rPr>
        <w:t>científico - tecnológico</w:t>
      </w:r>
      <w:r w:rsidR="00352EB0">
        <w:rPr>
          <w:rFonts w:ascii="Lucida Sans" w:hAnsi="Lucida Sans"/>
          <w:sz w:val="20"/>
          <w:lang w:val="es-ES_tradnl"/>
        </w:rPr>
        <w:t xml:space="preserve"> </w:t>
      </w:r>
      <w:r w:rsidRPr="006D66A5">
        <w:rPr>
          <w:rFonts w:ascii="Lucida Sans" w:hAnsi="Lucida Sans"/>
          <w:sz w:val="20"/>
          <w:lang w:val="es-ES_tradnl"/>
        </w:rPr>
        <w:t>sobre los métodos y artes de pesca que beneficien la sostenibilidad</w:t>
      </w:r>
      <w:r w:rsidR="00352EB0">
        <w:rPr>
          <w:rFonts w:ascii="Lucida Sans" w:hAnsi="Lucida Sans"/>
          <w:sz w:val="20"/>
          <w:lang w:val="es-ES_tradnl"/>
        </w:rPr>
        <w:t xml:space="preserve"> </w:t>
      </w:r>
      <w:r w:rsidRPr="006D66A5">
        <w:rPr>
          <w:rFonts w:ascii="Lucida Sans" w:hAnsi="Lucida Sans"/>
          <w:sz w:val="20"/>
          <w:lang w:val="es-ES_tradnl"/>
        </w:rPr>
        <w:t>de los recursos pesqueros bajo un enfoque ecosistémico y socioeconómico, que considere entre otras mejorar la eficiencia de las especies objetivo, reduzca la pesca incidental y otros impactos al ecosistema, mediante la prueba, adaptación o la generación de nuevo diseños de artes de pesca.</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rPr>
        <w:t>El país debe desarrollar un programa de investigación, generador de alternativas tecnológicas productivas de interés comercial, para el cultivo de especies de aguas continentales y marinas, que incorpore biología reproductiva, mejoramiento genético, nutrición, y el manejo de sistemas de producción.</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Se requiere contar con un Programa Nacional de Control de Desembarques en Puertos.</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 xml:space="preserve">Se requiere llevar adelante un Programa Nacional de Seguimiento Satelital para embarcaciones pesqueras de la flota nacional, para embarcaciones con una eslora superior a 18 metros. </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_tradnl"/>
        </w:rPr>
        <w:t>Programa Nacional de Monitoreo de Mercados de</w:t>
      </w:r>
      <w:r w:rsidR="00352EB0">
        <w:rPr>
          <w:rFonts w:ascii="Lucida Sans" w:hAnsi="Lucida Sans"/>
          <w:sz w:val="20"/>
          <w:lang w:val="es-ES_tradnl"/>
        </w:rPr>
        <w:t xml:space="preserve"> </w:t>
      </w:r>
      <w:r w:rsidRPr="006D66A5">
        <w:rPr>
          <w:rFonts w:ascii="Lucida Sans" w:hAnsi="Lucida Sans"/>
          <w:sz w:val="20"/>
          <w:lang w:val="es-ES_tradnl"/>
        </w:rPr>
        <w:t>los productos de la actividad pesquera y acuícola del país, encargado de investigar y monitorear el comportamiento de los mercados nacionales e internacionales de los productos pesqueros y acuícolas, incluyendo aspectos como las cadenas de custodia, transformaciones del producto y su valor agregado, los precios y las preferencias del consumidor,</w:t>
      </w:r>
      <w:r w:rsidRPr="006D66A5">
        <w:rPr>
          <w:rFonts w:ascii="Lucida Sans" w:hAnsi="Lucida Sans"/>
          <w:sz w:val="20"/>
        </w:rPr>
        <w:t xml:space="preserve"> desde una perspectiva actual y potencial.</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_tradnl"/>
        </w:rPr>
        <w:t>Desarrollar el Programa Nacional de Monitoreo Socioeconómico de la actividad pesquera y acuícola del país, que se encargue de investigar y monitorear la composición y tendencias de las comunidades pesqueras y comunidades con presencia de proyectos acuícolas en el país,</w:t>
      </w:r>
      <w:r w:rsidR="00352EB0">
        <w:rPr>
          <w:rFonts w:ascii="Lucida Sans" w:hAnsi="Lucida Sans"/>
          <w:sz w:val="20"/>
          <w:lang w:val="es-ES_tradnl"/>
        </w:rPr>
        <w:t xml:space="preserve"> </w:t>
      </w:r>
      <w:r w:rsidRPr="006D66A5">
        <w:rPr>
          <w:rFonts w:ascii="Lucida Sans" w:hAnsi="Lucida Sans"/>
          <w:sz w:val="20"/>
          <w:lang w:val="es-ES_tradnl"/>
        </w:rPr>
        <w:t>nivel de diversificación de la ocupación, las necesidades y problemas de las comunidades pesqueras, el nivel de ocupación actual de mano de obra</w:t>
      </w:r>
      <w:r w:rsidR="00352EB0">
        <w:rPr>
          <w:rFonts w:ascii="Lucida Sans" w:hAnsi="Lucida Sans"/>
          <w:sz w:val="20"/>
          <w:lang w:val="es-ES_tradnl"/>
        </w:rPr>
        <w:t xml:space="preserve"> </w:t>
      </w:r>
      <w:r w:rsidRPr="006D66A5">
        <w:rPr>
          <w:rFonts w:ascii="Lucida Sans" w:hAnsi="Lucida Sans"/>
          <w:sz w:val="20"/>
          <w:lang w:val="es-ES_tradnl"/>
        </w:rPr>
        <w:t xml:space="preserve">directa en la pesca y actividades conexas y las potencialidades para el desarrollo y diversificación de las actividades económicas alternativas o complementarias a la pesca. </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lastRenderedPageBreak/>
        <w:t xml:space="preserve">Establecer un programa de reconversión que brinde oportunidades económicas alternativas para atender las necesidades de ingresos y empleo de sectores que durante la restauración de pesquerías no puedan continuar en la actividad extractiva. </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El país, con el insumo del programa nacional de monitoreo socioeconómico, deberá inicio al programa de reconversión</w:t>
      </w:r>
      <w:r w:rsidR="00352EB0">
        <w:rPr>
          <w:rFonts w:ascii="Lucida Sans" w:hAnsi="Lucida Sans"/>
          <w:sz w:val="20"/>
          <w:lang w:val="es-ES"/>
        </w:rPr>
        <w:t xml:space="preserve"> </w:t>
      </w:r>
      <w:r w:rsidRPr="006D66A5">
        <w:rPr>
          <w:rFonts w:ascii="Lucida Sans" w:hAnsi="Lucida Sans"/>
          <w:sz w:val="20"/>
          <w:lang w:val="es-ES"/>
        </w:rPr>
        <w:t>capaz de transformar a los pescadores costeros a otras actividades económicas, según se requiera. Este programa será revisado y ajustado anualmente para adaptarlo a las necesidades de oportunidades económicas que deriven de la aplicación de las medidas de manejo pesquero.</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Llevar a cabo la zonificación del país relativa al ordenamiento de la actividad acuícola marina, que incorpore un sistema de información geográfica, que involucre el levantamiento de datos fisicoquímicos, oceanográficos, ambientales y de las unidades productivas que orienten el desarrollo planificado de la actividad acuícola.</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Con el insumo del Programa Nacional de Investigación Acuícola, se hace necesario que el Estado desarrolle paquetes tecnológicos transferibles</w:t>
      </w:r>
      <w:r w:rsidR="00352EB0">
        <w:rPr>
          <w:rFonts w:ascii="Lucida Sans" w:hAnsi="Lucida Sans"/>
          <w:sz w:val="20"/>
          <w:lang w:val="es-ES"/>
        </w:rPr>
        <w:t xml:space="preserve"> </w:t>
      </w:r>
      <w:r w:rsidRPr="006D66A5">
        <w:rPr>
          <w:rFonts w:ascii="Lucida Sans" w:hAnsi="Lucida Sans"/>
          <w:sz w:val="20"/>
          <w:lang w:val="es-ES"/>
        </w:rPr>
        <w:t xml:space="preserve">para el cultivo de especies marinas en jaulas (pargos, atún, róbalos, camarón entre otras), y el cultivo de moluscos tales como pianguas, entre otros. </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 xml:space="preserve">Se requiere que el Estado promueva el establecimiento de alianzas comerciales entre el sector privado y pescadores artesanales para crear nuevas oportunidades y encadenamientos productivos que integren pescadores artesanales que deseen reconvertirse a actividades acuícolas. </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Se requiere que el Estado en coordinación con instituciones de investigación desarrollen proyectos productivos viables, basados en la capacidad tecnológica desarrollada</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Se requiere que el Estado coordine con las Instituciones financieras u otras que puedan apoyar el crecimiento de la actividad pesquera con el aporte de recursos crediticios en condiciones favorables y adecuadas para la acuicultura.</w:t>
      </w:r>
    </w:p>
    <w:p w:rsidR="00297E1D" w:rsidRPr="006D66A5" w:rsidRDefault="00297E1D" w:rsidP="00352EB0">
      <w:pPr>
        <w:pStyle w:val="Prrafodelista"/>
        <w:numPr>
          <w:ilvl w:val="0"/>
          <w:numId w:val="10"/>
        </w:numPr>
        <w:jc w:val="both"/>
        <w:rPr>
          <w:rFonts w:ascii="Lucida Sans" w:hAnsi="Lucida Sans"/>
          <w:sz w:val="20"/>
        </w:rPr>
      </w:pPr>
      <w:r w:rsidRPr="006D66A5">
        <w:rPr>
          <w:rFonts w:ascii="Lucida Sans" w:hAnsi="Lucida Sans"/>
          <w:sz w:val="20"/>
          <w:lang w:val="es-ES"/>
        </w:rPr>
        <w:t>Es necesario que el Estado ha defina por Decreto Ejecutivo, la implementación del Sistema Uniforme de Trazabilidad de la Pesca y la Acuicultura, comprensivo de los protocolos, formatos, acciones y puntos de control necesarios para garantizar la rastreabilidad de los productos pesqueros y acuícolas desde el punto de pesca o recolección, hasta el punto final de la cadena de consumo nacional de esos productos, sin que ello constituya un obstáculo a la comercialización efectiva de los productos pesqueros y acuícolas.</w:t>
      </w:r>
    </w:p>
    <w:p w:rsidR="00CF6495" w:rsidRPr="00213B03" w:rsidRDefault="00CF6495" w:rsidP="00352EB0">
      <w:pPr>
        <w:jc w:val="both"/>
        <w:rPr>
          <w:rStyle w:val="Textoennegrita"/>
        </w:rPr>
      </w:pPr>
      <w:r w:rsidRPr="00213B03">
        <w:rPr>
          <w:rStyle w:val="Textoennegrita"/>
        </w:rPr>
        <w:t>Discusión plenaria:</w:t>
      </w:r>
    </w:p>
    <w:p w:rsidR="00AD51C9" w:rsidRPr="00213B03" w:rsidRDefault="00AD51C9" w:rsidP="00352EB0">
      <w:pPr>
        <w:pStyle w:val="Prrafodelista"/>
        <w:numPr>
          <w:ilvl w:val="0"/>
          <w:numId w:val="9"/>
        </w:numPr>
        <w:jc w:val="both"/>
        <w:rPr>
          <w:rFonts w:ascii="Lucida Sans" w:hAnsi="Lucida Sans"/>
          <w:sz w:val="20"/>
        </w:rPr>
      </w:pPr>
      <w:r w:rsidRPr="00213B03">
        <w:rPr>
          <w:rFonts w:ascii="Lucida Sans" w:hAnsi="Lucida Sans"/>
          <w:sz w:val="20"/>
        </w:rPr>
        <w:t>¿Porqué no se hace monitoreo satelital?</w:t>
      </w:r>
    </w:p>
    <w:p w:rsidR="00AD51C9" w:rsidRPr="00213B03" w:rsidRDefault="00AD51C9" w:rsidP="00352EB0">
      <w:pPr>
        <w:jc w:val="both"/>
        <w:rPr>
          <w:rFonts w:ascii="Lucida Sans" w:hAnsi="Lucida Sans"/>
          <w:sz w:val="20"/>
        </w:rPr>
      </w:pPr>
      <w:r w:rsidRPr="00213B03">
        <w:rPr>
          <w:rFonts w:ascii="Lucida Sans" w:hAnsi="Lucida Sans"/>
          <w:sz w:val="20"/>
        </w:rPr>
        <w:t>Monitoreo satelital esta regulado solo para las atuneras. No hay una norma expresa, y no se puede hacer por decreto ejecutivo. Plan piloto esta apenas por definirse.</w:t>
      </w:r>
    </w:p>
    <w:p w:rsidR="00AD51C9" w:rsidRPr="00213B03" w:rsidRDefault="00213B03" w:rsidP="00352EB0">
      <w:pPr>
        <w:pStyle w:val="Prrafodelista"/>
        <w:numPr>
          <w:ilvl w:val="0"/>
          <w:numId w:val="9"/>
        </w:numPr>
        <w:jc w:val="both"/>
        <w:rPr>
          <w:rFonts w:ascii="Lucida Sans" w:hAnsi="Lucida Sans"/>
          <w:sz w:val="20"/>
        </w:rPr>
      </w:pPr>
      <w:r>
        <w:rPr>
          <w:rFonts w:ascii="Lucida Sans" w:hAnsi="Lucida Sans"/>
          <w:sz w:val="20"/>
        </w:rPr>
        <w:t>El INCOPESCA</w:t>
      </w:r>
      <w:r w:rsidR="00AD51C9" w:rsidRPr="00213B03">
        <w:rPr>
          <w:rFonts w:ascii="Lucida Sans" w:hAnsi="Lucida Sans"/>
          <w:sz w:val="20"/>
        </w:rPr>
        <w:t xml:space="preserve"> toma en cuenta el tema de seg</w:t>
      </w:r>
      <w:r>
        <w:rPr>
          <w:rFonts w:ascii="Lucida Sans" w:hAnsi="Lucida Sans"/>
          <w:sz w:val="20"/>
        </w:rPr>
        <w:t>uridad, narcotráfico en control?</w:t>
      </w:r>
    </w:p>
    <w:p w:rsidR="00AD51C9" w:rsidRDefault="00AD51C9" w:rsidP="00352EB0">
      <w:pPr>
        <w:jc w:val="both"/>
        <w:rPr>
          <w:rFonts w:ascii="Lucida Sans" w:hAnsi="Lucida Sans"/>
          <w:sz w:val="20"/>
        </w:rPr>
      </w:pPr>
      <w:r w:rsidRPr="00213B03">
        <w:rPr>
          <w:rFonts w:ascii="Lucida Sans" w:hAnsi="Lucida Sans"/>
          <w:sz w:val="20"/>
        </w:rPr>
        <w:t xml:space="preserve">El Control de desembarques </w:t>
      </w:r>
      <w:r w:rsidR="00213B03">
        <w:rPr>
          <w:rFonts w:ascii="Lucida Sans" w:hAnsi="Lucida Sans"/>
          <w:sz w:val="20"/>
        </w:rPr>
        <w:t xml:space="preserve">esta </w:t>
      </w:r>
      <w:r w:rsidRPr="00213B03">
        <w:rPr>
          <w:rFonts w:ascii="Lucida Sans" w:hAnsi="Lucida Sans"/>
          <w:sz w:val="20"/>
        </w:rPr>
        <w:t xml:space="preserve">dentro del mandato de Incopesca </w:t>
      </w:r>
      <w:r w:rsidR="00213B03">
        <w:rPr>
          <w:rFonts w:ascii="Lucida Sans" w:hAnsi="Lucida Sans"/>
          <w:sz w:val="20"/>
        </w:rPr>
        <w:t xml:space="preserve">sin embargo solo </w:t>
      </w:r>
      <w:r w:rsidRPr="00213B03">
        <w:rPr>
          <w:rFonts w:ascii="Lucida Sans" w:hAnsi="Lucida Sans"/>
          <w:sz w:val="20"/>
        </w:rPr>
        <w:t>hay un programa institucional y no a nivel nacional.</w:t>
      </w:r>
      <w:r w:rsidR="00213B03">
        <w:rPr>
          <w:rFonts w:ascii="Lucida Sans" w:hAnsi="Lucida Sans"/>
          <w:sz w:val="20"/>
        </w:rPr>
        <w:t xml:space="preserve"> Por otro lado, el </w:t>
      </w:r>
      <w:r w:rsidR="00091307" w:rsidRPr="00213B03">
        <w:rPr>
          <w:rFonts w:ascii="Lucida Sans" w:hAnsi="Lucida Sans"/>
          <w:sz w:val="20"/>
        </w:rPr>
        <w:t xml:space="preserve">IMAS e Incopesca tienen </w:t>
      </w:r>
      <w:r w:rsidR="00213B03">
        <w:rPr>
          <w:rFonts w:ascii="Lucida Sans" w:hAnsi="Lucida Sans"/>
          <w:sz w:val="20"/>
        </w:rPr>
        <w:t xml:space="preserve">un </w:t>
      </w:r>
      <w:r w:rsidR="00091307" w:rsidRPr="00213B03">
        <w:rPr>
          <w:rFonts w:ascii="Lucida Sans" w:hAnsi="Lucida Sans"/>
          <w:sz w:val="20"/>
        </w:rPr>
        <w:t>mapeo de la</w:t>
      </w:r>
      <w:r w:rsidR="00213B03">
        <w:rPr>
          <w:rFonts w:ascii="Lucida Sans" w:hAnsi="Lucida Sans"/>
          <w:sz w:val="20"/>
        </w:rPr>
        <w:t>s</w:t>
      </w:r>
      <w:r w:rsidR="00091307" w:rsidRPr="00213B03">
        <w:rPr>
          <w:rFonts w:ascii="Lucida Sans" w:hAnsi="Lucida Sans"/>
          <w:sz w:val="20"/>
        </w:rPr>
        <w:t xml:space="preserve"> </w:t>
      </w:r>
      <w:r w:rsidR="00213B03">
        <w:rPr>
          <w:rFonts w:ascii="Lucida Sans" w:hAnsi="Lucida Sans"/>
          <w:sz w:val="20"/>
        </w:rPr>
        <w:t>a</w:t>
      </w:r>
      <w:r w:rsidR="00091307" w:rsidRPr="00213B03">
        <w:rPr>
          <w:rFonts w:ascii="Lucida Sans" w:hAnsi="Lucida Sans"/>
          <w:sz w:val="20"/>
        </w:rPr>
        <w:t>sociaciones y organizaciones de pescadores.</w:t>
      </w:r>
    </w:p>
    <w:p w:rsidR="00213B03" w:rsidRPr="00644715" w:rsidRDefault="00213B03" w:rsidP="00352EB0">
      <w:pPr>
        <w:pStyle w:val="Prrafodelista"/>
        <w:numPr>
          <w:ilvl w:val="0"/>
          <w:numId w:val="9"/>
        </w:numPr>
        <w:jc w:val="both"/>
        <w:rPr>
          <w:sz w:val="20"/>
          <w:szCs w:val="20"/>
          <w:lang w:val="es-MX"/>
        </w:rPr>
      </w:pPr>
      <w:r w:rsidRPr="00644715">
        <w:rPr>
          <w:rFonts w:ascii="Lucida Sans" w:hAnsi="Lucida Sans"/>
          <w:sz w:val="20"/>
        </w:rPr>
        <w:t>Con estas agrupaciones de pescadores es necesario trabajar más a fondo aspectos sociales y económicos</w:t>
      </w:r>
    </w:p>
    <w:p w:rsidR="00091307" w:rsidRPr="00213B03" w:rsidRDefault="00213B03" w:rsidP="00352EB0">
      <w:pPr>
        <w:jc w:val="both"/>
        <w:rPr>
          <w:rFonts w:ascii="Lucida Sans" w:hAnsi="Lucida Sans"/>
          <w:sz w:val="20"/>
        </w:rPr>
      </w:pPr>
      <w:r>
        <w:rPr>
          <w:rFonts w:ascii="Lucida Sans" w:hAnsi="Lucida Sans"/>
          <w:sz w:val="20"/>
        </w:rPr>
        <w:t>No solamente es necesario retomar el trabajo de sensibilización sobre equidad de</w:t>
      </w:r>
      <w:r w:rsidR="00091307" w:rsidRPr="00213B03">
        <w:rPr>
          <w:rFonts w:ascii="Lucida Sans" w:hAnsi="Lucida Sans"/>
          <w:sz w:val="20"/>
        </w:rPr>
        <w:t xml:space="preserve"> género,</w:t>
      </w:r>
      <w:r>
        <w:rPr>
          <w:rFonts w:ascii="Lucida Sans" w:hAnsi="Lucida Sans"/>
          <w:sz w:val="20"/>
        </w:rPr>
        <w:t xml:space="preserve"> sino también abordar el tema de </w:t>
      </w:r>
      <w:r w:rsidR="00091307" w:rsidRPr="00213B03">
        <w:rPr>
          <w:rFonts w:ascii="Lucida Sans" w:hAnsi="Lucida Sans"/>
          <w:sz w:val="20"/>
        </w:rPr>
        <w:t>masculinidades</w:t>
      </w:r>
      <w:r>
        <w:rPr>
          <w:rFonts w:ascii="Lucida Sans" w:hAnsi="Lucida Sans"/>
          <w:sz w:val="20"/>
        </w:rPr>
        <w:t xml:space="preserve"> y </w:t>
      </w:r>
      <w:r w:rsidR="00091307" w:rsidRPr="00213B03">
        <w:rPr>
          <w:rFonts w:ascii="Lucida Sans" w:hAnsi="Lucida Sans"/>
          <w:sz w:val="20"/>
        </w:rPr>
        <w:t xml:space="preserve">medios de vida. </w:t>
      </w:r>
      <w:r>
        <w:rPr>
          <w:rFonts w:ascii="Lucida Sans" w:hAnsi="Lucida Sans"/>
          <w:sz w:val="20"/>
        </w:rPr>
        <w:t>Actualmente n</w:t>
      </w:r>
      <w:r w:rsidR="00091307" w:rsidRPr="00213B03">
        <w:rPr>
          <w:rFonts w:ascii="Lucida Sans" w:hAnsi="Lucida Sans"/>
          <w:sz w:val="20"/>
        </w:rPr>
        <w:t xml:space="preserve">o hay un análisis </w:t>
      </w:r>
      <w:r w:rsidR="00091307" w:rsidRPr="00213B03">
        <w:rPr>
          <w:rFonts w:ascii="Lucida Sans" w:hAnsi="Lucida Sans"/>
          <w:sz w:val="20"/>
        </w:rPr>
        <w:lastRenderedPageBreak/>
        <w:t xml:space="preserve">comparativo de los pescadores. </w:t>
      </w:r>
      <w:r>
        <w:rPr>
          <w:rFonts w:ascii="Lucida Sans" w:hAnsi="Lucida Sans"/>
          <w:sz w:val="20"/>
        </w:rPr>
        <w:t>El IMAS lo</w:t>
      </w:r>
      <w:r w:rsidR="009F791F">
        <w:rPr>
          <w:rFonts w:ascii="Lucida Sans" w:hAnsi="Lucida Sans"/>
          <w:sz w:val="20"/>
        </w:rPr>
        <w:t xml:space="preserve"> que</w:t>
      </w:r>
      <w:r>
        <w:rPr>
          <w:rFonts w:ascii="Lucida Sans" w:hAnsi="Lucida Sans"/>
          <w:sz w:val="20"/>
        </w:rPr>
        <w:t xml:space="preserve"> tiene realizado son una serie de</w:t>
      </w:r>
      <w:r w:rsidR="00091307" w:rsidRPr="00213B03">
        <w:rPr>
          <w:rFonts w:ascii="Lucida Sans" w:hAnsi="Lucida Sans"/>
          <w:sz w:val="20"/>
        </w:rPr>
        <w:t xml:space="preserve"> estudios de línea base </w:t>
      </w:r>
      <w:r>
        <w:rPr>
          <w:rFonts w:ascii="Lucida Sans" w:hAnsi="Lucida Sans"/>
          <w:sz w:val="20"/>
        </w:rPr>
        <w:t>sobre</w:t>
      </w:r>
      <w:r w:rsidR="00091307" w:rsidRPr="00213B03">
        <w:rPr>
          <w:rFonts w:ascii="Lucida Sans" w:hAnsi="Lucida Sans"/>
          <w:sz w:val="20"/>
        </w:rPr>
        <w:t xml:space="preserve"> la condición socioeconómica de las comunidades pesqueras.</w:t>
      </w:r>
    </w:p>
    <w:p w:rsidR="009E426E" w:rsidRDefault="00773170" w:rsidP="00352EB0">
      <w:pPr>
        <w:pStyle w:val="Prrafodelista"/>
        <w:numPr>
          <w:ilvl w:val="0"/>
          <w:numId w:val="9"/>
        </w:numPr>
        <w:jc w:val="both"/>
        <w:rPr>
          <w:rFonts w:ascii="Lucida Sans" w:hAnsi="Lucida Sans"/>
          <w:sz w:val="20"/>
        </w:rPr>
      </w:pPr>
      <w:r w:rsidRPr="00644715">
        <w:rPr>
          <w:rFonts w:ascii="Lucida Sans" w:hAnsi="Lucida Sans"/>
          <w:sz w:val="20"/>
        </w:rPr>
        <w:t>Geyner Blanco</w:t>
      </w:r>
      <w:r w:rsidR="00644715">
        <w:rPr>
          <w:rFonts w:ascii="Lucida Sans" w:hAnsi="Lucida Sans"/>
          <w:sz w:val="20"/>
        </w:rPr>
        <w:t>, experto en Pueblos Indígenas del CTA</w:t>
      </w:r>
      <w:r w:rsidR="000969FF" w:rsidRPr="00644715">
        <w:rPr>
          <w:rFonts w:ascii="Lucida Sans" w:hAnsi="Lucida Sans"/>
          <w:sz w:val="20"/>
        </w:rPr>
        <w:t xml:space="preserve"> c</w:t>
      </w:r>
      <w:r w:rsidRPr="00644715">
        <w:rPr>
          <w:rFonts w:ascii="Lucida Sans" w:hAnsi="Lucida Sans"/>
          <w:sz w:val="20"/>
        </w:rPr>
        <w:t xml:space="preserve">omenta: </w:t>
      </w:r>
      <w:r w:rsidR="009F791F">
        <w:rPr>
          <w:rFonts w:ascii="Lucida Sans" w:hAnsi="Lucida Sans"/>
          <w:sz w:val="20"/>
        </w:rPr>
        <w:t>Saliendo un poco del tema de los mares y pasando a los ríos, menciona que</w:t>
      </w:r>
      <w:r w:rsidR="00352EB0">
        <w:rPr>
          <w:rFonts w:ascii="Lucida Sans" w:hAnsi="Lucida Sans"/>
          <w:sz w:val="20"/>
        </w:rPr>
        <w:t xml:space="preserve"> </w:t>
      </w:r>
      <w:r w:rsidRPr="00644715">
        <w:rPr>
          <w:rFonts w:ascii="Lucida Sans" w:hAnsi="Lucida Sans"/>
          <w:sz w:val="20"/>
        </w:rPr>
        <w:t xml:space="preserve">pesca del pueblo Malecu no puede ser tipificada como delito. </w:t>
      </w:r>
      <w:r w:rsidR="00644715">
        <w:rPr>
          <w:rFonts w:ascii="Lucida Sans" w:hAnsi="Lucida Sans"/>
          <w:sz w:val="20"/>
        </w:rPr>
        <w:t xml:space="preserve">Las tradiciones Malecu incluyen </w:t>
      </w:r>
      <w:r w:rsidRPr="00644715">
        <w:rPr>
          <w:rFonts w:ascii="Lucida Sans" w:hAnsi="Lucida Sans"/>
          <w:sz w:val="20"/>
        </w:rPr>
        <w:t>ir a pescar a Caño Negro, para pescar</w:t>
      </w:r>
      <w:r w:rsidR="00865F21">
        <w:rPr>
          <w:rFonts w:ascii="Lucida Sans" w:hAnsi="Lucida Sans"/>
          <w:sz w:val="20"/>
        </w:rPr>
        <w:t xml:space="preserve"> y cazar</w:t>
      </w:r>
      <w:r w:rsidRPr="00644715">
        <w:rPr>
          <w:rFonts w:ascii="Lucida Sans" w:hAnsi="Lucida Sans"/>
          <w:sz w:val="20"/>
        </w:rPr>
        <w:t xml:space="preserve"> tortuga. Desde 1990 no se puede hacer. Las áreas donde ellos cazan o pescan</w:t>
      </w:r>
      <w:r w:rsidR="00865F21">
        <w:rPr>
          <w:rFonts w:ascii="Lucida Sans" w:hAnsi="Lucida Sans"/>
          <w:sz w:val="20"/>
        </w:rPr>
        <w:t>, están ubicadas fuera</w:t>
      </w:r>
      <w:r w:rsidR="00352EB0">
        <w:rPr>
          <w:rFonts w:ascii="Lucida Sans" w:hAnsi="Lucida Sans"/>
          <w:sz w:val="20"/>
        </w:rPr>
        <w:t xml:space="preserve"> </w:t>
      </w:r>
      <w:r w:rsidRPr="00644715">
        <w:rPr>
          <w:rFonts w:ascii="Lucida Sans" w:hAnsi="Lucida Sans"/>
          <w:sz w:val="20"/>
        </w:rPr>
        <w:t>del territorio indígena</w:t>
      </w:r>
      <w:r w:rsidR="00865F21">
        <w:rPr>
          <w:rFonts w:ascii="Lucida Sans" w:hAnsi="Lucida Sans"/>
          <w:sz w:val="20"/>
        </w:rPr>
        <w:t>,</w:t>
      </w:r>
      <w:r w:rsidRPr="00644715">
        <w:rPr>
          <w:rFonts w:ascii="Lucida Sans" w:hAnsi="Lucida Sans"/>
          <w:sz w:val="20"/>
        </w:rPr>
        <w:t xml:space="preserve"> en jurisdicción de los Chiles y no de Guatuso. </w:t>
      </w:r>
      <w:r w:rsidR="00865F21">
        <w:rPr>
          <w:rFonts w:ascii="Lucida Sans" w:hAnsi="Lucida Sans"/>
          <w:sz w:val="20"/>
        </w:rPr>
        <w:t>Se da un total desconocimiento por parte de las autoridades de Los Chiles con respecto a los derechos de los pueblos indígenas.</w:t>
      </w:r>
    </w:p>
    <w:p w:rsidR="009E426E" w:rsidRDefault="009E426E" w:rsidP="00352EB0">
      <w:pPr>
        <w:jc w:val="both"/>
        <w:rPr>
          <w:rFonts w:ascii="Lucida Sans" w:hAnsi="Lucida Sans"/>
          <w:sz w:val="20"/>
        </w:rPr>
      </w:pPr>
      <w:r>
        <w:rPr>
          <w:rFonts w:ascii="Lucida Sans" w:hAnsi="Lucida Sans"/>
          <w:sz w:val="20"/>
        </w:rPr>
        <w:br w:type="page"/>
      </w:r>
    </w:p>
    <w:p w:rsidR="00936656" w:rsidRDefault="00936656" w:rsidP="00352EB0">
      <w:pPr>
        <w:pStyle w:val="Ttulo1"/>
        <w:numPr>
          <w:ilvl w:val="0"/>
          <w:numId w:val="7"/>
        </w:numPr>
        <w:jc w:val="both"/>
      </w:pPr>
      <w:r w:rsidRPr="00644715">
        <w:lastRenderedPageBreak/>
        <w:t>Análisis de Propuestas de Proyectos</w:t>
      </w:r>
    </w:p>
    <w:p w:rsidR="00E02E60" w:rsidRPr="00E02E60" w:rsidRDefault="00E02E60" w:rsidP="00352EB0">
      <w:pPr>
        <w:jc w:val="both"/>
      </w:pPr>
    </w:p>
    <w:p w:rsidR="00936656" w:rsidRPr="00E02E60" w:rsidRDefault="00936656" w:rsidP="00352EB0">
      <w:pPr>
        <w:pStyle w:val="Prrafodelista"/>
        <w:numPr>
          <w:ilvl w:val="0"/>
          <w:numId w:val="3"/>
        </w:numPr>
        <w:jc w:val="both"/>
        <w:rPr>
          <w:rStyle w:val="nfasisintenso"/>
          <w:color w:val="943634" w:themeColor="accent2" w:themeShade="BF"/>
        </w:rPr>
      </w:pPr>
      <w:r w:rsidRPr="00E02E60">
        <w:rPr>
          <w:rStyle w:val="nfasisintenso"/>
          <w:color w:val="943634" w:themeColor="accent2" w:themeShade="BF"/>
        </w:rPr>
        <w:t xml:space="preserve">ABOMORE, Gestión Integral de Zonas Protectoras en el contexto de la Alianza Bosque Modelo Reventazón </w:t>
      </w:r>
    </w:p>
    <w:p w:rsidR="000969FF" w:rsidRPr="00B01A3D" w:rsidRDefault="000969FF" w:rsidP="00352EB0">
      <w:pPr>
        <w:shd w:val="clear" w:color="auto" w:fill="D9D9D9" w:themeFill="background1" w:themeFillShade="D9"/>
        <w:jc w:val="both"/>
        <w:rPr>
          <w:sz w:val="18"/>
          <w:szCs w:val="18"/>
          <w:lang w:val="es-MX"/>
        </w:rPr>
      </w:pPr>
      <w:r w:rsidRPr="00B01A3D">
        <w:rPr>
          <w:sz w:val="18"/>
          <w:szCs w:val="18"/>
          <w:lang w:val="es-MX"/>
        </w:rPr>
        <w:t>Comentario del CTA, Felicia Ramírez</w:t>
      </w:r>
    </w:p>
    <w:p w:rsidR="000969FF" w:rsidRPr="00F236F1" w:rsidRDefault="00254A28" w:rsidP="00352EB0">
      <w:pPr>
        <w:jc w:val="both"/>
        <w:rPr>
          <w:rFonts w:ascii="Lucida Sans" w:hAnsi="Lucida Sans"/>
          <w:sz w:val="20"/>
        </w:rPr>
      </w:pPr>
      <w:r>
        <w:rPr>
          <w:rFonts w:ascii="Lucida Sans" w:hAnsi="Lucida Sans"/>
          <w:sz w:val="20"/>
        </w:rPr>
        <w:t>Tener como resultados un plan de manejo en etapa de diagnóstico y un plan de manejo en proceso de elaboración, no es lo que se quiere en proyectos como los que financiamos.</w:t>
      </w:r>
      <w:r w:rsidR="00352EB0">
        <w:rPr>
          <w:rFonts w:ascii="Lucida Sans" w:hAnsi="Lucida Sans"/>
          <w:sz w:val="20"/>
        </w:rPr>
        <w:t xml:space="preserve"> </w:t>
      </w:r>
      <w:r>
        <w:rPr>
          <w:rFonts w:ascii="Lucida Sans" w:hAnsi="Lucida Sans"/>
          <w:sz w:val="20"/>
        </w:rPr>
        <w:t>Sería preferible concentrar esfuerzos y enfocarse en dos de las áreas para llegar a tener los planes de manejo completos e intervenciones en dos de las áreas, con resultados concretos.</w:t>
      </w:r>
    </w:p>
    <w:p w:rsidR="00E045A2" w:rsidRPr="00B01A3D" w:rsidRDefault="00E045A2" w:rsidP="00352EB0">
      <w:pPr>
        <w:shd w:val="clear" w:color="auto" w:fill="D9D9D9" w:themeFill="background1" w:themeFillShade="D9"/>
        <w:jc w:val="both"/>
        <w:rPr>
          <w:sz w:val="18"/>
          <w:szCs w:val="18"/>
          <w:lang w:val="es-MX"/>
        </w:rPr>
      </w:pPr>
      <w:r w:rsidRPr="00B01A3D">
        <w:rPr>
          <w:sz w:val="18"/>
          <w:szCs w:val="18"/>
          <w:lang w:val="es-MX"/>
        </w:rPr>
        <w:t>Análisis del CDN</w:t>
      </w:r>
    </w:p>
    <w:p w:rsidR="00E045A2" w:rsidRPr="00F236F1" w:rsidRDefault="00E045A2" w:rsidP="00352EB0">
      <w:pPr>
        <w:jc w:val="both"/>
        <w:rPr>
          <w:rFonts w:ascii="Lucida Sans" w:hAnsi="Lucida Sans"/>
          <w:sz w:val="20"/>
        </w:rPr>
      </w:pPr>
      <w:r w:rsidRPr="00F236F1">
        <w:rPr>
          <w:rFonts w:ascii="Lucida Sans" w:hAnsi="Lucida Sans"/>
          <w:sz w:val="20"/>
        </w:rPr>
        <w:t xml:space="preserve">Esta es la segunda revisión de la propuesta. Se verifica que si incorpora las recomendaciones del CDN </w:t>
      </w:r>
      <w:r w:rsidR="00E02E60" w:rsidRPr="00F236F1">
        <w:rPr>
          <w:rFonts w:ascii="Lucida Sans" w:hAnsi="Lucida Sans"/>
          <w:sz w:val="20"/>
        </w:rPr>
        <w:t xml:space="preserve">de manera </w:t>
      </w:r>
      <w:r w:rsidRPr="00F236F1">
        <w:rPr>
          <w:rFonts w:ascii="Lucida Sans" w:hAnsi="Lucida Sans"/>
          <w:sz w:val="20"/>
        </w:rPr>
        <w:t>parcial.</w:t>
      </w:r>
      <w:r w:rsidR="00E02E60" w:rsidRPr="00F236F1">
        <w:rPr>
          <w:rFonts w:ascii="Lucida Sans" w:hAnsi="Lucida Sans"/>
          <w:sz w:val="20"/>
        </w:rPr>
        <w:t xml:space="preserve"> </w:t>
      </w:r>
      <w:r w:rsidRPr="00F236F1">
        <w:rPr>
          <w:rFonts w:ascii="Lucida Sans" w:hAnsi="Lucida Sans"/>
          <w:sz w:val="20"/>
        </w:rPr>
        <w:t xml:space="preserve">Se solicita </w:t>
      </w:r>
      <w:r w:rsidR="00E02E60" w:rsidRPr="00F236F1">
        <w:rPr>
          <w:rFonts w:ascii="Lucida Sans" w:hAnsi="Lucida Sans"/>
          <w:sz w:val="20"/>
        </w:rPr>
        <w:t>suprimir las acciones de</w:t>
      </w:r>
      <w:r w:rsidRPr="00F236F1">
        <w:rPr>
          <w:rFonts w:ascii="Lucida Sans" w:hAnsi="Lucida Sans"/>
          <w:sz w:val="20"/>
        </w:rPr>
        <w:t xml:space="preserve"> la zona protectora del r</w:t>
      </w:r>
      <w:r w:rsidR="00E02E60" w:rsidRPr="00F236F1">
        <w:rPr>
          <w:rFonts w:ascii="Lucida Sans" w:hAnsi="Lucida Sans"/>
          <w:sz w:val="20"/>
        </w:rPr>
        <w:t>í</w:t>
      </w:r>
      <w:r w:rsidRPr="00F236F1">
        <w:rPr>
          <w:rFonts w:ascii="Lucida Sans" w:hAnsi="Lucida Sans"/>
          <w:sz w:val="20"/>
        </w:rPr>
        <w:t>o Tuis</w:t>
      </w:r>
      <w:r w:rsidR="00254A28">
        <w:rPr>
          <w:rFonts w:ascii="Lucida Sans" w:hAnsi="Lucida Sans"/>
          <w:sz w:val="20"/>
        </w:rPr>
        <w:t xml:space="preserve"> para concentrar los esfuerzos en dos de las áreas: Carpintera y Río Navarro-Sombrero, para tener planes de manejo completos y las acciones del Objetivo 3 del proyecto en ambas Zonas Protectoras.</w:t>
      </w:r>
    </w:p>
    <w:p w:rsidR="00E045A2" w:rsidRPr="009E426E" w:rsidRDefault="00E045A2" w:rsidP="00352EB0">
      <w:pPr>
        <w:pBdr>
          <w:bottom w:val="single" w:sz="4" w:space="1" w:color="auto"/>
        </w:pBdr>
        <w:shd w:val="clear" w:color="auto" w:fill="C2D69B" w:themeFill="accent3" w:themeFillTint="99"/>
        <w:jc w:val="both"/>
        <w:rPr>
          <w:rFonts w:ascii="Lucida Sans" w:hAnsi="Lucida Sans"/>
          <w:b/>
          <w:sz w:val="20"/>
        </w:rPr>
      </w:pPr>
      <w:r w:rsidRPr="009E426E">
        <w:rPr>
          <w:rFonts w:ascii="Lucida Sans" w:hAnsi="Lucida Sans"/>
          <w:b/>
          <w:sz w:val="20"/>
        </w:rPr>
        <w:t xml:space="preserve">Aprobado por CDN. Observaciones </w:t>
      </w:r>
      <w:r w:rsidR="005C4359" w:rsidRPr="009E426E">
        <w:rPr>
          <w:rFonts w:ascii="Lucida Sans" w:hAnsi="Lucida Sans"/>
          <w:b/>
          <w:sz w:val="20"/>
        </w:rPr>
        <w:t xml:space="preserve">con </w:t>
      </w:r>
      <w:r w:rsidRPr="009E426E">
        <w:rPr>
          <w:rFonts w:ascii="Lucida Sans" w:hAnsi="Lucida Sans"/>
          <w:b/>
          <w:sz w:val="20"/>
        </w:rPr>
        <w:t>seguimiento de CP.</w:t>
      </w:r>
      <w:r w:rsidRPr="009E426E">
        <w:rPr>
          <w:rFonts w:ascii="Lucida Sans" w:hAnsi="Lucida Sans"/>
          <w:b/>
          <w:sz w:val="20"/>
        </w:rPr>
        <w:tab/>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FUNDEPREDI,</w:t>
      </w:r>
      <w:r w:rsidR="00192AB5" w:rsidRPr="00F236F1">
        <w:rPr>
          <w:rStyle w:val="nfasisintenso"/>
          <w:color w:val="943634" w:themeColor="accent2" w:themeShade="BF"/>
        </w:rPr>
        <w:t xml:space="preserve"> </w:t>
      </w:r>
      <w:r w:rsidRPr="00F236F1">
        <w:rPr>
          <w:rStyle w:val="nfasisintenso"/>
          <w:color w:val="943634" w:themeColor="accent2" w:themeShade="BF"/>
        </w:rPr>
        <w:t>Acompañamiento, capacitación y fortalecimiento organizativo de iniciativas comunitarias de desarrollo sustentable impulsados por gestores locales indígenas del Pacífico Sur.</w:t>
      </w:r>
    </w:p>
    <w:p w:rsidR="003A3E2A" w:rsidRPr="005C4359" w:rsidRDefault="003A3E2A" w:rsidP="00352EB0">
      <w:pPr>
        <w:shd w:val="clear" w:color="auto" w:fill="D9D9D9" w:themeFill="background1" w:themeFillShade="D9"/>
        <w:jc w:val="both"/>
        <w:rPr>
          <w:sz w:val="18"/>
          <w:szCs w:val="18"/>
          <w:lang w:val="es-MX"/>
        </w:rPr>
      </w:pPr>
      <w:r w:rsidRPr="005C4359">
        <w:rPr>
          <w:sz w:val="18"/>
          <w:szCs w:val="18"/>
          <w:lang w:val="es-MX"/>
        </w:rPr>
        <w:t>Análisis del CDN</w:t>
      </w:r>
    </w:p>
    <w:p w:rsidR="003A3E2A" w:rsidRPr="005C4359" w:rsidRDefault="003A3E2A" w:rsidP="00352EB0">
      <w:pPr>
        <w:jc w:val="both"/>
        <w:rPr>
          <w:rFonts w:ascii="Lucida Sans" w:hAnsi="Lucida Sans"/>
          <w:sz w:val="20"/>
        </w:rPr>
      </w:pPr>
      <w:r w:rsidRPr="005C4359">
        <w:rPr>
          <w:rFonts w:ascii="Lucida Sans" w:hAnsi="Lucida Sans"/>
          <w:sz w:val="20"/>
        </w:rPr>
        <w:t xml:space="preserve">Florangel Villegas hace </w:t>
      </w:r>
      <w:r w:rsidR="009E426E">
        <w:rPr>
          <w:rFonts w:ascii="Lucida Sans" w:hAnsi="Lucida Sans"/>
          <w:sz w:val="20"/>
        </w:rPr>
        <w:t xml:space="preserve">la </w:t>
      </w:r>
      <w:r w:rsidRPr="005C4359">
        <w:rPr>
          <w:rFonts w:ascii="Lucida Sans" w:hAnsi="Lucida Sans"/>
          <w:sz w:val="20"/>
        </w:rPr>
        <w:t xml:space="preserve">presentación del proceso de apoyo al Programa de Técnicos Locales en Pueblos Indígenas de la UNED. </w:t>
      </w:r>
    </w:p>
    <w:p w:rsidR="003A3E2A" w:rsidRPr="005C4359" w:rsidRDefault="003A3E2A" w:rsidP="00352EB0">
      <w:pPr>
        <w:jc w:val="both"/>
        <w:rPr>
          <w:rFonts w:ascii="Lucida Sans" w:hAnsi="Lucida Sans"/>
          <w:sz w:val="20"/>
        </w:rPr>
      </w:pPr>
      <w:r w:rsidRPr="005C4359">
        <w:rPr>
          <w:rFonts w:ascii="Lucida Sans" w:hAnsi="Lucida Sans"/>
          <w:sz w:val="20"/>
        </w:rPr>
        <w:t>El CDN cuestiona porque la UNED solicita financiamiento adicional para dar capacitaciones en este tema.</w:t>
      </w:r>
      <w:r w:rsidR="00254A28">
        <w:rPr>
          <w:rFonts w:ascii="Lucida Sans" w:hAnsi="Lucida Sans"/>
          <w:sz w:val="20"/>
        </w:rPr>
        <w:t xml:space="preserve"> Se enfoca solo en capacitaciones e investigación que no sabemos si responde</w:t>
      </w:r>
      <w:r w:rsidR="005674B0">
        <w:rPr>
          <w:rFonts w:ascii="Lucida Sans" w:hAnsi="Lucida Sans"/>
          <w:sz w:val="20"/>
        </w:rPr>
        <w:t>n</w:t>
      </w:r>
      <w:r w:rsidR="00254A28">
        <w:rPr>
          <w:rFonts w:ascii="Lucida Sans" w:hAnsi="Lucida Sans"/>
          <w:sz w:val="20"/>
        </w:rPr>
        <w:t xml:space="preserve"> a lo solicitado por las comunidades</w:t>
      </w:r>
      <w:r w:rsidR="005674B0">
        <w:rPr>
          <w:rFonts w:ascii="Lucida Sans" w:hAnsi="Lucida Sans"/>
          <w:sz w:val="20"/>
        </w:rPr>
        <w:t>.</w:t>
      </w:r>
      <w:r w:rsidR="00352EB0">
        <w:rPr>
          <w:rFonts w:ascii="Lucida Sans" w:hAnsi="Lucida Sans"/>
          <w:sz w:val="20"/>
        </w:rPr>
        <w:t xml:space="preserve"> </w:t>
      </w:r>
      <w:r w:rsidR="005674B0">
        <w:rPr>
          <w:rFonts w:ascii="Lucida Sans" w:hAnsi="Lucida Sans"/>
          <w:sz w:val="20"/>
        </w:rPr>
        <w:t>Debería ser un proyecto que aporte a los indicadores del PPD.</w:t>
      </w:r>
      <w:r w:rsidR="00352EB0">
        <w:rPr>
          <w:rFonts w:ascii="Lucida Sans" w:hAnsi="Lucida Sans"/>
          <w:sz w:val="20"/>
        </w:rPr>
        <w:t xml:space="preserve"> </w:t>
      </w:r>
      <w:r w:rsidRPr="005C4359">
        <w:rPr>
          <w:rFonts w:ascii="Lucida Sans" w:hAnsi="Lucida Sans"/>
          <w:sz w:val="20"/>
        </w:rPr>
        <w:t xml:space="preserve">El documento de proyecto no conecta los resultados propuestos de una forma lógica. Si este es un proyecto CONARE es necesario incluir a las otras universidades. </w:t>
      </w:r>
      <w:r w:rsidR="009E426E">
        <w:rPr>
          <w:rFonts w:ascii="Lucida Sans" w:hAnsi="Lucida Sans"/>
          <w:sz w:val="20"/>
        </w:rPr>
        <w:t>Es importante destacar que e</w:t>
      </w:r>
      <w:r w:rsidRPr="005C4359">
        <w:rPr>
          <w:rFonts w:ascii="Lucida Sans" w:hAnsi="Lucida Sans"/>
          <w:sz w:val="20"/>
        </w:rPr>
        <w:t>l Seguimiento de la UNED a la elaboración de otros proyectos, es necesaria y da mayor seguridad del éxito de la implementación de los proyectos.</w:t>
      </w:r>
      <w:r w:rsidR="00352EB0">
        <w:rPr>
          <w:rFonts w:ascii="Lucida Sans" w:hAnsi="Lucida Sans"/>
          <w:sz w:val="20"/>
        </w:rPr>
        <w:t xml:space="preserve"> </w:t>
      </w:r>
      <w:r w:rsidR="005674B0">
        <w:rPr>
          <w:rFonts w:ascii="Lucida Sans" w:hAnsi="Lucida Sans"/>
          <w:sz w:val="20"/>
        </w:rPr>
        <w:t>Se debe de revisar todo el documento y los indicadores.</w:t>
      </w:r>
    </w:p>
    <w:p w:rsidR="003A3E2A" w:rsidRPr="009E426E" w:rsidRDefault="005C4359" w:rsidP="00352EB0">
      <w:pPr>
        <w:pBdr>
          <w:bottom w:val="single" w:sz="4" w:space="1" w:color="auto"/>
        </w:pBdr>
        <w:shd w:val="clear" w:color="auto" w:fill="FABF8F" w:themeFill="accent6" w:themeFillTint="99"/>
        <w:jc w:val="both"/>
        <w:rPr>
          <w:rFonts w:ascii="Lucida Sans" w:hAnsi="Lucida Sans"/>
          <w:b/>
          <w:sz w:val="20"/>
        </w:rPr>
      </w:pPr>
      <w:r w:rsidRPr="009E426E">
        <w:rPr>
          <w:rFonts w:ascii="Lucida Sans" w:hAnsi="Lucida Sans"/>
          <w:b/>
          <w:sz w:val="20"/>
        </w:rPr>
        <w:t>Incorporar las observaciones a</w:t>
      </w:r>
      <w:r w:rsidR="003A3E2A" w:rsidRPr="009E426E">
        <w:rPr>
          <w:rFonts w:ascii="Lucida Sans" w:hAnsi="Lucida Sans"/>
          <w:b/>
          <w:sz w:val="20"/>
        </w:rPr>
        <w:t xml:space="preserve"> la propuesta y presentarlo de nuevo. </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AAMOR,</w:t>
      </w:r>
      <w:r w:rsidR="00192AB5" w:rsidRPr="00F236F1">
        <w:rPr>
          <w:rStyle w:val="nfasisintenso"/>
          <w:color w:val="943634" w:themeColor="accent2" w:themeShade="BF"/>
        </w:rPr>
        <w:t xml:space="preserve"> </w:t>
      </w:r>
      <w:r w:rsidRPr="00F236F1">
        <w:rPr>
          <w:rStyle w:val="nfasisintenso"/>
          <w:color w:val="943634" w:themeColor="accent2" w:themeShade="BF"/>
        </w:rPr>
        <w:t>Feria Verde: Agricultura Social y Sustentable</w:t>
      </w:r>
    </w:p>
    <w:p w:rsidR="000969FF" w:rsidRPr="009E426E" w:rsidRDefault="000969FF" w:rsidP="00352EB0">
      <w:pPr>
        <w:shd w:val="clear" w:color="auto" w:fill="D9D9D9" w:themeFill="background1" w:themeFillShade="D9"/>
        <w:jc w:val="both"/>
        <w:rPr>
          <w:sz w:val="18"/>
          <w:szCs w:val="20"/>
          <w:lang w:val="es-MX"/>
        </w:rPr>
      </w:pPr>
      <w:r w:rsidRPr="009E426E">
        <w:rPr>
          <w:sz w:val="18"/>
          <w:szCs w:val="20"/>
          <w:lang w:val="es-MX"/>
        </w:rPr>
        <w:t>Comentario del CTA, Felicia Ramírez</w:t>
      </w:r>
    </w:p>
    <w:p w:rsidR="000969FF" w:rsidRPr="009E426E" w:rsidRDefault="000969FF" w:rsidP="00352EB0">
      <w:pPr>
        <w:jc w:val="both"/>
        <w:rPr>
          <w:rFonts w:ascii="Lucida Sans" w:hAnsi="Lucida Sans"/>
          <w:sz w:val="20"/>
        </w:rPr>
      </w:pPr>
      <w:r w:rsidRPr="009E426E">
        <w:rPr>
          <w:rFonts w:ascii="Lucida Sans" w:hAnsi="Lucida Sans"/>
          <w:sz w:val="20"/>
        </w:rPr>
        <w:t>Es una feria muy organizada y muy exitosa pero el proyecto parece</w:t>
      </w:r>
      <w:r w:rsidR="005674B0">
        <w:rPr>
          <w:rFonts w:ascii="Lucida Sans" w:hAnsi="Lucida Sans"/>
          <w:sz w:val="20"/>
        </w:rPr>
        <w:t xml:space="preserve"> enfocado en únicamente fortalecer la Feria </w:t>
      </w:r>
      <w:r w:rsidR="00352EB0">
        <w:rPr>
          <w:rFonts w:ascii="Lucida Sans" w:hAnsi="Lucida Sans"/>
          <w:sz w:val="20"/>
        </w:rPr>
        <w:t>actual</w:t>
      </w:r>
      <w:r w:rsidRPr="009E426E">
        <w:rPr>
          <w:rFonts w:ascii="Lucida Sans" w:hAnsi="Lucida Sans"/>
          <w:sz w:val="20"/>
        </w:rPr>
        <w:t>. No queda claro si van a organizar las otras dos ferias, y</w:t>
      </w:r>
      <w:r w:rsidR="009E426E">
        <w:rPr>
          <w:rFonts w:ascii="Lucida Sans" w:hAnsi="Lucida Sans"/>
          <w:sz w:val="20"/>
        </w:rPr>
        <w:t xml:space="preserve"> cual va a ser la estrategia de</w:t>
      </w:r>
      <w:r w:rsidRPr="009E426E">
        <w:rPr>
          <w:rFonts w:ascii="Lucida Sans" w:hAnsi="Lucida Sans"/>
          <w:sz w:val="20"/>
        </w:rPr>
        <w:t xml:space="preserve"> sostenibilidad</w:t>
      </w:r>
      <w:r w:rsidR="009E426E">
        <w:rPr>
          <w:rFonts w:ascii="Lucida Sans" w:hAnsi="Lucida Sans"/>
          <w:sz w:val="20"/>
        </w:rPr>
        <w:t xml:space="preserve"> de la iniciativa</w:t>
      </w:r>
      <w:r w:rsidRPr="009E426E">
        <w:rPr>
          <w:rFonts w:ascii="Lucida Sans" w:hAnsi="Lucida Sans"/>
          <w:sz w:val="20"/>
        </w:rPr>
        <w:t xml:space="preserve">. </w:t>
      </w:r>
      <w:r w:rsidR="00953FF4">
        <w:rPr>
          <w:rFonts w:ascii="Lucida Sans" w:hAnsi="Lucida Sans"/>
          <w:sz w:val="20"/>
        </w:rPr>
        <w:t>La n</w:t>
      </w:r>
      <w:r w:rsidRPr="009E426E">
        <w:rPr>
          <w:rFonts w:ascii="Lucida Sans" w:hAnsi="Lucida Sans"/>
          <w:sz w:val="20"/>
        </w:rPr>
        <w:t>ecesidad de equipo se puede saldar pero no asegura el éxito de los otros puntos de venta.</w:t>
      </w:r>
    </w:p>
    <w:p w:rsidR="000969FF" w:rsidRPr="009E426E" w:rsidRDefault="000969FF" w:rsidP="00352EB0">
      <w:pPr>
        <w:jc w:val="both"/>
        <w:rPr>
          <w:rFonts w:ascii="Lucida Sans" w:hAnsi="Lucida Sans"/>
          <w:sz w:val="20"/>
        </w:rPr>
      </w:pPr>
      <w:r w:rsidRPr="009E426E">
        <w:rPr>
          <w:rFonts w:ascii="Lucida Sans" w:hAnsi="Lucida Sans"/>
          <w:sz w:val="20"/>
        </w:rPr>
        <w:lastRenderedPageBreak/>
        <w:t xml:space="preserve">Feria verde no promueve el dialogo a nivel de los productores que colaboran con la feria. Necesitan </w:t>
      </w:r>
      <w:r w:rsidR="00953FF4">
        <w:rPr>
          <w:rFonts w:ascii="Lucida Sans" w:hAnsi="Lucida Sans"/>
          <w:sz w:val="20"/>
        </w:rPr>
        <w:t xml:space="preserve">desarrollar </w:t>
      </w:r>
      <w:r w:rsidRPr="009E426E">
        <w:rPr>
          <w:rFonts w:ascii="Lucida Sans" w:hAnsi="Lucida Sans"/>
          <w:sz w:val="20"/>
        </w:rPr>
        <w:t xml:space="preserve">un espacio para presentar proyectos, </w:t>
      </w:r>
      <w:r w:rsidR="00953FF4">
        <w:rPr>
          <w:rFonts w:ascii="Lucida Sans" w:hAnsi="Lucida Sans"/>
          <w:sz w:val="20"/>
        </w:rPr>
        <w:t xml:space="preserve">y la </w:t>
      </w:r>
      <w:r w:rsidRPr="009E426E">
        <w:rPr>
          <w:rFonts w:ascii="Lucida Sans" w:hAnsi="Lucida Sans"/>
          <w:sz w:val="20"/>
        </w:rPr>
        <w:t>planificación</w:t>
      </w:r>
      <w:r w:rsidR="00953FF4">
        <w:rPr>
          <w:rFonts w:ascii="Lucida Sans" w:hAnsi="Lucida Sans"/>
          <w:sz w:val="20"/>
        </w:rPr>
        <w:t xml:space="preserve"> desde la unidad administradora de la Feria hacia los productores</w:t>
      </w:r>
      <w:r w:rsidRPr="009E426E">
        <w:rPr>
          <w:rFonts w:ascii="Lucida Sans" w:hAnsi="Lucida Sans"/>
          <w:sz w:val="20"/>
        </w:rPr>
        <w:t>.</w:t>
      </w:r>
    </w:p>
    <w:p w:rsidR="003A3E2A" w:rsidRPr="009E426E" w:rsidRDefault="003A3E2A" w:rsidP="00352EB0">
      <w:pPr>
        <w:shd w:val="clear" w:color="auto" w:fill="D9D9D9" w:themeFill="background1" w:themeFillShade="D9"/>
        <w:jc w:val="both"/>
        <w:rPr>
          <w:sz w:val="18"/>
          <w:szCs w:val="20"/>
          <w:lang w:val="es-MX"/>
        </w:rPr>
      </w:pPr>
      <w:r w:rsidRPr="009E426E">
        <w:rPr>
          <w:sz w:val="18"/>
          <w:szCs w:val="20"/>
          <w:lang w:val="es-MX"/>
        </w:rPr>
        <w:t>Análisis del CDN</w:t>
      </w:r>
    </w:p>
    <w:p w:rsidR="003A3E2A" w:rsidRPr="00953FF4" w:rsidRDefault="00953FF4" w:rsidP="00352EB0">
      <w:pPr>
        <w:jc w:val="both"/>
        <w:rPr>
          <w:rFonts w:ascii="Lucida Sans" w:hAnsi="Lucida Sans"/>
          <w:sz w:val="20"/>
        </w:rPr>
      </w:pPr>
      <w:r>
        <w:rPr>
          <w:rFonts w:ascii="Lucida Sans" w:hAnsi="Lucida Sans"/>
          <w:sz w:val="20"/>
        </w:rPr>
        <w:t>Es necesario me</w:t>
      </w:r>
      <w:r w:rsidR="003A3E2A" w:rsidRPr="00953FF4">
        <w:rPr>
          <w:rFonts w:ascii="Lucida Sans" w:hAnsi="Lucida Sans"/>
          <w:sz w:val="20"/>
        </w:rPr>
        <w:t>jorar la estrategia de s</w:t>
      </w:r>
      <w:r>
        <w:rPr>
          <w:rFonts w:ascii="Lucida Sans" w:hAnsi="Lucida Sans"/>
          <w:sz w:val="20"/>
        </w:rPr>
        <w:t>ostenibilidad del proyecto</w:t>
      </w:r>
      <w:r w:rsidR="005674B0">
        <w:rPr>
          <w:rFonts w:ascii="Lucida Sans" w:hAnsi="Lucida Sans"/>
          <w:sz w:val="20"/>
        </w:rPr>
        <w:t xml:space="preserve"> y mostra</w:t>
      </w:r>
      <w:r w:rsidR="00297E1D">
        <w:rPr>
          <w:rFonts w:ascii="Lucida Sans" w:hAnsi="Lucida Sans"/>
          <w:sz w:val="20"/>
        </w:rPr>
        <w:t>r</w:t>
      </w:r>
      <w:r w:rsidR="005674B0">
        <w:rPr>
          <w:rFonts w:ascii="Lucida Sans" w:hAnsi="Lucida Sans"/>
          <w:sz w:val="20"/>
        </w:rPr>
        <w:t xml:space="preserve"> de qué manera se va a apoyar en la apertura de nuevos sitios de venta</w:t>
      </w:r>
      <w:r>
        <w:rPr>
          <w:rFonts w:ascii="Lucida Sans" w:hAnsi="Lucida Sans"/>
          <w:sz w:val="20"/>
        </w:rPr>
        <w:t xml:space="preserve">. Presentar una estrategia para </w:t>
      </w:r>
      <w:r w:rsidR="003A3E2A" w:rsidRPr="00953FF4">
        <w:rPr>
          <w:rFonts w:ascii="Lucida Sans" w:hAnsi="Lucida Sans"/>
          <w:sz w:val="20"/>
        </w:rPr>
        <w:t xml:space="preserve">generar nuevos encadenamientos con hoteles y restaurantes. </w:t>
      </w:r>
      <w:r>
        <w:rPr>
          <w:rFonts w:ascii="Lucida Sans" w:hAnsi="Lucida Sans"/>
          <w:sz w:val="20"/>
        </w:rPr>
        <w:t xml:space="preserve">Es necesario abrir un </w:t>
      </w:r>
      <w:r w:rsidR="003A3E2A" w:rsidRPr="00953FF4">
        <w:rPr>
          <w:rFonts w:ascii="Lucida Sans" w:hAnsi="Lucida Sans"/>
          <w:sz w:val="20"/>
        </w:rPr>
        <w:t>espacio de retroalimentación de los productores</w:t>
      </w:r>
      <w:r>
        <w:rPr>
          <w:rFonts w:ascii="Lucida Sans" w:hAnsi="Lucida Sans"/>
          <w:sz w:val="20"/>
        </w:rPr>
        <w:t>(as)</w:t>
      </w:r>
      <w:r w:rsidR="003A3E2A" w:rsidRPr="00953FF4">
        <w:rPr>
          <w:rFonts w:ascii="Lucida Sans" w:hAnsi="Lucida Sans"/>
          <w:sz w:val="20"/>
        </w:rPr>
        <w:t xml:space="preserve"> que participan en la feria con la </w:t>
      </w:r>
      <w:r>
        <w:rPr>
          <w:rFonts w:ascii="Lucida Sans" w:hAnsi="Lucida Sans"/>
          <w:sz w:val="20"/>
        </w:rPr>
        <w:t xml:space="preserve">unidad de </w:t>
      </w:r>
      <w:r w:rsidR="003A3E2A" w:rsidRPr="00953FF4">
        <w:rPr>
          <w:rFonts w:ascii="Lucida Sans" w:hAnsi="Lucida Sans"/>
          <w:sz w:val="20"/>
        </w:rPr>
        <w:t>administración</w:t>
      </w:r>
      <w:r>
        <w:rPr>
          <w:rFonts w:ascii="Lucida Sans" w:hAnsi="Lucida Sans"/>
          <w:sz w:val="20"/>
        </w:rPr>
        <w:t xml:space="preserve"> de la Feria. Las personas beneficiarias</w:t>
      </w:r>
      <w:r w:rsidR="003A3E2A" w:rsidRPr="00953FF4">
        <w:rPr>
          <w:rFonts w:ascii="Lucida Sans" w:hAnsi="Lucida Sans"/>
          <w:sz w:val="20"/>
        </w:rPr>
        <w:t xml:space="preserve"> no están bien identificad</w:t>
      </w:r>
      <w:r>
        <w:rPr>
          <w:rFonts w:ascii="Lucida Sans" w:hAnsi="Lucida Sans"/>
          <w:sz w:val="20"/>
        </w:rPr>
        <w:t>a</w:t>
      </w:r>
      <w:r w:rsidR="003A3E2A" w:rsidRPr="00953FF4">
        <w:rPr>
          <w:rFonts w:ascii="Lucida Sans" w:hAnsi="Lucida Sans"/>
          <w:sz w:val="20"/>
        </w:rPr>
        <w:t>s, son muy generales</w:t>
      </w:r>
      <w:r>
        <w:rPr>
          <w:rFonts w:ascii="Lucida Sans" w:hAnsi="Lucida Sans"/>
          <w:sz w:val="20"/>
        </w:rPr>
        <w:t>, deben estar mapeados</w:t>
      </w:r>
      <w:r w:rsidR="003A3E2A" w:rsidRPr="00953FF4">
        <w:rPr>
          <w:rFonts w:ascii="Lucida Sans" w:hAnsi="Lucida Sans"/>
          <w:sz w:val="20"/>
        </w:rPr>
        <w:t xml:space="preserve">. </w:t>
      </w:r>
      <w:r>
        <w:rPr>
          <w:rFonts w:ascii="Lucida Sans" w:hAnsi="Lucida Sans"/>
          <w:sz w:val="20"/>
        </w:rPr>
        <w:t>Incluir datos de dó</w:t>
      </w:r>
      <w:r w:rsidRPr="00953FF4">
        <w:rPr>
          <w:rFonts w:ascii="Lucida Sans" w:hAnsi="Lucida Sans"/>
          <w:sz w:val="20"/>
        </w:rPr>
        <w:t>nde est</w:t>
      </w:r>
      <w:r>
        <w:rPr>
          <w:rFonts w:ascii="Lucida Sans" w:hAnsi="Lucida Sans"/>
          <w:sz w:val="20"/>
        </w:rPr>
        <w:t>án</w:t>
      </w:r>
      <w:r w:rsidRPr="00953FF4">
        <w:rPr>
          <w:rFonts w:ascii="Lucida Sans" w:hAnsi="Lucida Sans"/>
          <w:sz w:val="20"/>
        </w:rPr>
        <w:t>, cu</w:t>
      </w:r>
      <w:r>
        <w:rPr>
          <w:rFonts w:ascii="Lucida Sans" w:hAnsi="Lucida Sans"/>
          <w:sz w:val="20"/>
        </w:rPr>
        <w:t>á</w:t>
      </w:r>
      <w:r w:rsidRPr="00953FF4">
        <w:rPr>
          <w:rFonts w:ascii="Lucida Sans" w:hAnsi="Lucida Sans"/>
          <w:sz w:val="20"/>
        </w:rPr>
        <w:t xml:space="preserve">ntos </w:t>
      </w:r>
      <w:r>
        <w:rPr>
          <w:rFonts w:ascii="Lucida Sans" w:hAnsi="Lucida Sans"/>
          <w:sz w:val="20"/>
        </w:rPr>
        <w:t xml:space="preserve">productores </w:t>
      </w:r>
      <w:r w:rsidRPr="00953FF4">
        <w:rPr>
          <w:rFonts w:ascii="Lucida Sans" w:hAnsi="Lucida Sans"/>
          <w:sz w:val="20"/>
        </w:rPr>
        <w:t xml:space="preserve">son y </w:t>
      </w:r>
      <w:r>
        <w:rPr>
          <w:rFonts w:ascii="Lucida Sans" w:hAnsi="Lucida Sans"/>
          <w:sz w:val="20"/>
        </w:rPr>
        <w:t xml:space="preserve">cuál es el </w:t>
      </w:r>
      <w:r w:rsidRPr="00953FF4">
        <w:rPr>
          <w:rFonts w:ascii="Lucida Sans" w:hAnsi="Lucida Sans"/>
          <w:sz w:val="20"/>
        </w:rPr>
        <w:t>área de cultivo.</w:t>
      </w:r>
      <w:r>
        <w:rPr>
          <w:rFonts w:ascii="Lucida Sans" w:hAnsi="Lucida Sans"/>
          <w:sz w:val="20"/>
        </w:rPr>
        <w:t xml:space="preserve"> </w:t>
      </w:r>
      <w:r w:rsidR="003A3E2A" w:rsidRPr="00953FF4">
        <w:rPr>
          <w:rFonts w:ascii="Lucida Sans" w:hAnsi="Lucida Sans"/>
          <w:sz w:val="20"/>
        </w:rPr>
        <w:t xml:space="preserve">Reforzar la asesoría técnica para mejorar el alcance del proyecto. </w:t>
      </w:r>
    </w:p>
    <w:p w:rsidR="00953FF4" w:rsidRPr="009E426E" w:rsidRDefault="00953FF4" w:rsidP="00352EB0">
      <w:pPr>
        <w:pBdr>
          <w:bottom w:val="single" w:sz="4" w:space="1" w:color="auto"/>
        </w:pBdr>
        <w:shd w:val="clear" w:color="auto" w:fill="FABF8F" w:themeFill="accent6" w:themeFillTint="99"/>
        <w:jc w:val="both"/>
        <w:rPr>
          <w:rFonts w:ascii="Lucida Sans" w:hAnsi="Lucida Sans"/>
          <w:b/>
          <w:sz w:val="20"/>
        </w:rPr>
      </w:pPr>
      <w:r w:rsidRPr="009E426E">
        <w:rPr>
          <w:rFonts w:ascii="Lucida Sans" w:hAnsi="Lucida Sans"/>
          <w:b/>
          <w:sz w:val="20"/>
        </w:rPr>
        <w:t xml:space="preserve">Incorporar las observaciones a la propuesta y presentarlo de nuevo. </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La Ruta de Las Aves, Fortaleciendo del sistema cultural indígena ambiental, productivo y económico de la Asociación</w:t>
      </w:r>
      <w:r w:rsidR="009D4B70">
        <w:rPr>
          <w:rStyle w:val="nfasisintenso"/>
          <w:color w:val="943634" w:themeColor="accent2" w:themeShade="BF"/>
        </w:rPr>
        <w:t xml:space="preserve"> </w:t>
      </w:r>
      <w:r w:rsidRPr="00F236F1">
        <w:rPr>
          <w:rStyle w:val="nfasisintenso"/>
          <w:color w:val="943634" w:themeColor="accent2" w:themeShade="BF"/>
        </w:rPr>
        <w:t>Huóste irbó gúrenía brorán</w:t>
      </w:r>
    </w:p>
    <w:p w:rsidR="000969FF" w:rsidRPr="00953FF4" w:rsidRDefault="000969FF" w:rsidP="00352EB0">
      <w:pPr>
        <w:shd w:val="clear" w:color="auto" w:fill="D9D9D9" w:themeFill="background1" w:themeFillShade="D9"/>
        <w:jc w:val="both"/>
        <w:rPr>
          <w:sz w:val="18"/>
          <w:szCs w:val="20"/>
        </w:rPr>
      </w:pPr>
      <w:r w:rsidRPr="00953FF4">
        <w:rPr>
          <w:sz w:val="18"/>
          <w:szCs w:val="20"/>
        </w:rPr>
        <w:t>Comentario del CTA, Felicia Ramírez</w:t>
      </w:r>
    </w:p>
    <w:p w:rsidR="00505BFA" w:rsidRPr="00953FF4" w:rsidRDefault="00953FF4" w:rsidP="00352EB0">
      <w:pPr>
        <w:jc w:val="both"/>
        <w:rPr>
          <w:rFonts w:ascii="Lucida Sans" w:hAnsi="Lucida Sans"/>
          <w:sz w:val="20"/>
        </w:rPr>
      </w:pPr>
      <w:r>
        <w:rPr>
          <w:rFonts w:ascii="Lucida Sans" w:hAnsi="Lucida Sans"/>
          <w:sz w:val="20"/>
        </w:rPr>
        <w:t>La propuesta n</w:t>
      </w:r>
      <w:r w:rsidR="00505BFA" w:rsidRPr="00953FF4">
        <w:rPr>
          <w:rFonts w:ascii="Lucida Sans" w:hAnsi="Lucida Sans"/>
          <w:sz w:val="20"/>
        </w:rPr>
        <w:t xml:space="preserve">ecesita </w:t>
      </w:r>
      <w:r>
        <w:rPr>
          <w:rFonts w:ascii="Lucida Sans" w:hAnsi="Lucida Sans"/>
          <w:sz w:val="20"/>
        </w:rPr>
        <w:t>un mayor desarrollo de la</w:t>
      </w:r>
      <w:r w:rsidR="00505BFA" w:rsidRPr="00953FF4">
        <w:rPr>
          <w:rFonts w:ascii="Lucida Sans" w:hAnsi="Lucida Sans"/>
          <w:sz w:val="20"/>
        </w:rPr>
        <w:t xml:space="preserve"> línea base y los indicadores. El presupuesto </w:t>
      </w:r>
      <w:r>
        <w:rPr>
          <w:rFonts w:ascii="Lucida Sans" w:hAnsi="Lucida Sans"/>
          <w:sz w:val="20"/>
        </w:rPr>
        <w:t xml:space="preserve">no está </w:t>
      </w:r>
      <w:r w:rsidR="00505BFA" w:rsidRPr="00953FF4">
        <w:rPr>
          <w:rFonts w:ascii="Lucida Sans" w:hAnsi="Lucida Sans"/>
          <w:sz w:val="20"/>
        </w:rPr>
        <w:t xml:space="preserve">detallado en el marco lógico. Reforzar la </w:t>
      </w:r>
      <w:r>
        <w:rPr>
          <w:rFonts w:ascii="Lucida Sans" w:hAnsi="Lucida Sans"/>
          <w:sz w:val="20"/>
        </w:rPr>
        <w:t>sección de la propuesta que describe los</w:t>
      </w:r>
      <w:r w:rsidR="00505BFA" w:rsidRPr="00953FF4">
        <w:rPr>
          <w:rFonts w:ascii="Lucida Sans" w:hAnsi="Lucida Sans"/>
          <w:sz w:val="20"/>
        </w:rPr>
        <w:t xml:space="preserve"> riesgos de producción.</w:t>
      </w:r>
    </w:p>
    <w:p w:rsidR="003A3E2A" w:rsidRPr="00953FF4" w:rsidRDefault="003A3E2A" w:rsidP="00352EB0">
      <w:pPr>
        <w:shd w:val="clear" w:color="auto" w:fill="D9D9D9" w:themeFill="background1" w:themeFillShade="D9"/>
        <w:jc w:val="both"/>
        <w:rPr>
          <w:sz w:val="18"/>
          <w:szCs w:val="20"/>
          <w:lang w:val="es-MX"/>
        </w:rPr>
      </w:pPr>
      <w:r w:rsidRPr="00953FF4">
        <w:rPr>
          <w:sz w:val="18"/>
          <w:szCs w:val="20"/>
          <w:lang w:val="es-MX"/>
        </w:rPr>
        <w:t>Análisis del CDN</w:t>
      </w:r>
    </w:p>
    <w:p w:rsidR="003A3E2A" w:rsidRPr="00953FF4" w:rsidRDefault="003A3E2A" w:rsidP="00352EB0">
      <w:pPr>
        <w:jc w:val="both"/>
        <w:rPr>
          <w:rFonts w:ascii="Lucida Sans" w:hAnsi="Lucida Sans"/>
          <w:sz w:val="20"/>
        </w:rPr>
      </w:pPr>
      <w:r w:rsidRPr="00953FF4">
        <w:rPr>
          <w:rFonts w:ascii="Lucida Sans" w:hAnsi="Lucida Sans"/>
          <w:sz w:val="20"/>
        </w:rPr>
        <w:t xml:space="preserve">Llama la atención que plantean sembrar cacao de semilla. En este momento con los estudios que existen en la producción de cacao esa práctica ya se ha abandonado. Las otras actividades de producción no deberían necesitar apoyo financiero considerando que son tradicionales. No indican cuantos árboles se van a usar para reforestar. No se puede incluir </w:t>
      </w:r>
      <w:r w:rsidR="00953FF4">
        <w:rPr>
          <w:rFonts w:ascii="Lucida Sans" w:hAnsi="Lucida Sans"/>
          <w:sz w:val="20"/>
        </w:rPr>
        <w:t xml:space="preserve">dentro de la propuesta </w:t>
      </w:r>
      <w:r w:rsidRPr="00953FF4">
        <w:rPr>
          <w:rFonts w:ascii="Lucida Sans" w:hAnsi="Lucida Sans"/>
          <w:sz w:val="20"/>
        </w:rPr>
        <w:t>la compra de animales para consumo</w:t>
      </w:r>
      <w:r w:rsidR="00953FF4">
        <w:rPr>
          <w:rFonts w:ascii="Lucida Sans" w:hAnsi="Lucida Sans"/>
          <w:sz w:val="20"/>
        </w:rPr>
        <w:t>, esto no se puede financiar con fondos del PPD</w:t>
      </w:r>
      <w:r w:rsidRPr="00953FF4">
        <w:rPr>
          <w:rFonts w:ascii="Lucida Sans" w:hAnsi="Lucida Sans"/>
          <w:sz w:val="20"/>
        </w:rPr>
        <w:t>. El proyecto es una iniciativa que sale de jóvenes capacitados por la UNED. Necesitan apoyo para identificar oportunidades de medios de vida sostenibles.</w:t>
      </w:r>
    </w:p>
    <w:p w:rsidR="00953FF4" w:rsidRPr="00953FF4" w:rsidRDefault="00953FF4" w:rsidP="00352EB0">
      <w:pPr>
        <w:pBdr>
          <w:bottom w:val="single" w:sz="4" w:space="1" w:color="auto"/>
        </w:pBdr>
        <w:shd w:val="clear" w:color="auto" w:fill="FABF8F" w:themeFill="accent6" w:themeFillTint="99"/>
        <w:jc w:val="both"/>
        <w:rPr>
          <w:rFonts w:ascii="Lucida Sans" w:hAnsi="Lucida Sans"/>
          <w:b/>
          <w:sz w:val="20"/>
        </w:rPr>
      </w:pPr>
      <w:r w:rsidRPr="00953FF4">
        <w:rPr>
          <w:rFonts w:ascii="Lucida Sans" w:hAnsi="Lucida Sans"/>
          <w:b/>
          <w:sz w:val="20"/>
        </w:rPr>
        <w:t xml:space="preserve">Incorporar las observaciones a la propuesta y presentarlo de nuevo. </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ASECUME,</w:t>
      </w:r>
      <w:r w:rsidR="00192AB5" w:rsidRPr="00F236F1">
        <w:rPr>
          <w:rStyle w:val="nfasisintenso"/>
          <w:color w:val="943634" w:themeColor="accent2" w:themeShade="BF"/>
        </w:rPr>
        <w:t xml:space="preserve"> </w:t>
      </w:r>
      <w:r w:rsidRPr="00F236F1">
        <w:rPr>
          <w:rStyle w:val="nfasisintenso"/>
          <w:color w:val="943634" w:themeColor="accent2" w:themeShade="BF"/>
        </w:rPr>
        <w:t>Turismo Rural Comunitario: Propuesta de Fortalecimiento y Desarrollo Integral de las comunidades de Los Ángeles,</w:t>
      </w:r>
      <w:r w:rsidR="009D4B70">
        <w:rPr>
          <w:rStyle w:val="nfasisintenso"/>
          <w:color w:val="943634" w:themeColor="accent2" w:themeShade="BF"/>
        </w:rPr>
        <w:t xml:space="preserve"> </w:t>
      </w:r>
      <w:r w:rsidRPr="00F236F1">
        <w:rPr>
          <w:rStyle w:val="nfasisintenso"/>
          <w:color w:val="943634" w:themeColor="accent2" w:themeShade="BF"/>
        </w:rPr>
        <w:t>La Lira y Santa Eduviges de Páramo, de la Asociación Eco Turística de la Cuenca Media del Río División de Páramo.</w:t>
      </w:r>
    </w:p>
    <w:p w:rsidR="00773170" w:rsidRPr="009D4B70" w:rsidRDefault="00773170" w:rsidP="00352EB0">
      <w:pPr>
        <w:shd w:val="clear" w:color="auto" w:fill="D9D9D9" w:themeFill="background1" w:themeFillShade="D9"/>
        <w:jc w:val="both"/>
        <w:rPr>
          <w:sz w:val="18"/>
          <w:szCs w:val="20"/>
          <w:lang w:val="es-MX"/>
        </w:rPr>
      </w:pPr>
      <w:r w:rsidRPr="009D4B70">
        <w:rPr>
          <w:sz w:val="18"/>
          <w:szCs w:val="20"/>
          <w:lang w:val="es-MX"/>
        </w:rPr>
        <w:t xml:space="preserve">Comentario del CTA, Kyra Cruz: </w:t>
      </w:r>
    </w:p>
    <w:p w:rsidR="00773170" w:rsidRPr="009D4B70" w:rsidRDefault="00773170" w:rsidP="00352EB0">
      <w:pPr>
        <w:jc w:val="both"/>
        <w:rPr>
          <w:rFonts w:ascii="Lucida Sans" w:hAnsi="Lucida Sans"/>
          <w:sz w:val="20"/>
        </w:rPr>
      </w:pPr>
      <w:r w:rsidRPr="009D4B70">
        <w:rPr>
          <w:rFonts w:ascii="Lucida Sans" w:hAnsi="Lucida Sans"/>
          <w:sz w:val="20"/>
        </w:rPr>
        <w:t>El proyecto debería responder en forma más clara las siguientes interrogantes:</w:t>
      </w:r>
    </w:p>
    <w:p w:rsidR="00773170" w:rsidRPr="009D4B70" w:rsidRDefault="00773170" w:rsidP="00352EB0">
      <w:pPr>
        <w:jc w:val="both"/>
        <w:rPr>
          <w:rFonts w:ascii="Lucida Sans" w:hAnsi="Lucida Sans"/>
          <w:sz w:val="20"/>
        </w:rPr>
      </w:pPr>
      <w:r w:rsidRPr="009D4B70">
        <w:rPr>
          <w:rFonts w:ascii="Lucida Sans" w:hAnsi="Lucida Sans"/>
          <w:sz w:val="20"/>
        </w:rPr>
        <w:t>¿Cuáles son los atractivos turísticos?</w:t>
      </w:r>
      <w:r w:rsidR="009D4B70">
        <w:rPr>
          <w:rFonts w:ascii="Lucida Sans" w:hAnsi="Lucida Sans"/>
          <w:sz w:val="20"/>
        </w:rPr>
        <w:t xml:space="preserve"> </w:t>
      </w:r>
      <w:r w:rsidRPr="009D4B70">
        <w:rPr>
          <w:rFonts w:ascii="Lucida Sans" w:hAnsi="Lucida Sans"/>
          <w:sz w:val="20"/>
        </w:rPr>
        <w:t>¿Por qué consideran que las 3 comunidades mencionadas tienen potencial turístico?</w:t>
      </w:r>
      <w:r w:rsidR="009D4B70">
        <w:rPr>
          <w:rFonts w:ascii="Lucida Sans" w:hAnsi="Lucida Sans"/>
          <w:sz w:val="20"/>
        </w:rPr>
        <w:t xml:space="preserve"> </w:t>
      </w:r>
      <w:r w:rsidRPr="009D4B70">
        <w:rPr>
          <w:rFonts w:ascii="Lucida Sans" w:hAnsi="Lucida Sans"/>
          <w:sz w:val="20"/>
        </w:rPr>
        <w:t>Se habla de promover los destinos, pero el proyecto no aclara cuál o cuáles son los productos turísticos con los que cuentan – o</w:t>
      </w:r>
      <w:r w:rsidR="009D4B70">
        <w:rPr>
          <w:rFonts w:ascii="Lucida Sans" w:hAnsi="Lucida Sans"/>
          <w:sz w:val="20"/>
        </w:rPr>
        <w:t xml:space="preserve"> los que piensan desarrollar. </w:t>
      </w:r>
    </w:p>
    <w:p w:rsidR="00773170" w:rsidRPr="009D4B70" w:rsidRDefault="00773170" w:rsidP="00352EB0">
      <w:pPr>
        <w:jc w:val="both"/>
        <w:rPr>
          <w:rFonts w:ascii="Lucida Sans" w:hAnsi="Lucida Sans"/>
          <w:sz w:val="20"/>
        </w:rPr>
      </w:pPr>
      <w:r w:rsidRPr="009D4B70">
        <w:rPr>
          <w:rFonts w:ascii="Lucida Sans" w:hAnsi="Lucida Sans"/>
          <w:sz w:val="20"/>
        </w:rPr>
        <w:t xml:space="preserve">-De igual forma, al no detallar cuál o cuáles son los emprendimientos turísticos que desean desarrollar en las 3 comunidades, es posible que no se tenga claridad de qué capacitaciones hacen </w:t>
      </w:r>
      <w:r w:rsidRPr="009D4B70">
        <w:rPr>
          <w:rFonts w:ascii="Lucida Sans" w:hAnsi="Lucida Sans"/>
          <w:sz w:val="20"/>
        </w:rPr>
        <w:lastRenderedPageBreak/>
        <w:t>falta.</w:t>
      </w:r>
      <w:r w:rsidR="009D4B70">
        <w:rPr>
          <w:rFonts w:ascii="Lucida Sans" w:hAnsi="Lucida Sans"/>
          <w:sz w:val="20"/>
        </w:rPr>
        <w:t xml:space="preserve"> </w:t>
      </w:r>
      <w:r w:rsidRPr="009D4B70">
        <w:rPr>
          <w:rFonts w:ascii="Lucida Sans" w:hAnsi="Lucida Sans"/>
          <w:sz w:val="20"/>
        </w:rPr>
        <w:t>Considero que antes de proponerse el desarrollar planes de capacitación es vital que identifiquen cuál o cuáles son los productos turísticos que planean desarrollar.</w:t>
      </w:r>
      <w:r w:rsidR="009D4B70">
        <w:rPr>
          <w:rFonts w:ascii="Lucida Sans" w:hAnsi="Lucida Sans"/>
          <w:sz w:val="20"/>
        </w:rPr>
        <w:t xml:space="preserve"> </w:t>
      </w:r>
    </w:p>
    <w:p w:rsidR="00773170" w:rsidRPr="009D4B70" w:rsidRDefault="00773170" w:rsidP="00352EB0">
      <w:pPr>
        <w:jc w:val="both"/>
        <w:rPr>
          <w:rFonts w:ascii="Lucida Sans" w:hAnsi="Lucida Sans"/>
          <w:sz w:val="20"/>
        </w:rPr>
      </w:pPr>
      <w:r w:rsidRPr="009D4B70">
        <w:rPr>
          <w:rFonts w:ascii="Lucida Sans" w:hAnsi="Lucida Sans"/>
          <w:sz w:val="20"/>
        </w:rPr>
        <w:t>-Se establece como una de las actividades el desarrollar senderos en las diferentes fincas.</w:t>
      </w:r>
      <w:r w:rsidR="009D4B70">
        <w:rPr>
          <w:rFonts w:ascii="Lucida Sans" w:hAnsi="Lucida Sans"/>
          <w:sz w:val="20"/>
        </w:rPr>
        <w:t xml:space="preserve"> </w:t>
      </w:r>
      <w:r w:rsidRPr="009D4B70">
        <w:rPr>
          <w:rFonts w:ascii="Lucida Sans" w:hAnsi="Lucida Sans"/>
          <w:sz w:val="20"/>
        </w:rPr>
        <w:t xml:space="preserve">¿Cómo han identificado que lo que los turistas potenciales requieren son senderos en las fincas? ¿Piensan dirigirse a un nicho de caminantes? El producto turístico que se desarrolle debe ir de la mano con el turista meta al cual se quiera llegar. </w:t>
      </w:r>
      <w:r w:rsidR="009D4B70">
        <w:rPr>
          <w:rFonts w:ascii="Lucida Sans" w:hAnsi="Lucida Sans"/>
          <w:sz w:val="20"/>
        </w:rPr>
        <w:t>¿</w:t>
      </w:r>
      <w:r w:rsidRPr="009D4B70">
        <w:rPr>
          <w:rFonts w:ascii="Lucida Sans" w:hAnsi="Lucida Sans"/>
          <w:sz w:val="20"/>
        </w:rPr>
        <w:t>Cuál es el mercado meta?</w:t>
      </w:r>
      <w:r w:rsidR="009D4B70">
        <w:rPr>
          <w:rFonts w:ascii="Lucida Sans" w:hAnsi="Lucida Sans"/>
          <w:sz w:val="20"/>
        </w:rPr>
        <w:t xml:space="preserve"> </w:t>
      </w:r>
      <w:r w:rsidRPr="009D4B70">
        <w:rPr>
          <w:rFonts w:ascii="Lucida Sans" w:hAnsi="Lucida Sans"/>
          <w:sz w:val="20"/>
        </w:rPr>
        <w:t>Esto no se menciona en el proyecto.</w:t>
      </w:r>
    </w:p>
    <w:p w:rsidR="00773170" w:rsidRPr="009D4B70" w:rsidRDefault="00773170" w:rsidP="00352EB0">
      <w:pPr>
        <w:jc w:val="both"/>
        <w:rPr>
          <w:rFonts w:ascii="Lucida Sans" w:hAnsi="Lucida Sans"/>
          <w:sz w:val="20"/>
        </w:rPr>
      </w:pPr>
      <w:r w:rsidRPr="009D4B70">
        <w:rPr>
          <w:rFonts w:ascii="Lucida Sans" w:hAnsi="Lucida Sans"/>
          <w:sz w:val="20"/>
        </w:rPr>
        <w:t>Es necesario que planifiquen cómo piensan comercializar estos productos turísticos (</w:t>
      </w:r>
      <w:r w:rsidR="009D4B70">
        <w:rPr>
          <w:rFonts w:ascii="Lucida Sans" w:hAnsi="Lucida Sans"/>
          <w:sz w:val="20"/>
        </w:rPr>
        <w:t>¿</w:t>
      </w:r>
      <w:r w:rsidRPr="009D4B70">
        <w:rPr>
          <w:rFonts w:ascii="Lucida Sans" w:hAnsi="Lucida Sans"/>
          <w:sz w:val="20"/>
        </w:rPr>
        <w:t>o</w:t>
      </w:r>
      <w:r w:rsidR="009D4B70">
        <w:rPr>
          <w:rFonts w:ascii="Lucida Sans" w:hAnsi="Lucida Sans"/>
          <w:sz w:val="20"/>
        </w:rPr>
        <w:t xml:space="preserve"> son destinos turísticos?).</w:t>
      </w:r>
      <w:r w:rsidRPr="009D4B70">
        <w:rPr>
          <w:rFonts w:ascii="Lucida Sans" w:hAnsi="Lucida Sans"/>
          <w:sz w:val="20"/>
        </w:rPr>
        <w:t xml:space="preserve"> </w:t>
      </w:r>
      <w:r w:rsidR="009D4B70">
        <w:rPr>
          <w:rFonts w:ascii="Lucida Sans" w:hAnsi="Lucida Sans"/>
          <w:sz w:val="20"/>
        </w:rPr>
        <w:t>¿C</w:t>
      </w:r>
      <w:r w:rsidRPr="009D4B70">
        <w:rPr>
          <w:rFonts w:ascii="Lucida Sans" w:hAnsi="Lucida Sans"/>
          <w:sz w:val="20"/>
        </w:rPr>
        <w:t>uál será la función de la asociación</w:t>
      </w:r>
      <w:r w:rsidR="009D4B70">
        <w:rPr>
          <w:rFonts w:ascii="Lucida Sans" w:hAnsi="Lucida Sans"/>
          <w:sz w:val="20"/>
        </w:rPr>
        <w:t xml:space="preserve">? </w:t>
      </w:r>
      <w:r w:rsidRPr="009D4B70">
        <w:rPr>
          <w:rFonts w:ascii="Lucida Sans" w:hAnsi="Lucida Sans"/>
          <w:sz w:val="20"/>
        </w:rPr>
        <w:t>¿Funcionará ésta como un tour operador local?</w:t>
      </w:r>
      <w:r w:rsidR="009D4B70">
        <w:rPr>
          <w:rFonts w:ascii="Lucida Sans" w:hAnsi="Lucida Sans"/>
          <w:sz w:val="20"/>
        </w:rPr>
        <w:t xml:space="preserve"> </w:t>
      </w:r>
      <w:r w:rsidRPr="009D4B70">
        <w:rPr>
          <w:rFonts w:ascii="Lucida Sans" w:hAnsi="Lucida Sans"/>
          <w:sz w:val="20"/>
        </w:rPr>
        <w:t>¿Funcionará como un promotor del destino?</w:t>
      </w:r>
      <w:r w:rsidR="009D4B70">
        <w:rPr>
          <w:rFonts w:ascii="Lucida Sans" w:hAnsi="Lucida Sans"/>
          <w:sz w:val="20"/>
        </w:rPr>
        <w:t xml:space="preserve"> </w:t>
      </w:r>
      <w:r w:rsidRPr="009D4B70">
        <w:rPr>
          <w:rFonts w:ascii="Lucida Sans" w:hAnsi="Lucida Sans"/>
          <w:sz w:val="20"/>
        </w:rPr>
        <w:t>Si se perfila más bien como un promotor del destino, ¿cuál es la estrategia de sostenibilidad financiera?</w:t>
      </w:r>
      <w:r w:rsidR="00352EB0">
        <w:rPr>
          <w:rFonts w:ascii="Lucida Sans" w:hAnsi="Lucida Sans"/>
          <w:sz w:val="20"/>
        </w:rPr>
        <w:t xml:space="preserve"> </w:t>
      </w:r>
    </w:p>
    <w:p w:rsidR="00773170" w:rsidRPr="009D4B70" w:rsidRDefault="00773170" w:rsidP="00352EB0">
      <w:pPr>
        <w:jc w:val="both"/>
        <w:rPr>
          <w:rFonts w:ascii="Lucida Sans" w:hAnsi="Lucida Sans"/>
          <w:sz w:val="20"/>
        </w:rPr>
      </w:pPr>
      <w:r w:rsidRPr="009D4B70">
        <w:rPr>
          <w:rFonts w:ascii="Lucida Sans" w:hAnsi="Lucida Sans"/>
          <w:sz w:val="20"/>
        </w:rPr>
        <w:t>Sugiero que consideren los siguientes aspectos a desarrollar en el proyecto antes de iniciar con un plan de capaci</w:t>
      </w:r>
      <w:r w:rsidR="002515D6">
        <w:rPr>
          <w:rFonts w:ascii="Lucida Sans" w:hAnsi="Lucida Sans"/>
          <w:sz w:val="20"/>
        </w:rPr>
        <w:t>taci</w:t>
      </w:r>
      <w:r w:rsidRPr="009D4B70">
        <w:rPr>
          <w:rFonts w:ascii="Lucida Sans" w:hAnsi="Lucida Sans"/>
          <w:sz w:val="20"/>
        </w:rPr>
        <w:t>ones:</w:t>
      </w:r>
    </w:p>
    <w:p w:rsidR="00773170" w:rsidRPr="009D4B70" w:rsidRDefault="00773170" w:rsidP="00352EB0">
      <w:pPr>
        <w:jc w:val="both"/>
        <w:rPr>
          <w:rFonts w:ascii="Lucida Sans" w:hAnsi="Lucida Sans"/>
          <w:sz w:val="20"/>
        </w:rPr>
      </w:pPr>
      <w:r w:rsidRPr="009D4B70">
        <w:rPr>
          <w:rFonts w:ascii="Lucida Sans" w:hAnsi="Lucida Sans"/>
          <w:sz w:val="20"/>
        </w:rPr>
        <w:t xml:space="preserve">-Asesoría técnica en el diseño del producto turístico </w:t>
      </w:r>
    </w:p>
    <w:p w:rsidR="00773170" w:rsidRPr="009D4B70" w:rsidRDefault="00773170" w:rsidP="00352EB0">
      <w:pPr>
        <w:jc w:val="both"/>
        <w:rPr>
          <w:rFonts w:ascii="Lucida Sans" w:hAnsi="Lucida Sans"/>
          <w:sz w:val="20"/>
        </w:rPr>
      </w:pPr>
      <w:r w:rsidRPr="009D4B70">
        <w:rPr>
          <w:rFonts w:ascii="Lucida Sans" w:hAnsi="Lucida Sans"/>
          <w:sz w:val="20"/>
        </w:rPr>
        <w:t>-Asesoría técnica para el diseño de Plan de Negocios</w:t>
      </w:r>
    </w:p>
    <w:p w:rsidR="003A3E2A" w:rsidRPr="009D4B70" w:rsidRDefault="003A3E2A" w:rsidP="00352EB0">
      <w:pPr>
        <w:shd w:val="clear" w:color="auto" w:fill="D9D9D9" w:themeFill="background1" w:themeFillShade="D9"/>
        <w:jc w:val="both"/>
        <w:rPr>
          <w:sz w:val="18"/>
          <w:szCs w:val="20"/>
        </w:rPr>
      </w:pPr>
      <w:r w:rsidRPr="009D4B70">
        <w:rPr>
          <w:sz w:val="18"/>
          <w:szCs w:val="20"/>
        </w:rPr>
        <w:t>Análisis del CDN</w:t>
      </w:r>
    </w:p>
    <w:p w:rsidR="001C093C" w:rsidRPr="009D4B70" w:rsidRDefault="001C093C" w:rsidP="00352EB0">
      <w:pPr>
        <w:jc w:val="both"/>
        <w:rPr>
          <w:rFonts w:ascii="Lucida Sans" w:hAnsi="Lucida Sans"/>
          <w:sz w:val="20"/>
        </w:rPr>
      </w:pPr>
      <w:r w:rsidRPr="009D4B70">
        <w:rPr>
          <w:rFonts w:ascii="Lucida Sans" w:hAnsi="Lucida Sans"/>
          <w:sz w:val="20"/>
        </w:rPr>
        <w:t xml:space="preserve"> No aporta a los indicadores de biodiversidad.</w:t>
      </w:r>
    </w:p>
    <w:p w:rsidR="001C093C" w:rsidRPr="00497B22" w:rsidRDefault="001C093C" w:rsidP="00352EB0">
      <w:pPr>
        <w:pBdr>
          <w:bottom w:val="single" w:sz="4" w:space="1" w:color="auto"/>
        </w:pBdr>
        <w:shd w:val="clear" w:color="auto" w:fill="D99594" w:themeFill="accent2" w:themeFillTint="99"/>
        <w:jc w:val="both"/>
        <w:rPr>
          <w:rFonts w:ascii="Lucida Sans" w:hAnsi="Lucida Sans"/>
          <w:b/>
          <w:sz w:val="20"/>
        </w:rPr>
      </w:pPr>
      <w:r w:rsidRPr="00497B22">
        <w:rPr>
          <w:rFonts w:ascii="Lucida Sans" w:hAnsi="Lucida Sans"/>
          <w:b/>
          <w:sz w:val="20"/>
        </w:rPr>
        <w:t>No aprobado</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AMA,</w:t>
      </w:r>
      <w:r w:rsidR="00192AB5" w:rsidRPr="00F236F1">
        <w:rPr>
          <w:rStyle w:val="nfasisintenso"/>
          <w:color w:val="943634" w:themeColor="accent2" w:themeShade="BF"/>
        </w:rPr>
        <w:t xml:space="preserve"> </w:t>
      </w:r>
      <w:r w:rsidRPr="00F236F1">
        <w:rPr>
          <w:rStyle w:val="nfasisintenso"/>
          <w:color w:val="943634" w:themeColor="accent2" w:themeShade="BF"/>
        </w:rPr>
        <w:t xml:space="preserve">Fortalecimiento de capacidades de brigadas y comunidades para la prevención y control de incendios de la parte media del Corredor Biológico Ruta Los Malecus </w:t>
      </w:r>
    </w:p>
    <w:p w:rsidR="009016E6" w:rsidRPr="009D4B70" w:rsidRDefault="009D4B70" w:rsidP="00352EB0">
      <w:pPr>
        <w:shd w:val="clear" w:color="auto" w:fill="D9D9D9" w:themeFill="background1" w:themeFillShade="D9"/>
        <w:jc w:val="both"/>
        <w:rPr>
          <w:sz w:val="18"/>
          <w:szCs w:val="18"/>
          <w:lang w:val="es-MX"/>
        </w:rPr>
      </w:pPr>
      <w:r w:rsidRPr="009D4B70">
        <w:rPr>
          <w:sz w:val="18"/>
          <w:szCs w:val="18"/>
          <w:lang w:val="es-MX"/>
        </w:rPr>
        <w:t xml:space="preserve">Comentario del CTA, </w:t>
      </w:r>
      <w:r w:rsidR="001C093C" w:rsidRPr="009D4B70">
        <w:rPr>
          <w:sz w:val="18"/>
          <w:szCs w:val="18"/>
          <w:lang w:val="es-MX"/>
        </w:rPr>
        <w:t xml:space="preserve">Luis Diego </w:t>
      </w:r>
      <w:r w:rsidR="009016E6" w:rsidRPr="009D4B70">
        <w:rPr>
          <w:sz w:val="18"/>
          <w:szCs w:val="18"/>
          <w:lang w:val="es-MX"/>
        </w:rPr>
        <w:t>Román</w:t>
      </w:r>
      <w:r w:rsidR="001C093C" w:rsidRPr="009D4B70">
        <w:rPr>
          <w:sz w:val="18"/>
          <w:szCs w:val="18"/>
          <w:lang w:val="es-MX"/>
        </w:rPr>
        <w:t xml:space="preserve"> </w:t>
      </w:r>
      <w:r w:rsidR="00210DD3" w:rsidRPr="009D4B70">
        <w:rPr>
          <w:sz w:val="18"/>
          <w:szCs w:val="18"/>
          <w:lang w:val="es-MX"/>
        </w:rPr>
        <w:t>&amp; Sonia Lobo</w:t>
      </w:r>
      <w:r w:rsidR="001C093C" w:rsidRPr="009D4B70">
        <w:rPr>
          <w:sz w:val="18"/>
          <w:szCs w:val="18"/>
          <w:lang w:val="es-MX"/>
        </w:rPr>
        <w:t xml:space="preserve">. </w:t>
      </w:r>
    </w:p>
    <w:p w:rsidR="003F172B" w:rsidRDefault="009D4B70" w:rsidP="00352EB0">
      <w:pPr>
        <w:jc w:val="both"/>
        <w:rPr>
          <w:rFonts w:ascii="Lucida Sans" w:hAnsi="Lucida Sans"/>
          <w:sz w:val="20"/>
        </w:rPr>
      </w:pPr>
      <w:r>
        <w:rPr>
          <w:rFonts w:ascii="Lucida Sans" w:hAnsi="Lucida Sans"/>
          <w:sz w:val="20"/>
          <w:lang w:val="es-MX"/>
        </w:rPr>
        <w:t xml:space="preserve">Se ha definido una </w:t>
      </w:r>
      <w:r w:rsidR="009016E6" w:rsidRPr="009D4B70">
        <w:rPr>
          <w:rFonts w:ascii="Lucida Sans" w:hAnsi="Lucida Sans"/>
          <w:sz w:val="20"/>
        </w:rPr>
        <w:t xml:space="preserve">Estrategia Nacional 2012-2017 Manejo del Fuego, con la Comisión Nacional de Incendios Forestales. </w:t>
      </w:r>
      <w:r>
        <w:rPr>
          <w:rFonts w:ascii="Lucida Sans" w:hAnsi="Lucida Sans"/>
          <w:sz w:val="20"/>
        </w:rPr>
        <w:t xml:space="preserve">El </w:t>
      </w:r>
      <w:r w:rsidR="00210DD3" w:rsidRPr="009D4B70">
        <w:rPr>
          <w:rFonts w:ascii="Lucida Sans" w:hAnsi="Lucida Sans"/>
          <w:sz w:val="20"/>
        </w:rPr>
        <w:t xml:space="preserve">Plan de Acción </w:t>
      </w:r>
      <w:r w:rsidR="00997919" w:rsidRPr="009D4B70">
        <w:rPr>
          <w:rFonts w:ascii="Lucida Sans" w:hAnsi="Lucida Sans"/>
          <w:sz w:val="20"/>
        </w:rPr>
        <w:t>de la Estrategia</w:t>
      </w:r>
      <w:r>
        <w:rPr>
          <w:rFonts w:ascii="Lucida Sans" w:hAnsi="Lucida Sans"/>
          <w:sz w:val="20"/>
        </w:rPr>
        <w:t xml:space="preserve"> esta organizado</w:t>
      </w:r>
      <w:r w:rsidR="00997919" w:rsidRPr="009D4B70">
        <w:rPr>
          <w:rFonts w:ascii="Lucida Sans" w:hAnsi="Lucida Sans"/>
          <w:sz w:val="20"/>
        </w:rPr>
        <w:t xml:space="preserve"> en 5 áreas temáticas. </w:t>
      </w:r>
      <w:r>
        <w:rPr>
          <w:rFonts w:ascii="Lucida Sans" w:hAnsi="Lucida Sans"/>
          <w:sz w:val="20"/>
        </w:rPr>
        <w:t>La</w:t>
      </w:r>
      <w:r w:rsidR="009016E6" w:rsidRPr="009D4B70">
        <w:rPr>
          <w:rFonts w:ascii="Lucida Sans" w:hAnsi="Lucida Sans"/>
          <w:sz w:val="20"/>
        </w:rPr>
        <w:t xml:space="preserve"> </w:t>
      </w:r>
      <w:r w:rsidR="00210DD3" w:rsidRPr="009D4B70">
        <w:rPr>
          <w:rFonts w:ascii="Lucida Sans" w:hAnsi="Lucida Sans"/>
          <w:sz w:val="20"/>
        </w:rPr>
        <w:t xml:space="preserve">Ley de manejo de fuego </w:t>
      </w:r>
      <w:r>
        <w:rPr>
          <w:rFonts w:ascii="Lucida Sans" w:hAnsi="Lucida Sans"/>
          <w:sz w:val="20"/>
        </w:rPr>
        <w:t xml:space="preserve">esta </w:t>
      </w:r>
      <w:r w:rsidR="00210DD3" w:rsidRPr="009D4B70">
        <w:rPr>
          <w:rFonts w:ascii="Lucida Sans" w:hAnsi="Lucida Sans"/>
          <w:sz w:val="20"/>
        </w:rPr>
        <w:t>en revisión por casa presidencial</w:t>
      </w:r>
      <w:r w:rsidR="009016E6" w:rsidRPr="009D4B70">
        <w:rPr>
          <w:rFonts w:ascii="Lucida Sans" w:hAnsi="Lucida Sans"/>
          <w:sz w:val="20"/>
        </w:rPr>
        <w:t>.</w:t>
      </w:r>
      <w:r>
        <w:rPr>
          <w:rFonts w:ascii="Lucida Sans" w:hAnsi="Lucida Sans"/>
          <w:sz w:val="20"/>
        </w:rPr>
        <w:t xml:space="preserve"> En este momento todas las b</w:t>
      </w:r>
      <w:r w:rsidR="009016E6" w:rsidRPr="009D4B70">
        <w:rPr>
          <w:rFonts w:ascii="Lucida Sans" w:hAnsi="Lucida Sans"/>
          <w:sz w:val="20"/>
        </w:rPr>
        <w:t>rigadas forestales</w:t>
      </w:r>
      <w:r w:rsidR="00210DD3" w:rsidRPr="009D4B70">
        <w:rPr>
          <w:rFonts w:ascii="Lucida Sans" w:hAnsi="Lucida Sans"/>
          <w:sz w:val="20"/>
        </w:rPr>
        <w:t xml:space="preserve"> </w:t>
      </w:r>
      <w:r>
        <w:rPr>
          <w:rFonts w:ascii="Lucida Sans" w:hAnsi="Lucida Sans"/>
          <w:sz w:val="20"/>
        </w:rPr>
        <w:t xml:space="preserve">están </w:t>
      </w:r>
      <w:r w:rsidR="00210DD3" w:rsidRPr="009D4B70">
        <w:rPr>
          <w:rFonts w:ascii="Lucida Sans" w:hAnsi="Lucida Sans"/>
          <w:sz w:val="20"/>
        </w:rPr>
        <w:t>gestionando equipamiento.</w:t>
      </w:r>
      <w:r w:rsidR="00997919" w:rsidRPr="009D4B70">
        <w:rPr>
          <w:rFonts w:ascii="Lucida Sans" w:hAnsi="Lucida Sans"/>
          <w:sz w:val="20"/>
        </w:rPr>
        <w:t xml:space="preserve"> </w:t>
      </w:r>
      <w:r>
        <w:rPr>
          <w:rFonts w:ascii="Lucida Sans" w:hAnsi="Lucida Sans"/>
          <w:sz w:val="20"/>
        </w:rPr>
        <w:t>A nivel nacional también es necesario el E</w:t>
      </w:r>
      <w:r w:rsidR="00997919" w:rsidRPr="009D4B70">
        <w:rPr>
          <w:rFonts w:ascii="Lucida Sans" w:hAnsi="Lucida Sans"/>
          <w:sz w:val="20"/>
        </w:rPr>
        <w:t>quipamiento de</w:t>
      </w:r>
      <w:r>
        <w:rPr>
          <w:rFonts w:ascii="Lucida Sans" w:hAnsi="Lucida Sans"/>
          <w:sz w:val="20"/>
        </w:rPr>
        <w:t xml:space="preserve"> los </w:t>
      </w:r>
      <w:r w:rsidR="00997919" w:rsidRPr="009D4B70">
        <w:rPr>
          <w:rFonts w:ascii="Lucida Sans" w:hAnsi="Lucida Sans"/>
          <w:sz w:val="20"/>
        </w:rPr>
        <w:t>Centro</w:t>
      </w:r>
      <w:r>
        <w:rPr>
          <w:rFonts w:ascii="Lucida Sans" w:hAnsi="Lucida Sans"/>
          <w:sz w:val="20"/>
        </w:rPr>
        <w:t>s</w:t>
      </w:r>
      <w:r w:rsidR="00997919" w:rsidRPr="009D4B70">
        <w:rPr>
          <w:rFonts w:ascii="Lucida Sans" w:hAnsi="Lucida Sans"/>
          <w:sz w:val="20"/>
        </w:rPr>
        <w:t xml:space="preserve"> de Operaciones en las AP.</w:t>
      </w:r>
      <w:r w:rsidR="00210DD3" w:rsidRPr="009D4B70">
        <w:rPr>
          <w:rFonts w:ascii="Lucida Sans" w:hAnsi="Lucida Sans"/>
          <w:sz w:val="20"/>
        </w:rPr>
        <w:t xml:space="preserve"> </w:t>
      </w:r>
    </w:p>
    <w:p w:rsidR="003F172B" w:rsidRDefault="003F172B" w:rsidP="00352EB0">
      <w:pPr>
        <w:jc w:val="both"/>
        <w:rPr>
          <w:sz w:val="20"/>
          <w:szCs w:val="20"/>
          <w:lang w:val="es-MX"/>
        </w:rPr>
      </w:pPr>
      <w:r>
        <w:rPr>
          <w:rFonts w:ascii="Lucida Sans" w:hAnsi="Lucida Sans"/>
          <w:sz w:val="20"/>
        </w:rPr>
        <w:t>Con respecto al componente de investigación, la CONIFOR esta liderando un e</w:t>
      </w:r>
      <w:r w:rsidR="00210DD3" w:rsidRPr="009D4B70">
        <w:rPr>
          <w:rFonts w:ascii="Lucida Sans" w:hAnsi="Lucida Sans"/>
          <w:sz w:val="20"/>
        </w:rPr>
        <w:t xml:space="preserve">studio de emisiones de GEI por incendios forestales y vinculación con degradación, ASVO </w:t>
      </w:r>
      <w:r>
        <w:rPr>
          <w:rFonts w:ascii="Lucida Sans" w:hAnsi="Lucida Sans"/>
          <w:sz w:val="20"/>
        </w:rPr>
        <w:t xml:space="preserve">esta trabajando en una </w:t>
      </w:r>
      <w:r w:rsidR="00210DD3" w:rsidRPr="009D4B70">
        <w:rPr>
          <w:rFonts w:ascii="Lucida Sans" w:hAnsi="Lucida Sans"/>
          <w:sz w:val="20"/>
        </w:rPr>
        <w:t>metodología para medir emisiones evitadas de GEI,</w:t>
      </w:r>
      <w:r>
        <w:rPr>
          <w:rFonts w:ascii="Lucida Sans" w:hAnsi="Lucida Sans"/>
          <w:sz w:val="20"/>
        </w:rPr>
        <w:t xml:space="preserve"> y con la </w:t>
      </w:r>
      <w:r w:rsidR="00210DD3" w:rsidRPr="009D4B70">
        <w:rPr>
          <w:rFonts w:ascii="Lucida Sans" w:hAnsi="Lucida Sans"/>
          <w:sz w:val="20"/>
        </w:rPr>
        <w:t>CONAFOR</w:t>
      </w:r>
      <w:r>
        <w:rPr>
          <w:rFonts w:ascii="Lucida Sans" w:hAnsi="Lucida Sans"/>
          <w:sz w:val="20"/>
        </w:rPr>
        <w:t xml:space="preserve"> de</w:t>
      </w:r>
      <w:r w:rsidR="00210DD3" w:rsidRPr="009D4B70">
        <w:rPr>
          <w:rFonts w:ascii="Lucida Sans" w:hAnsi="Lucida Sans"/>
          <w:sz w:val="20"/>
        </w:rPr>
        <w:t xml:space="preserve"> México </w:t>
      </w:r>
      <w:r>
        <w:rPr>
          <w:rFonts w:ascii="Lucida Sans" w:hAnsi="Lucida Sans"/>
          <w:sz w:val="20"/>
        </w:rPr>
        <w:t xml:space="preserve">se esta terminando un </w:t>
      </w:r>
      <w:r w:rsidR="00210DD3" w:rsidRPr="009D4B70">
        <w:rPr>
          <w:rFonts w:ascii="Lucida Sans" w:hAnsi="Lucida Sans"/>
          <w:sz w:val="20"/>
        </w:rPr>
        <w:t xml:space="preserve">estudio de comportamiento del </w:t>
      </w:r>
      <w:r>
        <w:rPr>
          <w:rFonts w:ascii="Lucida Sans" w:hAnsi="Lucida Sans"/>
          <w:sz w:val="20"/>
        </w:rPr>
        <w:t>fuego, también se esta desarrollando un Sistema de Alerta Temprana de Incendios Forestales (</w:t>
      </w:r>
      <w:r w:rsidR="00210DD3" w:rsidRPr="009D4B70">
        <w:rPr>
          <w:rFonts w:ascii="Lucida Sans" w:hAnsi="Lucida Sans"/>
          <w:sz w:val="20"/>
        </w:rPr>
        <w:t>SAT</w:t>
      </w:r>
      <w:r w:rsidR="001F6021" w:rsidRPr="009D4B70">
        <w:rPr>
          <w:rFonts w:ascii="Lucida Sans" w:hAnsi="Lucida Sans"/>
          <w:sz w:val="20"/>
        </w:rPr>
        <w:t>IF</w:t>
      </w:r>
      <w:r>
        <w:rPr>
          <w:rFonts w:ascii="Lucida Sans" w:hAnsi="Lucida Sans"/>
          <w:sz w:val="20"/>
        </w:rPr>
        <w:t>)</w:t>
      </w:r>
      <w:r w:rsidR="00210DD3" w:rsidRPr="009D4B70">
        <w:rPr>
          <w:rFonts w:ascii="Lucida Sans" w:hAnsi="Lucida Sans"/>
          <w:sz w:val="20"/>
        </w:rPr>
        <w:t xml:space="preserve"> con</w:t>
      </w:r>
      <w:r>
        <w:rPr>
          <w:rFonts w:ascii="Lucida Sans" w:hAnsi="Lucida Sans"/>
          <w:sz w:val="20"/>
        </w:rPr>
        <w:t xml:space="preserve"> el</w:t>
      </w:r>
      <w:r w:rsidR="00210DD3" w:rsidRPr="009D4B70">
        <w:rPr>
          <w:rFonts w:ascii="Lucida Sans" w:hAnsi="Lucida Sans"/>
          <w:sz w:val="20"/>
        </w:rPr>
        <w:t xml:space="preserve"> IMN.</w:t>
      </w:r>
      <w:r w:rsidR="00997919">
        <w:rPr>
          <w:sz w:val="20"/>
          <w:szCs w:val="20"/>
          <w:lang w:val="es-MX"/>
        </w:rPr>
        <w:t xml:space="preserve"> </w:t>
      </w:r>
    </w:p>
    <w:p w:rsidR="003F172B" w:rsidRDefault="003F172B" w:rsidP="00352EB0">
      <w:pPr>
        <w:jc w:val="both"/>
        <w:rPr>
          <w:rFonts w:ascii="Lucida Sans" w:hAnsi="Lucida Sans"/>
          <w:sz w:val="20"/>
        </w:rPr>
      </w:pPr>
      <w:r>
        <w:rPr>
          <w:rFonts w:ascii="Lucida Sans" w:hAnsi="Lucida Sans"/>
          <w:sz w:val="20"/>
        </w:rPr>
        <w:t xml:space="preserve">El </w:t>
      </w:r>
      <w:r w:rsidR="00DC1424" w:rsidRPr="003F172B">
        <w:rPr>
          <w:rFonts w:ascii="Lucida Sans" w:hAnsi="Lucida Sans"/>
          <w:sz w:val="20"/>
        </w:rPr>
        <w:t>CDN solicita a CONIFOR analizar cuál de los proyectos para el tema de IF es más estratégico y cuáles serán los criterios para que el Comité analice estas propuestas en la OP</w:t>
      </w:r>
      <w:r w:rsidR="009F571A" w:rsidRPr="003F172B">
        <w:rPr>
          <w:rFonts w:ascii="Lucida Sans" w:hAnsi="Lucida Sans"/>
          <w:sz w:val="20"/>
        </w:rPr>
        <w:t>5 y siguientes OP</w:t>
      </w:r>
      <w:r w:rsidR="00DC1424" w:rsidRPr="003F172B">
        <w:rPr>
          <w:rFonts w:ascii="Lucida Sans" w:hAnsi="Lucida Sans"/>
          <w:sz w:val="20"/>
        </w:rPr>
        <w:t xml:space="preserve">. </w:t>
      </w:r>
      <w:r>
        <w:rPr>
          <w:rFonts w:ascii="Lucida Sans" w:hAnsi="Lucida Sans"/>
          <w:sz w:val="20"/>
        </w:rPr>
        <w:t xml:space="preserve">Se espera que la propuesta del proyecto estratégico de IF se presente en </w:t>
      </w:r>
      <w:r w:rsidRPr="003F172B">
        <w:rPr>
          <w:rFonts w:ascii="Lucida Sans" w:hAnsi="Lucida Sans"/>
          <w:sz w:val="20"/>
        </w:rPr>
        <w:t>Mayo 4, 2013.</w:t>
      </w:r>
      <w:r>
        <w:rPr>
          <w:rFonts w:ascii="Lucida Sans" w:hAnsi="Lucida Sans"/>
          <w:sz w:val="20"/>
        </w:rPr>
        <w:t xml:space="preserve"> Se sugiere que dentro de la propuesta se definan acciones de la </w:t>
      </w:r>
      <w:r w:rsidR="00E14667" w:rsidRPr="003F172B">
        <w:rPr>
          <w:rFonts w:ascii="Lucida Sans" w:hAnsi="Lucida Sans"/>
          <w:sz w:val="20"/>
        </w:rPr>
        <w:t xml:space="preserve">CONIFOR </w:t>
      </w:r>
      <w:r>
        <w:rPr>
          <w:rFonts w:ascii="Lucida Sans" w:hAnsi="Lucida Sans"/>
          <w:sz w:val="20"/>
        </w:rPr>
        <w:t xml:space="preserve">para </w:t>
      </w:r>
      <w:r w:rsidR="00E14667" w:rsidRPr="003F172B">
        <w:rPr>
          <w:rFonts w:ascii="Lucida Sans" w:hAnsi="Lucida Sans"/>
          <w:sz w:val="20"/>
        </w:rPr>
        <w:t xml:space="preserve">seguimiento de proyectos ya apoyados en la OP5 por PPD. </w:t>
      </w:r>
    </w:p>
    <w:p w:rsidR="00DC1424" w:rsidRDefault="00DC1424" w:rsidP="00352EB0">
      <w:pPr>
        <w:jc w:val="both"/>
        <w:rPr>
          <w:rFonts w:ascii="Lucida Sans" w:hAnsi="Lucida Sans"/>
          <w:sz w:val="20"/>
        </w:rPr>
      </w:pPr>
      <w:r w:rsidRPr="003F172B">
        <w:rPr>
          <w:rFonts w:ascii="Lucida Sans" w:hAnsi="Lucida Sans"/>
          <w:sz w:val="20"/>
        </w:rPr>
        <w:t>Con el proyecto estratégico se cumple con el indicador PRODOC</w:t>
      </w:r>
      <w:r w:rsidR="003F172B">
        <w:rPr>
          <w:rFonts w:ascii="Lucida Sans" w:hAnsi="Lucida Sans"/>
          <w:sz w:val="20"/>
        </w:rPr>
        <w:t xml:space="preserve"> del PPD</w:t>
      </w:r>
      <w:r w:rsidRPr="003F172B">
        <w:rPr>
          <w:rFonts w:ascii="Lucida Sans" w:hAnsi="Lucida Sans"/>
          <w:sz w:val="20"/>
        </w:rPr>
        <w:t xml:space="preserve"> de al menos 5 proyectos en temas de BIF.</w:t>
      </w:r>
      <w:r w:rsidR="00502557" w:rsidRPr="003F172B">
        <w:rPr>
          <w:rFonts w:ascii="Lucida Sans" w:hAnsi="Lucida Sans"/>
          <w:sz w:val="20"/>
        </w:rPr>
        <w:t xml:space="preserve"> </w:t>
      </w:r>
      <w:r w:rsidR="003F172B">
        <w:rPr>
          <w:rFonts w:ascii="Lucida Sans" w:hAnsi="Lucida Sans"/>
          <w:sz w:val="20"/>
        </w:rPr>
        <w:t xml:space="preserve">Elaborar una </w:t>
      </w:r>
      <w:r w:rsidR="00502557" w:rsidRPr="003F172B">
        <w:rPr>
          <w:rFonts w:ascii="Lucida Sans" w:hAnsi="Lucida Sans"/>
          <w:sz w:val="20"/>
        </w:rPr>
        <w:t>Nota</w:t>
      </w:r>
      <w:r w:rsidR="003F172B">
        <w:rPr>
          <w:rFonts w:ascii="Lucida Sans" w:hAnsi="Lucida Sans"/>
          <w:sz w:val="20"/>
        </w:rPr>
        <w:t xml:space="preserve"> del CDN hacia la Viceministra</w:t>
      </w:r>
      <w:r w:rsidR="00502557" w:rsidRPr="003F172B">
        <w:rPr>
          <w:rFonts w:ascii="Lucida Sans" w:hAnsi="Lucida Sans"/>
          <w:sz w:val="20"/>
        </w:rPr>
        <w:t xml:space="preserve"> de MIDEPLAN</w:t>
      </w:r>
      <w:r w:rsidR="003F172B">
        <w:rPr>
          <w:rFonts w:ascii="Lucida Sans" w:hAnsi="Lucida Sans"/>
          <w:sz w:val="20"/>
        </w:rPr>
        <w:t xml:space="preserve"> notificándole la decisión del Comité de no financiar el equipamiento de las brigadas después de esta fase operativa. Cc.</w:t>
      </w:r>
      <w:r w:rsidR="00502557" w:rsidRPr="003F172B">
        <w:rPr>
          <w:rFonts w:ascii="Lucida Sans" w:hAnsi="Lucida Sans"/>
          <w:sz w:val="20"/>
        </w:rPr>
        <w:t xml:space="preserve"> </w:t>
      </w:r>
      <w:r w:rsidR="00502557" w:rsidRPr="003F172B">
        <w:rPr>
          <w:rFonts w:ascii="Lucida Sans" w:hAnsi="Lucida Sans"/>
          <w:sz w:val="20"/>
        </w:rPr>
        <w:lastRenderedPageBreak/>
        <w:t>SINAC/MINAE.</w:t>
      </w:r>
      <w:r w:rsidR="00E14667" w:rsidRPr="003F172B">
        <w:rPr>
          <w:rFonts w:ascii="Lucida Sans" w:hAnsi="Lucida Sans"/>
          <w:sz w:val="20"/>
        </w:rPr>
        <w:t xml:space="preserve"> </w:t>
      </w:r>
      <w:r w:rsidR="003F172B">
        <w:rPr>
          <w:rFonts w:ascii="Lucida Sans" w:hAnsi="Lucida Sans"/>
          <w:sz w:val="20"/>
        </w:rPr>
        <w:t>Aportar d</w:t>
      </w:r>
      <w:r w:rsidR="00E14667" w:rsidRPr="003F172B">
        <w:rPr>
          <w:rFonts w:ascii="Lucida Sans" w:hAnsi="Lucida Sans"/>
          <w:sz w:val="20"/>
        </w:rPr>
        <w:t>ato de apo</w:t>
      </w:r>
      <w:r w:rsidR="003F172B">
        <w:rPr>
          <w:rFonts w:ascii="Lucida Sans" w:hAnsi="Lucida Sans"/>
          <w:sz w:val="20"/>
        </w:rPr>
        <w:t xml:space="preserve">yo financiero para equipamiento de las brigadas </w:t>
      </w:r>
      <w:r w:rsidR="00E14667" w:rsidRPr="003F172B">
        <w:rPr>
          <w:rFonts w:ascii="Lucida Sans" w:hAnsi="Lucida Sans"/>
          <w:sz w:val="20"/>
        </w:rPr>
        <w:t>hasta esta Fase operativa.</w:t>
      </w:r>
    </w:p>
    <w:p w:rsidR="003F172B" w:rsidRPr="003F172B" w:rsidRDefault="003F172B" w:rsidP="00352EB0">
      <w:pPr>
        <w:jc w:val="both"/>
        <w:rPr>
          <w:rFonts w:ascii="Lucida Sans" w:hAnsi="Lucida Sans"/>
          <w:sz w:val="20"/>
        </w:rPr>
      </w:pPr>
      <w:r>
        <w:rPr>
          <w:rFonts w:ascii="Lucida Sans" w:hAnsi="Lucida Sans"/>
          <w:sz w:val="20"/>
        </w:rPr>
        <w:t>Todos los proyectos de brigadas que están para revisión del Comité en esta reunión han recibido insumos del CTA y son considerados de vital importancia para las acciones de manejo del fuego</w:t>
      </w:r>
      <w:r w:rsidR="00497B22">
        <w:rPr>
          <w:rFonts w:ascii="Lucida Sans" w:hAnsi="Lucida Sans"/>
          <w:sz w:val="20"/>
        </w:rPr>
        <w:t>.</w:t>
      </w:r>
    </w:p>
    <w:p w:rsidR="008F1B45" w:rsidRPr="003F172B" w:rsidRDefault="008F1B45" w:rsidP="00352EB0">
      <w:pPr>
        <w:shd w:val="clear" w:color="auto" w:fill="D9D9D9" w:themeFill="background1" w:themeFillShade="D9"/>
        <w:jc w:val="both"/>
        <w:rPr>
          <w:sz w:val="18"/>
          <w:szCs w:val="20"/>
          <w:lang w:val="es-MX"/>
        </w:rPr>
      </w:pPr>
      <w:r w:rsidRPr="003F172B">
        <w:rPr>
          <w:sz w:val="18"/>
          <w:szCs w:val="20"/>
          <w:lang w:val="es-MX"/>
        </w:rPr>
        <w:t>Análisis del CDN</w:t>
      </w:r>
    </w:p>
    <w:p w:rsidR="00497B22" w:rsidRDefault="008F1B45" w:rsidP="00352EB0">
      <w:pPr>
        <w:jc w:val="both"/>
        <w:rPr>
          <w:rFonts w:ascii="Lucida Sans" w:hAnsi="Lucida Sans"/>
          <w:sz w:val="20"/>
        </w:rPr>
      </w:pPr>
      <w:r w:rsidRPr="003F172B">
        <w:rPr>
          <w:rFonts w:ascii="Lucida Sans" w:hAnsi="Lucida Sans"/>
          <w:sz w:val="20"/>
        </w:rPr>
        <w:t xml:space="preserve">Falta la descripción de las actividades principales (1.7). No hay detalle del presupuesto. </w:t>
      </w:r>
      <w:r w:rsidR="00497B22">
        <w:rPr>
          <w:rFonts w:ascii="Lucida Sans" w:hAnsi="Lucida Sans"/>
          <w:sz w:val="20"/>
        </w:rPr>
        <w:t>¿</w:t>
      </w:r>
      <w:r w:rsidRPr="003F172B">
        <w:rPr>
          <w:rFonts w:ascii="Lucida Sans" w:hAnsi="Lucida Sans"/>
          <w:sz w:val="20"/>
        </w:rPr>
        <w:t xml:space="preserve">Las actividades de capacitación son 4 días y solicitan 12 millones de colones? </w:t>
      </w:r>
      <w:r w:rsidR="00497B22">
        <w:rPr>
          <w:rFonts w:ascii="Lucida Sans" w:hAnsi="Lucida Sans"/>
          <w:sz w:val="20"/>
        </w:rPr>
        <w:t xml:space="preserve">Revisar las </w:t>
      </w:r>
      <w:r w:rsidRPr="003F172B">
        <w:rPr>
          <w:rFonts w:ascii="Lucida Sans" w:hAnsi="Lucida Sans"/>
          <w:sz w:val="20"/>
        </w:rPr>
        <w:t>Indicadores</w:t>
      </w:r>
      <w:r w:rsidR="00497B22">
        <w:rPr>
          <w:rFonts w:ascii="Lucida Sans" w:hAnsi="Lucida Sans"/>
          <w:sz w:val="20"/>
        </w:rPr>
        <w:t>.</w:t>
      </w:r>
      <w:r w:rsidRPr="003F172B">
        <w:rPr>
          <w:rFonts w:ascii="Lucida Sans" w:hAnsi="Lucida Sans"/>
          <w:sz w:val="20"/>
        </w:rPr>
        <w:t xml:space="preserve"> </w:t>
      </w:r>
    </w:p>
    <w:p w:rsidR="002E728F" w:rsidRPr="003F172B" w:rsidRDefault="00497B22" w:rsidP="00352EB0">
      <w:pPr>
        <w:pBdr>
          <w:bottom w:val="single" w:sz="4" w:space="1" w:color="auto"/>
        </w:pBdr>
        <w:shd w:val="clear" w:color="auto" w:fill="FABF8F" w:themeFill="accent6" w:themeFillTint="99"/>
        <w:jc w:val="both"/>
        <w:rPr>
          <w:rFonts w:ascii="Lucida Sans" w:hAnsi="Lucida Sans"/>
          <w:sz w:val="20"/>
        </w:rPr>
      </w:pPr>
      <w:r w:rsidRPr="00953FF4">
        <w:rPr>
          <w:rFonts w:ascii="Lucida Sans" w:hAnsi="Lucida Sans"/>
          <w:b/>
          <w:sz w:val="20"/>
        </w:rPr>
        <w:t>Incorporar las observaciones a la propuesta y presentarlo de nuevo</w:t>
      </w:r>
      <w:r>
        <w:rPr>
          <w:rFonts w:ascii="Lucida Sans" w:hAnsi="Lucida Sans"/>
          <w:b/>
          <w:sz w:val="20"/>
        </w:rPr>
        <w:t>.</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Asociación de Desarrollo Integral Salitre,</w:t>
      </w:r>
      <w:r w:rsidR="008F2134" w:rsidRPr="00F236F1">
        <w:rPr>
          <w:rStyle w:val="nfasisintenso"/>
          <w:color w:val="943634" w:themeColor="accent2" w:themeShade="BF"/>
        </w:rPr>
        <w:t xml:space="preserve"> </w:t>
      </w:r>
      <w:r w:rsidRPr="00F236F1">
        <w:rPr>
          <w:rStyle w:val="nfasisintenso"/>
          <w:color w:val="943634" w:themeColor="accent2" w:themeShade="BF"/>
        </w:rPr>
        <w:t>Acueducto Rural, Puente</w:t>
      </w:r>
      <w:r w:rsidR="009D4B70">
        <w:rPr>
          <w:rStyle w:val="nfasisintenso"/>
          <w:color w:val="943634" w:themeColor="accent2" w:themeShade="BF"/>
        </w:rPr>
        <w:t xml:space="preserve"> </w:t>
      </w:r>
      <w:r w:rsidRPr="00F236F1">
        <w:rPr>
          <w:rStyle w:val="nfasisintenso"/>
          <w:color w:val="943634" w:themeColor="accent2" w:themeShade="BF"/>
        </w:rPr>
        <w:t>de Salitre</w:t>
      </w:r>
    </w:p>
    <w:p w:rsidR="001C093C" w:rsidRPr="00497B22" w:rsidRDefault="001C093C" w:rsidP="00352EB0">
      <w:pPr>
        <w:shd w:val="clear" w:color="auto" w:fill="D9D9D9" w:themeFill="background1" w:themeFillShade="D9"/>
        <w:jc w:val="both"/>
        <w:rPr>
          <w:sz w:val="18"/>
          <w:szCs w:val="20"/>
          <w:lang w:val="es-MX"/>
        </w:rPr>
      </w:pPr>
      <w:r w:rsidRPr="00497B22">
        <w:rPr>
          <w:sz w:val="18"/>
          <w:szCs w:val="20"/>
          <w:lang w:val="es-MX"/>
        </w:rPr>
        <w:t>Análisis del CDN</w:t>
      </w:r>
    </w:p>
    <w:p w:rsidR="001C093C" w:rsidRPr="00497B22" w:rsidRDefault="001C093C" w:rsidP="00352EB0">
      <w:pPr>
        <w:jc w:val="both"/>
        <w:rPr>
          <w:rFonts w:ascii="Lucida Sans" w:hAnsi="Lucida Sans"/>
          <w:sz w:val="20"/>
        </w:rPr>
      </w:pPr>
      <w:r w:rsidRPr="00497B22">
        <w:rPr>
          <w:rFonts w:ascii="Lucida Sans" w:hAnsi="Lucida Sans"/>
          <w:sz w:val="20"/>
        </w:rPr>
        <w:t>Conformación de ASADA para el territorio de Salitre. ¿De quién es el terreno? ¿Qué van a hacer con los ingresos de PSA? ¿Cuáles son las áreas que se van a reforestar y cuáles son las</w:t>
      </w:r>
      <w:r w:rsidR="002515D6">
        <w:rPr>
          <w:rFonts w:ascii="Lucida Sans" w:hAnsi="Lucida Sans"/>
          <w:sz w:val="20"/>
        </w:rPr>
        <w:t xml:space="preserve"> áreas</w:t>
      </w:r>
      <w:r w:rsidRPr="00497B22">
        <w:rPr>
          <w:rFonts w:ascii="Lucida Sans" w:hAnsi="Lucida Sans"/>
          <w:sz w:val="20"/>
        </w:rPr>
        <w:t xml:space="preserve"> para producción?</w:t>
      </w:r>
    </w:p>
    <w:p w:rsidR="001C093C" w:rsidRPr="00497B22" w:rsidRDefault="001C093C" w:rsidP="00352EB0">
      <w:pPr>
        <w:pBdr>
          <w:bottom w:val="single" w:sz="4" w:space="1" w:color="auto"/>
        </w:pBdr>
        <w:shd w:val="clear" w:color="auto" w:fill="D6E3BC" w:themeFill="accent3" w:themeFillTint="66"/>
        <w:jc w:val="both"/>
        <w:rPr>
          <w:rFonts w:ascii="Lucida Sans" w:hAnsi="Lucida Sans"/>
          <w:b/>
          <w:sz w:val="20"/>
        </w:rPr>
      </w:pPr>
      <w:r w:rsidRPr="00497B22">
        <w:rPr>
          <w:rFonts w:ascii="Lucida Sans" w:hAnsi="Lucida Sans"/>
          <w:b/>
          <w:sz w:val="20"/>
        </w:rPr>
        <w:t>Aprobado</w:t>
      </w:r>
      <w:r w:rsidR="00701394">
        <w:rPr>
          <w:rFonts w:ascii="Lucida Sans" w:hAnsi="Lucida Sans"/>
          <w:b/>
          <w:sz w:val="20"/>
        </w:rPr>
        <w:t xml:space="preserve"> condicionado a </w:t>
      </w:r>
      <w:r w:rsidR="00497B22">
        <w:rPr>
          <w:rFonts w:ascii="Lucida Sans" w:hAnsi="Lucida Sans"/>
          <w:b/>
          <w:sz w:val="20"/>
        </w:rPr>
        <w:t>la información solicitada</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AECOTUCU,</w:t>
      </w:r>
      <w:r w:rsidR="00F236F1">
        <w:rPr>
          <w:rStyle w:val="nfasisintenso"/>
          <w:color w:val="943634" w:themeColor="accent2" w:themeShade="BF"/>
        </w:rPr>
        <w:t xml:space="preserve"> </w:t>
      </w:r>
      <w:r w:rsidRPr="00F236F1">
        <w:rPr>
          <w:rStyle w:val="nfasisintenso"/>
          <w:color w:val="943634" w:themeColor="accent2" w:themeShade="BF"/>
        </w:rPr>
        <w:t>Desarrollo de una iniciativa de turismo rural comunitario en la comunidad de cureña, Sarapiquí, Heredia.</w:t>
      </w:r>
    </w:p>
    <w:p w:rsidR="00773170" w:rsidRPr="00497B22" w:rsidRDefault="00773170" w:rsidP="00352EB0">
      <w:pPr>
        <w:shd w:val="clear" w:color="auto" w:fill="D9D9D9" w:themeFill="background1" w:themeFillShade="D9"/>
        <w:jc w:val="both"/>
        <w:rPr>
          <w:sz w:val="18"/>
          <w:szCs w:val="20"/>
          <w:lang w:val="es-MX"/>
        </w:rPr>
      </w:pPr>
      <w:r w:rsidRPr="00497B22">
        <w:rPr>
          <w:sz w:val="18"/>
          <w:szCs w:val="20"/>
          <w:lang w:val="es-MX"/>
        </w:rPr>
        <w:t>Comentario del CTA, Kyra Cruz</w:t>
      </w:r>
    </w:p>
    <w:p w:rsidR="00773170" w:rsidRPr="00497B22" w:rsidRDefault="00773170" w:rsidP="00352EB0">
      <w:pPr>
        <w:jc w:val="both"/>
        <w:rPr>
          <w:rFonts w:ascii="Lucida Sans" w:hAnsi="Lucida Sans"/>
          <w:sz w:val="20"/>
        </w:rPr>
      </w:pPr>
      <w:r w:rsidRPr="00497B22">
        <w:rPr>
          <w:rFonts w:ascii="Lucida Sans" w:hAnsi="Lucida Sans"/>
          <w:sz w:val="20"/>
        </w:rPr>
        <w:t>Según se logra inferir, AECOTUCU considera que su público meta son caminantes ya que se proponen desarrollar un sendero de 10 km.</w:t>
      </w:r>
      <w:r w:rsidR="009D4B70" w:rsidRPr="00497B22">
        <w:rPr>
          <w:rFonts w:ascii="Lucida Sans" w:hAnsi="Lucida Sans"/>
          <w:sz w:val="20"/>
        </w:rPr>
        <w:t xml:space="preserve"> </w:t>
      </w:r>
      <w:r w:rsidRPr="00497B22">
        <w:rPr>
          <w:rFonts w:ascii="Lucida Sans" w:hAnsi="Lucida Sans"/>
          <w:sz w:val="20"/>
        </w:rPr>
        <w:t>Como se indicó en las observaciones del perfil, hace falta más información de por qué el sendero de 10 km se perfila como una necesidad y un potencial atractivo.</w:t>
      </w:r>
      <w:r w:rsidR="00352EB0">
        <w:rPr>
          <w:rFonts w:ascii="Lucida Sans" w:hAnsi="Lucida Sans"/>
          <w:sz w:val="20"/>
        </w:rPr>
        <w:t xml:space="preserve"> </w:t>
      </w:r>
      <w:r w:rsidRPr="00497B22">
        <w:rPr>
          <w:rFonts w:ascii="Lucida Sans" w:hAnsi="Lucida Sans"/>
          <w:sz w:val="20"/>
        </w:rPr>
        <w:t>¿Hay una demanda de tour operadores? Hoteleros? Mayoristas?</w:t>
      </w:r>
      <w:r w:rsidR="009D4B70" w:rsidRPr="00497B22">
        <w:rPr>
          <w:rFonts w:ascii="Lucida Sans" w:hAnsi="Lucida Sans"/>
          <w:sz w:val="20"/>
        </w:rPr>
        <w:t xml:space="preserve"> </w:t>
      </w:r>
      <w:r w:rsidRPr="00497B22">
        <w:rPr>
          <w:rFonts w:ascii="Lucida Sans" w:hAnsi="Lucida Sans"/>
          <w:sz w:val="20"/>
        </w:rPr>
        <w:t>para este sendero?</w:t>
      </w:r>
      <w:r w:rsidR="009D4B70" w:rsidRPr="00497B22">
        <w:rPr>
          <w:rFonts w:ascii="Lucida Sans" w:hAnsi="Lucida Sans"/>
          <w:sz w:val="20"/>
        </w:rPr>
        <w:t xml:space="preserve"> </w:t>
      </w:r>
      <w:r w:rsidRPr="00497B22">
        <w:rPr>
          <w:rFonts w:ascii="Lucida Sans" w:hAnsi="Lucida Sans"/>
          <w:sz w:val="20"/>
        </w:rPr>
        <w:t>Hubiese sido útil tener más información de compradores potenciales (hoteles, tour operadores u organizaciones de voluntariado) interesadas en caminatas largas en la zona y en ofertar hospedaje en casas de familia en la región.</w:t>
      </w:r>
      <w:r w:rsidR="009D4B70" w:rsidRPr="00497B22">
        <w:rPr>
          <w:rFonts w:ascii="Lucida Sans" w:hAnsi="Lucida Sans"/>
          <w:sz w:val="20"/>
        </w:rPr>
        <w:t xml:space="preserve"> </w:t>
      </w:r>
      <w:r w:rsidRPr="00497B22">
        <w:rPr>
          <w:rFonts w:ascii="Lucida Sans" w:hAnsi="Lucida Sans"/>
          <w:sz w:val="20"/>
        </w:rPr>
        <w:t>Recomiendo que antes de invertir en el sendero contraten la asesoría en diseño de producto con un profesional que tenga experiencia en operación turística y que haga un estudio rápido de la demanda en la zona para nuevos productos turísticos. Esto para asegurarse que efectivamente lo que se requiere en la zona es un sendero de 10 km y que este estará diseñado respondiendo a las características y necesidades</w:t>
      </w:r>
      <w:r w:rsidR="009D4B70" w:rsidRPr="00497B22">
        <w:rPr>
          <w:rFonts w:ascii="Lucida Sans" w:hAnsi="Lucida Sans"/>
          <w:sz w:val="20"/>
        </w:rPr>
        <w:t xml:space="preserve"> </w:t>
      </w:r>
      <w:r w:rsidRPr="00497B22">
        <w:rPr>
          <w:rFonts w:ascii="Lucida Sans" w:hAnsi="Lucida Sans"/>
          <w:sz w:val="20"/>
        </w:rPr>
        <w:t>del público meta previamente identificado.</w:t>
      </w:r>
    </w:p>
    <w:p w:rsidR="00773170" w:rsidRPr="00497B22" w:rsidRDefault="00773170" w:rsidP="00352EB0">
      <w:pPr>
        <w:jc w:val="both"/>
        <w:rPr>
          <w:rFonts w:ascii="Lucida Sans" w:hAnsi="Lucida Sans"/>
          <w:sz w:val="20"/>
        </w:rPr>
      </w:pPr>
      <w:r w:rsidRPr="00497B22">
        <w:rPr>
          <w:rFonts w:ascii="Lucida Sans" w:hAnsi="Lucida Sans"/>
          <w:sz w:val="20"/>
        </w:rPr>
        <w:t>Los intercambios son importantes, sin embargo, el rubro de intercambios es muy alto en relación al rubro de capacitación y asistencia técnica. Es necesario fortalecer los recursos de capacitación para la formación de guías (al menos lograr unos 3 guías certificados y al menos para empezar, uno con formación bilingüe).</w:t>
      </w:r>
    </w:p>
    <w:p w:rsidR="00773170" w:rsidRPr="00497B22" w:rsidRDefault="00773170" w:rsidP="00352EB0">
      <w:pPr>
        <w:jc w:val="both"/>
        <w:rPr>
          <w:rFonts w:ascii="Lucida Sans" w:hAnsi="Lucida Sans"/>
          <w:sz w:val="20"/>
        </w:rPr>
      </w:pPr>
      <w:r w:rsidRPr="00497B22">
        <w:rPr>
          <w:rFonts w:ascii="Lucida Sans" w:hAnsi="Lucida Sans"/>
          <w:sz w:val="20"/>
        </w:rPr>
        <w:t>La fortaleza de algunos proyectos de turismo rural no es tanto el atractivo que ofrece (como el sendero) sino los personajes costarricenses que pueden conocerse ahí.</w:t>
      </w:r>
    </w:p>
    <w:p w:rsidR="001C093C" w:rsidRPr="00497B22" w:rsidRDefault="001C093C" w:rsidP="00352EB0">
      <w:pPr>
        <w:shd w:val="clear" w:color="auto" w:fill="D9D9D9" w:themeFill="background1" w:themeFillShade="D9"/>
        <w:jc w:val="both"/>
        <w:rPr>
          <w:sz w:val="18"/>
          <w:szCs w:val="20"/>
          <w:lang w:val="es-MX"/>
        </w:rPr>
      </w:pPr>
      <w:r w:rsidRPr="00497B22">
        <w:rPr>
          <w:sz w:val="18"/>
          <w:szCs w:val="20"/>
          <w:lang w:val="es-MX"/>
        </w:rPr>
        <w:t>Análisis del CDN</w:t>
      </w:r>
    </w:p>
    <w:p w:rsidR="00515F81" w:rsidRPr="00497B22" w:rsidRDefault="00515F81" w:rsidP="00352EB0">
      <w:pPr>
        <w:jc w:val="both"/>
        <w:rPr>
          <w:rFonts w:ascii="Lucida Sans" w:hAnsi="Lucida Sans"/>
          <w:sz w:val="20"/>
        </w:rPr>
      </w:pPr>
      <w:r w:rsidRPr="00497B22">
        <w:rPr>
          <w:rFonts w:ascii="Lucida Sans" w:hAnsi="Lucida Sans"/>
          <w:sz w:val="20"/>
        </w:rPr>
        <w:t xml:space="preserve">EMM presenta el proyecto y solicitud. </w:t>
      </w:r>
      <w:r w:rsidR="00836ED2" w:rsidRPr="00497B22">
        <w:rPr>
          <w:rFonts w:ascii="Lucida Sans" w:hAnsi="Lucida Sans"/>
          <w:sz w:val="20"/>
        </w:rPr>
        <w:t>Apoyo de CB San Juan la Selva. Presión para desa</w:t>
      </w:r>
      <w:r w:rsidR="00497B22">
        <w:rPr>
          <w:rFonts w:ascii="Lucida Sans" w:hAnsi="Lucida Sans"/>
          <w:sz w:val="20"/>
        </w:rPr>
        <w:t>rrollo</w:t>
      </w:r>
      <w:r w:rsidR="00836ED2" w:rsidRPr="00497B22">
        <w:rPr>
          <w:rFonts w:ascii="Lucida Sans" w:hAnsi="Lucida Sans"/>
          <w:sz w:val="20"/>
        </w:rPr>
        <w:t xml:space="preserve"> </w:t>
      </w:r>
      <w:r w:rsidR="00497B22">
        <w:rPr>
          <w:rFonts w:ascii="Lucida Sans" w:hAnsi="Lucida Sans"/>
          <w:sz w:val="20"/>
        </w:rPr>
        <w:t>d</w:t>
      </w:r>
      <w:r w:rsidR="00836ED2" w:rsidRPr="00497B22">
        <w:rPr>
          <w:rFonts w:ascii="Lucida Sans" w:hAnsi="Lucida Sans"/>
          <w:sz w:val="20"/>
        </w:rPr>
        <w:t>e actividad productiva de piña.</w:t>
      </w:r>
    </w:p>
    <w:p w:rsidR="001C093C" w:rsidRPr="00497B22" w:rsidRDefault="001C093C" w:rsidP="00352EB0">
      <w:pPr>
        <w:jc w:val="both"/>
        <w:rPr>
          <w:rFonts w:ascii="Lucida Sans" w:hAnsi="Lucida Sans"/>
          <w:sz w:val="20"/>
        </w:rPr>
      </w:pPr>
      <w:r w:rsidRPr="00497B22">
        <w:rPr>
          <w:rFonts w:ascii="Lucida Sans" w:hAnsi="Lucida Sans"/>
          <w:sz w:val="20"/>
        </w:rPr>
        <w:lastRenderedPageBreak/>
        <w:t>Aprobar $</w:t>
      </w:r>
      <w:r w:rsidR="00515F81" w:rsidRPr="00497B22">
        <w:rPr>
          <w:rFonts w:ascii="Lucida Sans" w:hAnsi="Lucida Sans"/>
          <w:sz w:val="20"/>
        </w:rPr>
        <w:t>30</w:t>
      </w:r>
      <w:r w:rsidRPr="00497B22">
        <w:rPr>
          <w:rFonts w:ascii="Lucida Sans" w:hAnsi="Lucida Sans"/>
          <w:sz w:val="20"/>
        </w:rPr>
        <w:t xml:space="preserve"> mil para </w:t>
      </w:r>
      <w:r w:rsidR="00515F81" w:rsidRPr="00497B22">
        <w:rPr>
          <w:rFonts w:ascii="Lucida Sans" w:hAnsi="Lucida Sans"/>
          <w:sz w:val="20"/>
        </w:rPr>
        <w:t xml:space="preserve">incluir la mejora en la infraestructura y además </w:t>
      </w:r>
      <w:r w:rsidRPr="00497B22">
        <w:rPr>
          <w:rFonts w:ascii="Lucida Sans" w:hAnsi="Lucida Sans"/>
          <w:sz w:val="20"/>
        </w:rPr>
        <w:t>definir producto</w:t>
      </w:r>
      <w:r w:rsidR="00515F81" w:rsidRPr="00497B22">
        <w:rPr>
          <w:rFonts w:ascii="Lucida Sans" w:hAnsi="Lucida Sans"/>
          <w:sz w:val="20"/>
        </w:rPr>
        <w:t xml:space="preserve"> turístico</w:t>
      </w:r>
      <w:r w:rsidRPr="00497B22">
        <w:rPr>
          <w:rFonts w:ascii="Lucida Sans" w:hAnsi="Lucida Sans"/>
          <w:sz w:val="20"/>
        </w:rPr>
        <w:t>, hacer plan de negocios y tener capacitación de guías. El CDN recomienda levantar una línea base con el apoyo de Actuar.</w:t>
      </w:r>
    </w:p>
    <w:p w:rsidR="001C093C" w:rsidRPr="00497B22" w:rsidRDefault="00515F81" w:rsidP="00352EB0">
      <w:pPr>
        <w:pBdr>
          <w:bottom w:val="single" w:sz="4" w:space="1" w:color="auto"/>
        </w:pBdr>
        <w:shd w:val="clear" w:color="auto" w:fill="D6E3BC" w:themeFill="accent3" w:themeFillTint="66"/>
        <w:jc w:val="both"/>
        <w:rPr>
          <w:rFonts w:ascii="Lucida Sans" w:hAnsi="Lucida Sans"/>
          <w:b/>
          <w:sz w:val="20"/>
        </w:rPr>
      </w:pPr>
      <w:r w:rsidRPr="00497B22">
        <w:rPr>
          <w:rFonts w:ascii="Lucida Sans" w:hAnsi="Lucida Sans"/>
          <w:b/>
          <w:sz w:val="20"/>
        </w:rPr>
        <w:t>Aprobado</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CoopeAS,</w:t>
      </w:r>
      <w:r w:rsidRPr="00F236F1">
        <w:rPr>
          <w:rStyle w:val="nfasisintenso"/>
          <w:color w:val="943634" w:themeColor="accent2" w:themeShade="BF"/>
        </w:rPr>
        <w:tab/>
        <w:t xml:space="preserve">Promoción de Tecnologías limpias para el desarrollo sostenible. </w:t>
      </w:r>
    </w:p>
    <w:p w:rsidR="00773170" w:rsidRPr="00701394" w:rsidRDefault="00773170" w:rsidP="00352EB0">
      <w:pPr>
        <w:shd w:val="clear" w:color="auto" w:fill="D9D9D9" w:themeFill="background1" w:themeFillShade="D9"/>
        <w:jc w:val="both"/>
        <w:rPr>
          <w:sz w:val="18"/>
          <w:szCs w:val="20"/>
          <w:lang w:val="es-MX"/>
        </w:rPr>
      </w:pPr>
      <w:r w:rsidRPr="00701394">
        <w:rPr>
          <w:sz w:val="18"/>
          <w:szCs w:val="20"/>
          <w:lang w:val="es-MX"/>
        </w:rPr>
        <w:t>Comentario del CTA, Kyra Cruz:</w:t>
      </w:r>
    </w:p>
    <w:p w:rsidR="00773170" w:rsidRPr="00701394" w:rsidRDefault="00773170" w:rsidP="00352EB0">
      <w:pPr>
        <w:jc w:val="both"/>
        <w:rPr>
          <w:rFonts w:ascii="Lucida Sans" w:hAnsi="Lucida Sans"/>
          <w:sz w:val="20"/>
        </w:rPr>
      </w:pPr>
      <w:r w:rsidRPr="00701394">
        <w:rPr>
          <w:rFonts w:ascii="Lucida Sans" w:hAnsi="Lucida Sans"/>
          <w:sz w:val="20"/>
        </w:rPr>
        <w:t>Surgen varias preguntas:</w:t>
      </w:r>
    </w:p>
    <w:p w:rsidR="00773170" w:rsidRPr="00701394" w:rsidRDefault="00773170" w:rsidP="00352EB0">
      <w:pPr>
        <w:jc w:val="both"/>
        <w:rPr>
          <w:rFonts w:ascii="Lucida Sans" w:hAnsi="Lucida Sans"/>
          <w:sz w:val="20"/>
        </w:rPr>
      </w:pPr>
      <w:r w:rsidRPr="00701394">
        <w:rPr>
          <w:rFonts w:ascii="Lucida Sans" w:hAnsi="Lucida Sans"/>
          <w:sz w:val="20"/>
        </w:rPr>
        <w:t>Se menciona un sello de calidad territorial. ¿Existe ya un sello de calidad territorial que se pueda implementar en Costa Rica?</w:t>
      </w:r>
      <w:r w:rsidR="009D4B70" w:rsidRPr="00701394">
        <w:rPr>
          <w:rFonts w:ascii="Lucida Sans" w:hAnsi="Lucida Sans"/>
          <w:sz w:val="20"/>
        </w:rPr>
        <w:t xml:space="preserve"> </w:t>
      </w:r>
      <w:r w:rsidRPr="00701394">
        <w:rPr>
          <w:rFonts w:ascii="Lucida Sans" w:hAnsi="Lucida Sans"/>
          <w:sz w:val="20"/>
        </w:rPr>
        <w:t>O ¿estaría CoopeAS desarrollándolo?</w:t>
      </w:r>
      <w:r w:rsidR="009D4B70" w:rsidRPr="00701394">
        <w:rPr>
          <w:rFonts w:ascii="Lucida Sans" w:hAnsi="Lucida Sans"/>
          <w:sz w:val="20"/>
        </w:rPr>
        <w:t xml:space="preserve"> </w:t>
      </w:r>
      <w:r w:rsidRPr="00701394">
        <w:rPr>
          <w:rFonts w:ascii="Lucida Sans" w:hAnsi="Lucida Sans"/>
          <w:sz w:val="20"/>
        </w:rPr>
        <w:t>Un sello de calidad territorial requiere un fuerte componente en mercadeo para que tenga validez y reconocimiento.</w:t>
      </w:r>
      <w:r w:rsidR="009D4B70" w:rsidRPr="00701394">
        <w:rPr>
          <w:rFonts w:ascii="Lucida Sans" w:hAnsi="Lucida Sans"/>
          <w:sz w:val="20"/>
        </w:rPr>
        <w:t xml:space="preserve"> </w:t>
      </w:r>
      <w:r w:rsidRPr="00701394">
        <w:rPr>
          <w:rFonts w:ascii="Lucida Sans" w:hAnsi="Lucida Sans"/>
          <w:sz w:val="20"/>
        </w:rPr>
        <w:t>Este componente no se ve reflejado en el presupuesto.</w:t>
      </w:r>
    </w:p>
    <w:p w:rsidR="002515D6" w:rsidRDefault="00773170" w:rsidP="00352EB0">
      <w:pPr>
        <w:jc w:val="both"/>
        <w:rPr>
          <w:rFonts w:ascii="Lucida Sans" w:hAnsi="Lucida Sans"/>
          <w:sz w:val="20"/>
        </w:rPr>
      </w:pPr>
      <w:r w:rsidRPr="00701394">
        <w:rPr>
          <w:rFonts w:ascii="Lucida Sans" w:hAnsi="Lucida Sans"/>
          <w:sz w:val="20"/>
        </w:rPr>
        <w:t>Como parte del fortalecimiento de turismo rural comunitario, se propone la formación de guías locales.</w:t>
      </w:r>
      <w:r w:rsidR="009D4B70" w:rsidRPr="00701394">
        <w:rPr>
          <w:rFonts w:ascii="Lucida Sans" w:hAnsi="Lucida Sans"/>
          <w:sz w:val="20"/>
        </w:rPr>
        <w:t xml:space="preserve"> </w:t>
      </w:r>
      <w:r w:rsidRPr="00701394">
        <w:rPr>
          <w:rFonts w:ascii="Lucida Sans" w:hAnsi="Lucida Sans"/>
          <w:sz w:val="20"/>
        </w:rPr>
        <w:t>¿Se ha realizado un estudio previo de cuáles son las necesidades del mercado en relación a servicios y productos turísticos en la zona?</w:t>
      </w:r>
      <w:r w:rsidR="00701394">
        <w:rPr>
          <w:rFonts w:ascii="Lucida Sans" w:hAnsi="Lucida Sans"/>
          <w:sz w:val="20"/>
        </w:rPr>
        <w:t xml:space="preserve"> </w:t>
      </w:r>
      <w:r w:rsidRPr="00701394">
        <w:rPr>
          <w:rFonts w:ascii="Lucida Sans" w:hAnsi="Lucida Sans"/>
          <w:sz w:val="20"/>
        </w:rPr>
        <w:t>¿CoopeAS ha identificado ya los emprendimientos turísticos de la zona y sus necesidades de capacitación?</w:t>
      </w:r>
      <w:r w:rsidR="009D4B70" w:rsidRPr="00701394">
        <w:rPr>
          <w:rFonts w:ascii="Lucida Sans" w:hAnsi="Lucida Sans"/>
          <w:sz w:val="20"/>
        </w:rPr>
        <w:t xml:space="preserve"> </w:t>
      </w:r>
      <w:r w:rsidRPr="00701394">
        <w:rPr>
          <w:rFonts w:ascii="Lucida Sans" w:hAnsi="Lucida Sans"/>
          <w:sz w:val="20"/>
        </w:rPr>
        <w:t>¿De ese estudio o análisis se desprende que hay necesidad de formar más guías locales en la zona?</w:t>
      </w:r>
      <w:r w:rsidR="009D4B70" w:rsidRPr="00701394">
        <w:rPr>
          <w:rFonts w:ascii="Lucida Sans" w:hAnsi="Lucida Sans"/>
          <w:sz w:val="20"/>
        </w:rPr>
        <w:t xml:space="preserve"> </w:t>
      </w:r>
      <w:r w:rsidRPr="00701394">
        <w:rPr>
          <w:rFonts w:ascii="Lucida Sans" w:hAnsi="Lucida Sans"/>
          <w:sz w:val="20"/>
        </w:rPr>
        <w:t>¿Están empleados en Sarapiquí</w:t>
      </w:r>
      <w:r w:rsidR="009D4B70" w:rsidRPr="00701394">
        <w:rPr>
          <w:rFonts w:ascii="Lucida Sans" w:hAnsi="Lucida Sans"/>
          <w:sz w:val="20"/>
        </w:rPr>
        <w:t xml:space="preserve"> </w:t>
      </w:r>
      <w:r w:rsidRPr="00701394">
        <w:rPr>
          <w:rFonts w:ascii="Lucida Sans" w:hAnsi="Lucida Sans"/>
          <w:sz w:val="20"/>
        </w:rPr>
        <w:t>los guías que se han formado en Sarapiquí?</w:t>
      </w:r>
      <w:r w:rsidR="009D4B70" w:rsidRPr="00701394">
        <w:rPr>
          <w:rFonts w:ascii="Lucida Sans" w:hAnsi="Lucida Sans"/>
          <w:sz w:val="20"/>
        </w:rPr>
        <w:t xml:space="preserve"> </w:t>
      </w:r>
      <w:r w:rsidRPr="00701394">
        <w:rPr>
          <w:rFonts w:ascii="Lucida Sans" w:hAnsi="Lucida Sans"/>
          <w:sz w:val="20"/>
        </w:rPr>
        <w:t>¿Requieren formarse como guías locales o más bien los que ya se han formado como guías locales requieren formación bilingüe?</w:t>
      </w:r>
      <w:r w:rsidR="009D4B70" w:rsidRPr="00701394">
        <w:rPr>
          <w:rFonts w:ascii="Lucida Sans" w:hAnsi="Lucida Sans"/>
          <w:sz w:val="20"/>
        </w:rPr>
        <w:t xml:space="preserve"> </w:t>
      </w:r>
      <w:r w:rsidRPr="00701394">
        <w:rPr>
          <w:rFonts w:ascii="Lucida Sans" w:hAnsi="Lucida Sans"/>
          <w:sz w:val="20"/>
        </w:rPr>
        <w:t>¿Se requieren más guías o más emprendimientos turísticos que complementen la oferta turística ya existente?</w:t>
      </w:r>
    </w:p>
    <w:p w:rsidR="00773170" w:rsidRPr="00701394" w:rsidRDefault="002515D6" w:rsidP="00352EB0">
      <w:pPr>
        <w:jc w:val="both"/>
        <w:rPr>
          <w:rFonts w:ascii="Lucida Sans" w:hAnsi="Lucida Sans"/>
          <w:sz w:val="20"/>
        </w:rPr>
      </w:pPr>
      <w:r>
        <w:rPr>
          <w:rFonts w:ascii="Lucida Sans" w:hAnsi="Lucida Sans"/>
          <w:sz w:val="20"/>
        </w:rPr>
        <w:t>El presupuesto no muestra congruencia con las actividades propuestas.</w:t>
      </w:r>
      <w:r w:rsidR="00352EB0">
        <w:rPr>
          <w:rFonts w:ascii="Lucida Sans" w:hAnsi="Lucida Sans"/>
          <w:sz w:val="20"/>
        </w:rPr>
        <w:t xml:space="preserve"> </w:t>
      </w:r>
      <w:r>
        <w:rPr>
          <w:rFonts w:ascii="Lucida Sans" w:hAnsi="Lucida Sans"/>
          <w:sz w:val="20"/>
        </w:rPr>
        <w:t>$30.000 para un vivero con el fin de reforestar 5000 m2, $70.000 para c</w:t>
      </w:r>
      <w:r w:rsidR="00E94BA9">
        <w:rPr>
          <w:rFonts w:ascii="Lucida Sans" w:hAnsi="Lucida Sans"/>
          <w:sz w:val="20"/>
        </w:rPr>
        <w:t>a</w:t>
      </w:r>
      <w:r>
        <w:rPr>
          <w:rFonts w:ascii="Lucida Sans" w:hAnsi="Lucida Sans"/>
          <w:sz w:val="20"/>
        </w:rPr>
        <w:t>pacitaciones y seguimiento, sin detalle del usod e estos recursos.</w:t>
      </w:r>
      <w:r w:rsidR="00352EB0">
        <w:rPr>
          <w:rFonts w:ascii="Lucida Sans" w:hAnsi="Lucida Sans"/>
          <w:sz w:val="20"/>
        </w:rPr>
        <w:t xml:space="preserve"> </w:t>
      </w:r>
    </w:p>
    <w:p w:rsidR="00773170" w:rsidRPr="00701394" w:rsidRDefault="00773170" w:rsidP="00352EB0">
      <w:pPr>
        <w:jc w:val="both"/>
        <w:rPr>
          <w:rFonts w:ascii="Lucida Sans" w:hAnsi="Lucida Sans"/>
          <w:sz w:val="20"/>
        </w:rPr>
      </w:pPr>
      <w:r w:rsidRPr="00701394">
        <w:rPr>
          <w:rFonts w:ascii="Lucida Sans" w:hAnsi="Lucida Sans"/>
          <w:sz w:val="20"/>
        </w:rPr>
        <w:t>La cuenta bancaria debe estar a nombre de la organización.</w:t>
      </w:r>
    </w:p>
    <w:p w:rsidR="00773170" w:rsidRPr="00701394" w:rsidRDefault="00773170" w:rsidP="00352EB0">
      <w:pPr>
        <w:shd w:val="clear" w:color="auto" w:fill="D9D9D9" w:themeFill="background1" w:themeFillShade="D9"/>
        <w:jc w:val="both"/>
        <w:rPr>
          <w:b/>
          <w:sz w:val="18"/>
          <w:szCs w:val="20"/>
        </w:rPr>
      </w:pPr>
      <w:r w:rsidRPr="00701394">
        <w:rPr>
          <w:sz w:val="18"/>
          <w:szCs w:val="20"/>
          <w:lang w:val="es-MX"/>
        </w:rPr>
        <w:t>Comentario del CTA</w:t>
      </w:r>
      <w:r w:rsidRPr="00701394">
        <w:rPr>
          <w:sz w:val="18"/>
          <w:szCs w:val="20"/>
        </w:rPr>
        <w:t xml:space="preserve">, Felicia </w:t>
      </w:r>
      <w:r w:rsidR="00701394" w:rsidRPr="00701394">
        <w:rPr>
          <w:sz w:val="18"/>
          <w:szCs w:val="20"/>
        </w:rPr>
        <w:t>Ramírez</w:t>
      </w:r>
      <w:r w:rsidRPr="00701394">
        <w:rPr>
          <w:b/>
          <w:sz w:val="18"/>
          <w:szCs w:val="20"/>
        </w:rPr>
        <w:t>:</w:t>
      </w:r>
    </w:p>
    <w:p w:rsidR="00773170" w:rsidRPr="00701394" w:rsidRDefault="00773170" w:rsidP="00352EB0">
      <w:pPr>
        <w:jc w:val="both"/>
        <w:rPr>
          <w:rFonts w:ascii="Lucida Sans" w:hAnsi="Lucida Sans"/>
          <w:sz w:val="20"/>
        </w:rPr>
      </w:pPr>
      <w:r w:rsidRPr="00701394">
        <w:rPr>
          <w:rFonts w:ascii="Lucida Sans" w:hAnsi="Lucida Sans"/>
          <w:sz w:val="20"/>
        </w:rPr>
        <w:t>Esta bien estructurada la parte de producción</w:t>
      </w:r>
      <w:r w:rsidR="009D4B70" w:rsidRPr="00701394">
        <w:rPr>
          <w:rFonts w:ascii="Lucida Sans" w:hAnsi="Lucida Sans"/>
          <w:sz w:val="20"/>
        </w:rPr>
        <w:t xml:space="preserve"> </w:t>
      </w:r>
      <w:r w:rsidRPr="00701394">
        <w:rPr>
          <w:rFonts w:ascii="Lucida Sans" w:hAnsi="Lucida Sans"/>
          <w:sz w:val="20"/>
        </w:rPr>
        <w:t>orgánica y fomento de producción orgánica. Coopeas no sabemos si trabaja con la comunidad o si la propuesta es la ONG.</w:t>
      </w:r>
    </w:p>
    <w:p w:rsidR="00773170" w:rsidRPr="00701394" w:rsidRDefault="00773170" w:rsidP="00352EB0">
      <w:pPr>
        <w:shd w:val="clear" w:color="auto" w:fill="D9D9D9" w:themeFill="background1" w:themeFillShade="D9"/>
        <w:jc w:val="both"/>
        <w:rPr>
          <w:sz w:val="18"/>
          <w:szCs w:val="20"/>
        </w:rPr>
      </w:pPr>
      <w:r w:rsidRPr="00701394">
        <w:rPr>
          <w:sz w:val="18"/>
          <w:szCs w:val="20"/>
          <w:shd w:val="clear" w:color="auto" w:fill="D9D9D9" w:themeFill="background1" w:themeFillShade="D9"/>
        </w:rPr>
        <w:t>Análisis del CDN</w:t>
      </w:r>
      <w:r w:rsidRPr="00701394">
        <w:rPr>
          <w:sz w:val="18"/>
          <w:szCs w:val="20"/>
        </w:rPr>
        <w:t>:</w:t>
      </w:r>
    </w:p>
    <w:p w:rsidR="001C093C" w:rsidRPr="00701394" w:rsidRDefault="002515D6" w:rsidP="00352EB0">
      <w:pPr>
        <w:jc w:val="both"/>
        <w:rPr>
          <w:rFonts w:ascii="Lucida Sans" w:hAnsi="Lucida Sans"/>
          <w:sz w:val="20"/>
        </w:rPr>
      </w:pPr>
      <w:r>
        <w:rPr>
          <w:rFonts w:ascii="Lucida Sans" w:hAnsi="Lucida Sans"/>
          <w:sz w:val="20"/>
        </w:rPr>
        <w:t>Se menciona que este</w:t>
      </w:r>
      <w:r w:rsidR="00352EB0">
        <w:rPr>
          <w:rFonts w:ascii="Lucida Sans" w:hAnsi="Lucida Sans"/>
          <w:sz w:val="20"/>
        </w:rPr>
        <w:t xml:space="preserve"> </w:t>
      </w:r>
      <w:r w:rsidR="00773170" w:rsidRPr="00701394">
        <w:rPr>
          <w:rFonts w:ascii="Lucida Sans" w:hAnsi="Lucida Sans"/>
          <w:sz w:val="20"/>
        </w:rPr>
        <w:t>proyecto ya tiene aporte del BID</w:t>
      </w:r>
      <w:r w:rsidR="00540FEA">
        <w:rPr>
          <w:rFonts w:ascii="Lucida Sans" w:hAnsi="Lucida Sans"/>
          <w:sz w:val="20"/>
        </w:rPr>
        <w:t xml:space="preserve"> y es el mismo documento</w:t>
      </w:r>
      <w:r w:rsidR="00CA4A5A">
        <w:rPr>
          <w:rFonts w:ascii="Lucida Sans" w:hAnsi="Lucida Sans"/>
          <w:sz w:val="20"/>
        </w:rPr>
        <w:t xml:space="preserve"> que se presentó al PPD</w:t>
      </w:r>
      <w:r w:rsidR="00773170" w:rsidRPr="00701394">
        <w:rPr>
          <w:rFonts w:ascii="Lucida Sans" w:hAnsi="Lucida Sans"/>
          <w:sz w:val="20"/>
        </w:rPr>
        <w:t>.</w:t>
      </w:r>
      <w:r w:rsidR="001C093C" w:rsidRPr="00701394">
        <w:rPr>
          <w:rFonts w:ascii="Lucida Sans" w:hAnsi="Lucida Sans"/>
          <w:sz w:val="20"/>
        </w:rPr>
        <w:t xml:space="preserve"> Estos proyectos deben venir de la comunidad.</w:t>
      </w:r>
    </w:p>
    <w:p w:rsidR="001C093C" w:rsidRPr="00701394" w:rsidRDefault="001C093C" w:rsidP="00352EB0">
      <w:pPr>
        <w:pBdr>
          <w:bottom w:val="single" w:sz="4" w:space="1" w:color="auto"/>
        </w:pBdr>
        <w:shd w:val="clear" w:color="auto" w:fill="E5B8B7" w:themeFill="accent2" w:themeFillTint="66"/>
        <w:jc w:val="both"/>
        <w:rPr>
          <w:rFonts w:ascii="Lucida Sans" w:hAnsi="Lucida Sans"/>
          <w:b/>
          <w:sz w:val="20"/>
        </w:rPr>
      </w:pPr>
      <w:r w:rsidRPr="00701394">
        <w:rPr>
          <w:rFonts w:ascii="Lucida Sans" w:hAnsi="Lucida Sans"/>
          <w:b/>
          <w:sz w:val="20"/>
        </w:rPr>
        <w:t>No aproado</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ATURENA,</w:t>
      </w:r>
      <w:r w:rsidRPr="00F236F1">
        <w:rPr>
          <w:rStyle w:val="nfasisintenso"/>
          <w:color w:val="943634" w:themeColor="accent2" w:themeShade="BF"/>
        </w:rPr>
        <w:tab/>
        <w:t>Control y Mitigación de incendios forestales como Medida para Disminuir los efectos del Cambio Climático en la cuenca del rio San Rafael en San Jerónimo de San Pedro de Pérez Zeledón.</w:t>
      </w:r>
      <w:r w:rsidR="009D4B70">
        <w:rPr>
          <w:rStyle w:val="nfasisintenso"/>
          <w:color w:val="943634" w:themeColor="accent2" w:themeShade="BF"/>
        </w:rPr>
        <w:t xml:space="preserve"> </w:t>
      </w:r>
    </w:p>
    <w:p w:rsidR="001C093C" w:rsidRPr="00701394" w:rsidRDefault="00942684" w:rsidP="00352EB0">
      <w:pPr>
        <w:shd w:val="clear" w:color="auto" w:fill="BFBFBF" w:themeFill="background1" w:themeFillShade="BF"/>
        <w:jc w:val="both"/>
        <w:rPr>
          <w:sz w:val="18"/>
          <w:szCs w:val="20"/>
          <w:lang w:val="es-MX"/>
        </w:rPr>
      </w:pPr>
      <w:r w:rsidRPr="00701394">
        <w:rPr>
          <w:sz w:val="18"/>
          <w:szCs w:val="20"/>
          <w:lang w:val="es-MX"/>
        </w:rPr>
        <w:t>Análisis del CDN</w:t>
      </w:r>
    </w:p>
    <w:p w:rsidR="00701394" w:rsidRDefault="00942684" w:rsidP="00352EB0">
      <w:pPr>
        <w:jc w:val="both"/>
        <w:rPr>
          <w:rFonts w:ascii="Lucida Sans" w:hAnsi="Lucida Sans"/>
          <w:sz w:val="20"/>
        </w:rPr>
      </w:pPr>
      <w:r w:rsidRPr="00701394">
        <w:rPr>
          <w:rFonts w:ascii="Lucida Sans" w:hAnsi="Lucida Sans"/>
          <w:sz w:val="20"/>
        </w:rPr>
        <w:lastRenderedPageBreak/>
        <w:t>Enviar cuadro de presupuesto de ATURENA a Vilma.</w:t>
      </w:r>
      <w:r w:rsidR="00CA5A03" w:rsidRPr="00701394">
        <w:rPr>
          <w:rFonts w:ascii="Lucida Sans" w:hAnsi="Lucida Sans"/>
          <w:sz w:val="20"/>
        </w:rPr>
        <w:t xml:space="preserve"> </w:t>
      </w:r>
      <w:r w:rsidR="00C91700">
        <w:rPr>
          <w:rFonts w:ascii="Lucida Sans" w:hAnsi="Lucida Sans"/>
          <w:sz w:val="20"/>
        </w:rPr>
        <w:t>Se va a revisar la propuesta para verificar que se complementa con la propuesta de Canje de Deuda y no se están financiando cosas doblemente.</w:t>
      </w:r>
      <w:r w:rsidR="00352EB0">
        <w:rPr>
          <w:rFonts w:ascii="Lucida Sans" w:hAnsi="Lucida Sans"/>
          <w:sz w:val="20"/>
        </w:rPr>
        <w:t xml:space="preserve"> </w:t>
      </w:r>
      <w:r w:rsidR="00C91700">
        <w:rPr>
          <w:rFonts w:ascii="Lucida Sans" w:hAnsi="Lucida Sans"/>
          <w:sz w:val="20"/>
        </w:rPr>
        <w:t>Contrapartida no es la mencionada.</w:t>
      </w:r>
    </w:p>
    <w:p w:rsidR="00942684" w:rsidRPr="00701394" w:rsidRDefault="00CA5A03" w:rsidP="00352EB0">
      <w:pPr>
        <w:jc w:val="both"/>
        <w:rPr>
          <w:rFonts w:ascii="Lucida Sans" w:hAnsi="Lucida Sans"/>
          <w:sz w:val="20"/>
        </w:rPr>
      </w:pPr>
      <w:r w:rsidRPr="00701394">
        <w:rPr>
          <w:rFonts w:ascii="Lucida Sans" w:hAnsi="Lucida Sans"/>
          <w:sz w:val="20"/>
          <w:highlight w:val="yellow"/>
        </w:rPr>
        <w:t>Una parte de</w:t>
      </w:r>
      <w:r w:rsidR="00701394" w:rsidRPr="00701394">
        <w:rPr>
          <w:rFonts w:ascii="Lucida Sans" w:hAnsi="Lucida Sans"/>
          <w:sz w:val="20"/>
          <w:highlight w:val="yellow"/>
        </w:rPr>
        <w:t xml:space="preserve"> </w:t>
      </w:r>
      <w:r w:rsidRPr="00701394">
        <w:rPr>
          <w:rFonts w:ascii="Lucida Sans" w:hAnsi="Lucida Sans"/>
          <w:sz w:val="20"/>
          <w:highlight w:val="yellow"/>
        </w:rPr>
        <w:t>l</w:t>
      </w:r>
      <w:r w:rsidR="00701394" w:rsidRPr="00701394">
        <w:rPr>
          <w:rFonts w:ascii="Lucida Sans" w:hAnsi="Lucida Sans"/>
          <w:sz w:val="20"/>
          <w:highlight w:val="yellow"/>
        </w:rPr>
        <w:t>a mano de obra</w:t>
      </w:r>
      <w:r w:rsidRPr="00701394">
        <w:rPr>
          <w:rFonts w:ascii="Lucida Sans" w:hAnsi="Lucida Sans"/>
          <w:sz w:val="20"/>
          <w:highlight w:val="yellow"/>
        </w:rPr>
        <w:t xml:space="preserve"> será contrapartida y otra será cubierta por el</w:t>
      </w:r>
      <w:r w:rsidR="009D4B70" w:rsidRPr="00701394">
        <w:rPr>
          <w:rFonts w:ascii="Lucida Sans" w:hAnsi="Lucida Sans"/>
          <w:sz w:val="20"/>
          <w:highlight w:val="yellow"/>
        </w:rPr>
        <w:t xml:space="preserve"> </w:t>
      </w:r>
      <w:r w:rsidRPr="00701394">
        <w:rPr>
          <w:rFonts w:ascii="Lucida Sans" w:hAnsi="Lucida Sans"/>
          <w:sz w:val="20"/>
          <w:highlight w:val="yellow"/>
        </w:rPr>
        <w:t>proyecto.</w:t>
      </w:r>
      <w:r w:rsidRPr="00701394">
        <w:rPr>
          <w:rFonts w:ascii="Lucida Sans" w:hAnsi="Lucida Sans"/>
          <w:sz w:val="20"/>
        </w:rPr>
        <w:t xml:space="preserve"> </w:t>
      </w:r>
    </w:p>
    <w:p w:rsidR="00942684" w:rsidRPr="009643F0" w:rsidRDefault="00942684" w:rsidP="00352EB0">
      <w:pPr>
        <w:pBdr>
          <w:bottom w:val="single" w:sz="4" w:space="1" w:color="auto"/>
        </w:pBdr>
        <w:shd w:val="clear" w:color="auto" w:fill="C2D69B" w:themeFill="accent3" w:themeFillTint="99"/>
        <w:jc w:val="both"/>
        <w:rPr>
          <w:rFonts w:ascii="Lucida Sans" w:hAnsi="Lucida Sans"/>
          <w:b/>
          <w:sz w:val="20"/>
        </w:rPr>
      </w:pPr>
      <w:r w:rsidRPr="009643F0">
        <w:rPr>
          <w:rFonts w:ascii="Lucida Sans" w:hAnsi="Lucida Sans"/>
          <w:b/>
          <w:sz w:val="20"/>
        </w:rPr>
        <w:t>Aprobado con la revisión de VObando</w:t>
      </w:r>
    </w:p>
    <w:p w:rsidR="000969FF"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ASIREA,</w:t>
      </w:r>
      <w:r w:rsidRPr="00F236F1">
        <w:rPr>
          <w:rStyle w:val="nfasisintenso"/>
          <w:color w:val="943634" w:themeColor="accent2" w:themeShade="BF"/>
        </w:rPr>
        <w:tab/>
        <w:t>Promoción y establecimiento de mejores sistemas agroforestales en el área de amortiguamiento de la Cordillera Volcánica Central de Talamanca</w:t>
      </w:r>
    </w:p>
    <w:p w:rsidR="000969FF" w:rsidRPr="00701394" w:rsidRDefault="000969FF" w:rsidP="00352EB0">
      <w:pPr>
        <w:shd w:val="clear" w:color="auto" w:fill="D9D9D9" w:themeFill="background1" w:themeFillShade="D9"/>
        <w:jc w:val="both"/>
        <w:rPr>
          <w:b/>
          <w:sz w:val="18"/>
          <w:szCs w:val="20"/>
          <w:lang w:val="es-MX"/>
        </w:rPr>
      </w:pPr>
      <w:r w:rsidRPr="00701394">
        <w:rPr>
          <w:sz w:val="18"/>
          <w:szCs w:val="20"/>
        </w:rPr>
        <w:t>Comentario del CTA, Felicia Ramírez</w:t>
      </w:r>
    </w:p>
    <w:p w:rsidR="000969FF" w:rsidRPr="00701394" w:rsidRDefault="000969FF" w:rsidP="00352EB0">
      <w:pPr>
        <w:jc w:val="both"/>
        <w:rPr>
          <w:rFonts w:ascii="Lucida Sans" w:hAnsi="Lucida Sans"/>
          <w:sz w:val="20"/>
        </w:rPr>
      </w:pPr>
      <w:r w:rsidRPr="00701394">
        <w:rPr>
          <w:rFonts w:ascii="Lucida Sans" w:hAnsi="Lucida Sans"/>
          <w:sz w:val="20"/>
        </w:rPr>
        <w:t>Falta fortalecer la parte de sostenibilidad económica del proyecto. Como van a cambiar los modelos productivos. Centrado en capacitación y asesoría, no hay apropiación de la comunidad. El marco lógico no esta desarrollado.</w:t>
      </w:r>
    </w:p>
    <w:p w:rsidR="000969FF" w:rsidRPr="00701394" w:rsidRDefault="001C093C" w:rsidP="00352EB0">
      <w:pPr>
        <w:shd w:val="clear" w:color="auto" w:fill="D9D9D9" w:themeFill="background1" w:themeFillShade="D9"/>
        <w:jc w:val="both"/>
        <w:rPr>
          <w:sz w:val="18"/>
          <w:szCs w:val="20"/>
        </w:rPr>
      </w:pPr>
      <w:r w:rsidRPr="00701394">
        <w:rPr>
          <w:sz w:val="18"/>
          <w:szCs w:val="20"/>
        </w:rPr>
        <w:t>Análisis del CDN</w:t>
      </w:r>
    </w:p>
    <w:p w:rsidR="001C093C" w:rsidRPr="00701394" w:rsidRDefault="00701394" w:rsidP="00352EB0">
      <w:pPr>
        <w:jc w:val="both"/>
        <w:rPr>
          <w:rFonts w:ascii="Lucida Sans" w:hAnsi="Lucida Sans"/>
          <w:sz w:val="20"/>
        </w:rPr>
      </w:pPr>
      <w:r>
        <w:rPr>
          <w:rFonts w:ascii="Lucida Sans" w:hAnsi="Lucida Sans"/>
          <w:sz w:val="20"/>
        </w:rPr>
        <w:t>¿</w:t>
      </w:r>
      <w:r w:rsidR="001C093C" w:rsidRPr="00701394">
        <w:rPr>
          <w:rFonts w:ascii="Lucida Sans" w:hAnsi="Lucida Sans"/>
          <w:sz w:val="20"/>
        </w:rPr>
        <w:t>Cuál es la proporción de siembra de arboles de melina</w:t>
      </w:r>
      <w:r>
        <w:rPr>
          <w:rFonts w:ascii="Lucida Sans" w:hAnsi="Lucida Sans"/>
          <w:sz w:val="20"/>
        </w:rPr>
        <w:t>?</w:t>
      </w:r>
      <w:r w:rsidR="001C093C" w:rsidRPr="00701394">
        <w:rPr>
          <w:rFonts w:ascii="Lucida Sans" w:hAnsi="Lucida Sans"/>
          <w:sz w:val="20"/>
        </w:rPr>
        <w:t xml:space="preserve"> Falta el resumen del marco lógico con el presupuesto.</w:t>
      </w:r>
    </w:p>
    <w:p w:rsidR="001C093C" w:rsidRPr="00701394" w:rsidRDefault="001C093C" w:rsidP="00352EB0">
      <w:pPr>
        <w:pBdr>
          <w:bottom w:val="single" w:sz="4" w:space="1" w:color="auto"/>
        </w:pBdr>
        <w:shd w:val="clear" w:color="auto" w:fill="C2D69B" w:themeFill="accent3" w:themeFillTint="99"/>
        <w:jc w:val="both"/>
        <w:rPr>
          <w:rFonts w:ascii="Lucida Sans" w:hAnsi="Lucida Sans"/>
          <w:b/>
          <w:sz w:val="20"/>
        </w:rPr>
      </w:pPr>
      <w:r w:rsidRPr="00701394">
        <w:rPr>
          <w:rFonts w:ascii="Lucida Sans" w:hAnsi="Lucida Sans"/>
          <w:b/>
          <w:sz w:val="20"/>
        </w:rPr>
        <w:t>Aprobado con modificaciones</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ASADA La Florida Guatuso,</w:t>
      </w:r>
      <w:r w:rsidRPr="00F236F1">
        <w:rPr>
          <w:rStyle w:val="nfasisintenso"/>
          <w:color w:val="943634" w:themeColor="accent2" w:themeShade="BF"/>
        </w:rPr>
        <w:tab/>
        <w:t xml:space="preserve">Fortalecimiento del Consejo Local del Corredor Biológico Ruta Los Malecu mediante la formulación e implementación de un Plan Estratégico y la gestión ambiental con enfoque ecosistémico de sus organizaciones miembros. </w:t>
      </w:r>
    </w:p>
    <w:p w:rsidR="001C093C" w:rsidRPr="00701394" w:rsidRDefault="001C093C" w:rsidP="00352EB0">
      <w:pPr>
        <w:shd w:val="clear" w:color="auto" w:fill="D9D9D9" w:themeFill="background1" w:themeFillShade="D9"/>
        <w:jc w:val="both"/>
        <w:rPr>
          <w:sz w:val="18"/>
          <w:szCs w:val="20"/>
        </w:rPr>
      </w:pPr>
      <w:r w:rsidRPr="00701394">
        <w:rPr>
          <w:sz w:val="18"/>
          <w:szCs w:val="20"/>
        </w:rPr>
        <w:t>Análisis del CDN</w:t>
      </w:r>
    </w:p>
    <w:p w:rsidR="001C093C" w:rsidRPr="00701394" w:rsidRDefault="001C093C" w:rsidP="00352EB0">
      <w:pPr>
        <w:jc w:val="both"/>
        <w:rPr>
          <w:rFonts w:ascii="Lucida Sans" w:hAnsi="Lucida Sans"/>
          <w:sz w:val="20"/>
        </w:rPr>
      </w:pPr>
      <w:r w:rsidRPr="00701394">
        <w:rPr>
          <w:rFonts w:ascii="Lucida Sans" w:hAnsi="Lucida Sans"/>
          <w:sz w:val="20"/>
        </w:rPr>
        <w:t xml:space="preserve">¿Quien va a cuidar los arboles? Buscar contrapartida. Solo </w:t>
      </w:r>
      <w:r w:rsidR="008E6111">
        <w:rPr>
          <w:rFonts w:ascii="Lucida Sans" w:hAnsi="Lucida Sans"/>
          <w:sz w:val="20"/>
        </w:rPr>
        <w:t>se aprueban $</w:t>
      </w:r>
      <w:r w:rsidRPr="00701394">
        <w:rPr>
          <w:rFonts w:ascii="Lucida Sans" w:hAnsi="Lucida Sans"/>
          <w:sz w:val="20"/>
        </w:rPr>
        <w:t>20 mil dólares</w:t>
      </w:r>
      <w:r w:rsidR="008E6111">
        <w:rPr>
          <w:rFonts w:ascii="Lucida Sans" w:hAnsi="Lucida Sans"/>
          <w:sz w:val="20"/>
        </w:rPr>
        <w:t>, para apoyarles y que busquen</w:t>
      </w:r>
      <w:r w:rsidR="004458A3">
        <w:rPr>
          <w:rFonts w:ascii="Lucida Sans" w:hAnsi="Lucida Sans"/>
          <w:sz w:val="20"/>
        </w:rPr>
        <w:t xml:space="preserve"> contrapartida de otras fuentes</w:t>
      </w:r>
    </w:p>
    <w:p w:rsidR="001C093C" w:rsidRPr="00701394" w:rsidRDefault="001C093C" w:rsidP="00352EB0">
      <w:pPr>
        <w:pBdr>
          <w:bottom w:val="single" w:sz="4" w:space="1" w:color="auto"/>
        </w:pBdr>
        <w:shd w:val="clear" w:color="auto" w:fill="C2D69B" w:themeFill="accent3" w:themeFillTint="99"/>
        <w:jc w:val="both"/>
        <w:rPr>
          <w:rFonts w:ascii="Lucida Sans" w:hAnsi="Lucida Sans"/>
          <w:b/>
          <w:sz w:val="20"/>
        </w:rPr>
      </w:pPr>
      <w:r w:rsidRPr="00701394">
        <w:rPr>
          <w:rFonts w:ascii="Lucida Sans" w:hAnsi="Lucida Sans"/>
          <w:b/>
          <w:sz w:val="20"/>
        </w:rPr>
        <w:t>Aprobado con modificaciones</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Asociación de Mujeres Artesanas de la Isla Chira, Fortalecimiento de encadenamientos productivos artesanales</w:t>
      </w:r>
      <w:r w:rsidR="00773170" w:rsidRPr="00F236F1">
        <w:rPr>
          <w:rStyle w:val="nfasisintenso"/>
          <w:color w:val="943634" w:themeColor="accent2" w:themeShade="BF"/>
        </w:rPr>
        <w:t xml:space="preserve"> </w:t>
      </w:r>
      <w:r w:rsidRPr="00F236F1">
        <w:rPr>
          <w:rStyle w:val="nfasisintenso"/>
          <w:color w:val="943634" w:themeColor="accent2" w:themeShade="BF"/>
        </w:rPr>
        <w:t>en la Isla de Chira como un instrumento para la preservación de</w:t>
      </w:r>
      <w:r w:rsidR="00773170" w:rsidRPr="00F236F1">
        <w:rPr>
          <w:rStyle w:val="nfasisintenso"/>
          <w:color w:val="943634" w:themeColor="accent2" w:themeShade="BF"/>
        </w:rPr>
        <w:t xml:space="preserve"> </w:t>
      </w:r>
      <w:r w:rsidRPr="00F236F1">
        <w:rPr>
          <w:rStyle w:val="nfasisintenso"/>
          <w:color w:val="943634" w:themeColor="accent2" w:themeShade="BF"/>
        </w:rPr>
        <w:t>la cultura, el mejoramiento de la calidad de vida en la Isla de</w:t>
      </w:r>
      <w:r w:rsidR="00773170" w:rsidRPr="00F236F1">
        <w:rPr>
          <w:rStyle w:val="nfasisintenso"/>
          <w:color w:val="943634" w:themeColor="accent2" w:themeShade="BF"/>
        </w:rPr>
        <w:t xml:space="preserve"> </w:t>
      </w:r>
      <w:r w:rsidRPr="00F236F1">
        <w:rPr>
          <w:rStyle w:val="nfasisintenso"/>
          <w:color w:val="943634" w:themeColor="accent2" w:themeShade="BF"/>
        </w:rPr>
        <w:t>Chira y la mitigación de la sobreexplotación del recurso</w:t>
      </w:r>
      <w:r w:rsidR="00773170" w:rsidRPr="00F236F1">
        <w:rPr>
          <w:rStyle w:val="nfasisintenso"/>
          <w:color w:val="943634" w:themeColor="accent2" w:themeShade="BF"/>
        </w:rPr>
        <w:t xml:space="preserve"> </w:t>
      </w:r>
      <w:r w:rsidRPr="00F236F1">
        <w:rPr>
          <w:rStyle w:val="nfasisintenso"/>
          <w:color w:val="943634" w:themeColor="accent2" w:themeShade="BF"/>
        </w:rPr>
        <w:t>pesquero"</w:t>
      </w:r>
    </w:p>
    <w:p w:rsidR="000969FF" w:rsidRPr="00701394" w:rsidRDefault="000969FF" w:rsidP="00352EB0">
      <w:pPr>
        <w:shd w:val="clear" w:color="auto" w:fill="D9D9D9" w:themeFill="background1" w:themeFillShade="D9"/>
        <w:jc w:val="both"/>
        <w:rPr>
          <w:sz w:val="18"/>
          <w:szCs w:val="20"/>
        </w:rPr>
      </w:pPr>
      <w:r w:rsidRPr="00701394">
        <w:rPr>
          <w:sz w:val="18"/>
          <w:szCs w:val="20"/>
        </w:rPr>
        <w:t>Comentario del CTA, Felicia Ramírez</w:t>
      </w:r>
    </w:p>
    <w:p w:rsidR="000969FF" w:rsidRPr="00701394" w:rsidRDefault="00701394" w:rsidP="00352EB0">
      <w:pPr>
        <w:jc w:val="both"/>
        <w:rPr>
          <w:rFonts w:ascii="Lucida Sans" w:hAnsi="Lucida Sans"/>
          <w:sz w:val="20"/>
        </w:rPr>
      </w:pPr>
      <w:r>
        <w:rPr>
          <w:rFonts w:ascii="Lucida Sans" w:hAnsi="Lucida Sans"/>
          <w:sz w:val="20"/>
        </w:rPr>
        <w:t>Falta incluir una p</w:t>
      </w:r>
      <w:r w:rsidR="000969FF" w:rsidRPr="00701394">
        <w:rPr>
          <w:rFonts w:ascii="Lucida Sans" w:hAnsi="Lucida Sans"/>
          <w:sz w:val="20"/>
        </w:rPr>
        <w:t>ropuesta de mitigación de riesgos y mejorar el marco lógico.</w:t>
      </w:r>
    </w:p>
    <w:p w:rsidR="000969FF" w:rsidRPr="00701394" w:rsidRDefault="000969FF" w:rsidP="00352EB0">
      <w:pPr>
        <w:shd w:val="clear" w:color="auto" w:fill="D9D9D9" w:themeFill="background1" w:themeFillShade="D9"/>
        <w:jc w:val="both"/>
        <w:rPr>
          <w:sz w:val="18"/>
          <w:szCs w:val="20"/>
        </w:rPr>
      </w:pPr>
      <w:r w:rsidRPr="00701394">
        <w:rPr>
          <w:sz w:val="18"/>
          <w:szCs w:val="20"/>
        </w:rPr>
        <w:t xml:space="preserve">Comentario del CTA, Kyra Cruz, </w:t>
      </w:r>
    </w:p>
    <w:p w:rsidR="000969FF" w:rsidRPr="00701394" w:rsidRDefault="000969FF" w:rsidP="00352EB0">
      <w:pPr>
        <w:jc w:val="both"/>
        <w:rPr>
          <w:rFonts w:ascii="Lucida Sans" w:hAnsi="Lucida Sans"/>
          <w:sz w:val="20"/>
        </w:rPr>
      </w:pPr>
      <w:r w:rsidRPr="00701394">
        <w:rPr>
          <w:rFonts w:ascii="Lucida Sans" w:hAnsi="Lucida Sans"/>
          <w:sz w:val="20"/>
        </w:rPr>
        <w:t>Loida Pretiz, de la Casa Museo fue la que le apoyo a este grupo en una asesoría. Actuar le dio apoyo con fondos propios. Pretende fortalecer los encadenamientos para comercializar los productos en cadenas hoteleras con responsabilidad corporativa.</w:t>
      </w:r>
    </w:p>
    <w:p w:rsidR="001C093C" w:rsidRPr="00701394" w:rsidRDefault="001C093C" w:rsidP="00352EB0">
      <w:pPr>
        <w:shd w:val="clear" w:color="auto" w:fill="D9D9D9" w:themeFill="background1" w:themeFillShade="D9"/>
        <w:jc w:val="both"/>
        <w:rPr>
          <w:sz w:val="18"/>
          <w:szCs w:val="20"/>
        </w:rPr>
      </w:pPr>
      <w:r w:rsidRPr="00701394">
        <w:rPr>
          <w:sz w:val="18"/>
          <w:szCs w:val="20"/>
        </w:rPr>
        <w:t>Análisis del CDN</w:t>
      </w:r>
    </w:p>
    <w:p w:rsidR="001C093C" w:rsidRPr="00701394" w:rsidRDefault="001C093C" w:rsidP="00352EB0">
      <w:pPr>
        <w:jc w:val="both"/>
        <w:rPr>
          <w:rFonts w:ascii="Lucida Sans" w:hAnsi="Lucida Sans"/>
          <w:sz w:val="20"/>
        </w:rPr>
      </w:pPr>
      <w:r w:rsidRPr="00701394">
        <w:rPr>
          <w:rFonts w:ascii="Lucida Sans" w:hAnsi="Lucida Sans"/>
          <w:sz w:val="20"/>
        </w:rPr>
        <w:lastRenderedPageBreak/>
        <w:t xml:space="preserve">Incluir acciones de </w:t>
      </w:r>
      <w:r w:rsidR="00701394" w:rsidRPr="00701394">
        <w:rPr>
          <w:rFonts w:ascii="Lucida Sans" w:hAnsi="Lucida Sans"/>
          <w:sz w:val="20"/>
        </w:rPr>
        <w:t>reforestación</w:t>
      </w:r>
      <w:r w:rsidR="00E8585B">
        <w:rPr>
          <w:rFonts w:ascii="Lucida Sans" w:hAnsi="Lucida Sans"/>
          <w:sz w:val="20"/>
        </w:rPr>
        <w:t xml:space="preserve"> con plantas de jícara que requieren para sus artesanías</w:t>
      </w:r>
    </w:p>
    <w:p w:rsidR="001C093C" w:rsidRPr="00701394" w:rsidRDefault="001C093C" w:rsidP="00352EB0">
      <w:pPr>
        <w:pBdr>
          <w:bottom w:val="single" w:sz="4" w:space="1" w:color="auto"/>
        </w:pBdr>
        <w:shd w:val="clear" w:color="auto" w:fill="C2D69B" w:themeFill="accent3" w:themeFillTint="99"/>
        <w:jc w:val="both"/>
        <w:rPr>
          <w:rFonts w:ascii="Lucida Sans" w:hAnsi="Lucida Sans"/>
          <w:b/>
          <w:sz w:val="20"/>
        </w:rPr>
      </w:pPr>
      <w:r w:rsidRPr="00701394">
        <w:rPr>
          <w:rFonts w:ascii="Lucida Sans" w:hAnsi="Lucida Sans"/>
          <w:b/>
          <w:sz w:val="20"/>
        </w:rPr>
        <w:t>Aprobado</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ASOMUTRA</w:t>
      </w:r>
      <w:r w:rsidR="00773170" w:rsidRPr="00F236F1">
        <w:rPr>
          <w:rStyle w:val="nfasisintenso"/>
          <w:color w:val="943634" w:themeColor="accent2" w:themeShade="BF"/>
        </w:rPr>
        <w:t xml:space="preserve">, </w:t>
      </w:r>
      <w:r w:rsidRPr="00F236F1">
        <w:rPr>
          <w:rStyle w:val="nfasisintenso"/>
          <w:color w:val="943634" w:themeColor="accent2" w:themeShade="BF"/>
        </w:rPr>
        <w:t>Mejoramiento de la producción lechera en fincas del</w:t>
      </w:r>
      <w:r w:rsidR="009D4B70">
        <w:rPr>
          <w:rStyle w:val="nfasisintenso"/>
          <w:color w:val="943634" w:themeColor="accent2" w:themeShade="BF"/>
        </w:rPr>
        <w:t xml:space="preserve"> </w:t>
      </w:r>
      <w:r w:rsidRPr="00F236F1">
        <w:rPr>
          <w:rStyle w:val="nfasisintenso"/>
          <w:color w:val="943634" w:themeColor="accent2" w:themeShade="BF"/>
        </w:rPr>
        <w:t>distrito de Brunka de Buenos Aires, como estrategia para incrementar los ingresos</w:t>
      </w:r>
      <w:r w:rsidR="009D4B70">
        <w:rPr>
          <w:rStyle w:val="nfasisintenso"/>
          <w:color w:val="943634" w:themeColor="accent2" w:themeShade="BF"/>
        </w:rPr>
        <w:t xml:space="preserve"> </w:t>
      </w:r>
      <w:r w:rsidRPr="00F236F1">
        <w:rPr>
          <w:rStyle w:val="nfasisintenso"/>
          <w:color w:val="943634" w:themeColor="accent2" w:themeShade="BF"/>
        </w:rPr>
        <w:t>económicos y la sostenibilidad ambiental.</w:t>
      </w:r>
    </w:p>
    <w:p w:rsidR="000969FF" w:rsidRPr="00701394" w:rsidRDefault="000969FF" w:rsidP="00352EB0">
      <w:pPr>
        <w:shd w:val="clear" w:color="auto" w:fill="D9D9D9" w:themeFill="background1" w:themeFillShade="D9"/>
        <w:jc w:val="both"/>
        <w:rPr>
          <w:sz w:val="18"/>
          <w:szCs w:val="20"/>
        </w:rPr>
      </w:pPr>
      <w:r w:rsidRPr="00701394">
        <w:rPr>
          <w:sz w:val="18"/>
          <w:szCs w:val="20"/>
        </w:rPr>
        <w:t>Comentario del CTA, Felicia Ramírez</w:t>
      </w:r>
    </w:p>
    <w:p w:rsidR="000969FF" w:rsidRPr="00701394" w:rsidRDefault="000969FF" w:rsidP="00352EB0">
      <w:pPr>
        <w:jc w:val="both"/>
        <w:rPr>
          <w:rFonts w:ascii="Lucida Sans" w:hAnsi="Lucida Sans"/>
          <w:sz w:val="20"/>
        </w:rPr>
      </w:pPr>
      <w:r w:rsidRPr="00701394">
        <w:rPr>
          <w:rFonts w:ascii="Lucida Sans" w:hAnsi="Lucida Sans"/>
          <w:sz w:val="20"/>
        </w:rPr>
        <w:t xml:space="preserve">No parece que haya habido consulta con los beneficiarios. Mapeo general es la primera acción por lo que parece que no hay consulta previa. La certificación carbono neutro no están fácil, </w:t>
      </w:r>
      <w:r w:rsidR="00E8585B">
        <w:rPr>
          <w:rFonts w:ascii="Lucida Sans" w:hAnsi="Lucida Sans"/>
          <w:sz w:val="20"/>
        </w:rPr>
        <w:t xml:space="preserve">NO </w:t>
      </w:r>
      <w:r w:rsidRPr="00701394">
        <w:rPr>
          <w:rFonts w:ascii="Lucida Sans" w:hAnsi="Lucida Sans"/>
          <w:sz w:val="20"/>
        </w:rPr>
        <w:t>se puede lograr con $1.500 dólares. Una propuesta muy ambiciosa.</w:t>
      </w:r>
      <w:r w:rsidR="00E8585B">
        <w:rPr>
          <w:rFonts w:ascii="Lucida Sans" w:hAnsi="Lucida Sans"/>
          <w:sz w:val="20"/>
        </w:rPr>
        <w:t xml:space="preserve"> No es realista tener el 80% de las fincas C neutral y a como está planteado no aporta a la </w:t>
      </w:r>
      <w:r w:rsidR="005F4393">
        <w:rPr>
          <w:rFonts w:ascii="Lucida Sans" w:hAnsi="Lucida Sans"/>
          <w:sz w:val="20"/>
        </w:rPr>
        <w:t>biodiversidad</w:t>
      </w:r>
      <w:r w:rsidR="00E8585B">
        <w:rPr>
          <w:rFonts w:ascii="Lucida Sans" w:hAnsi="Lucida Sans"/>
          <w:sz w:val="20"/>
        </w:rPr>
        <w:t xml:space="preserve"> ni a los objetivos del PPD.</w:t>
      </w:r>
    </w:p>
    <w:p w:rsidR="000969FF" w:rsidRPr="00701394" w:rsidRDefault="00192AB5" w:rsidP="00352EB0">
      <w:pPr>
        <w:pBdr>
          <w:bottom w:val="single" w:sz="4" w:space="1" w:color="auto"/>
        </w:pBdr>
        <w:shd w:val="clear" w:color="auto" w:fill="D99594" w:themeFill="accent2" w:themeFillTint="99"/>
        <w:jc w:val="both"/>
        <w:rPr>
          <w:rFonts w:ascii="Lucida Sans" w:hAnsi="Lucida Sans"/>
          <w:b/>
          <w:sz w:val="20"/>
        </w:rPr>
      </w:pPr>
      <w:r w:rsidRPr="00701394">
        <w:rPr>
          <w:rFonts w:ascii="Lucida Sans" w:hAnsi="Lucida Sans"/>
          <w:b/>
          <w:sz w:val="20"/>
        </w:rPr>
        <w:t>No aprobado</w:t>
      </w:r>
    </w:p>
    <w:p w:rsidR="00773170"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ACTUAR</w:t>
      </w:r>
      <w:r w:rsidR="00773170" w:rsidRPr="00F236F1">
        <w:rPr>
          <w:rStyle w:val="nfasisintenso"/>
          <w:color w:val="943634" w:themeColor="accent2" w:themeShade="BF"/>
        </w:rPr>
        <w:t xml:space="preserve">, </w:t>
      </w:r>
      <w:r w:rsidRPr="00F236F1">
        <w:rPr>
          <w:rStyle w:val="nfasisintenso"/>
          <w:color w:val="943634" w:themeColor="accent2" w:themeShade="BF"/>
        </w:rPr>
        <w:t>Ejecución de una estrategia para mejorar las prácticas ambientales y alcanzar la</w:t>
      </w:r>
      <w:r w:rsidR="00773170" w:rsidRPr="00F236F1">
        <w:rPr>
          <w:rStyle w:val="nfasisintenso"/>
          <w:color w:val="943634" w:themeColor="accent2" w:themeShade="BF"/>
        </w:rPr>
        <w:t xml:space="preserve"> </w:t>
      </w:r>
      <w:r w:rsidRPr="00F236F1">
        <w:rPr>
          <w:rStyle w:val="nfasisintenso"/>
          <w:color w:val="943634" w:themeColor="accent2" w:themeShade="BF"/>
        </w:rPr>
        <w:t>certificación de sostenibilidad turística en los emprendimientos de turismo rural</w:t>
      </w:r>
      <w:r w:rsidR="00773170" w:rsidRPr="00F236F1">
        <w:rPr>
          <w:rStyle w:val="nfasisintenso"/>
          <w:color w:val="943634" w:themeColor="accent2" w:themeShade="BF"/>
        </w:rPr>
        <w:t xml:space="preserve"> comunitario socios de ACTUAR</w:t>
      </w:r>
    </w:p>
    <w:p w:rsidR="00C63CD9" w:rsidRPr="00701394" w:rsidRDefault="00C63CD9" w:rsidP="00352EB0">
      <w:pPr>
        <w:shd w:val="clear" w:color="auto" w:fill="D9D9D9" w:themeFill="background1" w:themeFillShade="D9"/>
        <w:jc w:val="both"/>
        <w:rPr>
          <w:sz w:val="18"/>
          <w:szCs w:val="20"/>
        </w:rPr>
      </w:pPr>
      <w:r w:rsidRPr="00701394">
        <w:rPr>
          <w:sz w:val="18"/>
          <w:szCs w:val="20"/>
        </w:rPr>
        <w:t>Análisis del CDN</w:t>
      </w:r>
    </w:p>
    <w:p w:rsidR="00C63CD9" w:rsidRPr="00701394" w:rsidRDefault="00C63CD9" w:rsidP="00352EB0">
      <w:pPr>
        <w:jc w:val="both"/>
        <w:rPr>
          <w:rFonts w:ascii="Lucida Sans" w:hAnsi="Lucida Sans"/>
          <w:sz w:val="20"/>
        </w:rPr>
      </w:pPr>
      <w:r w:rsidRPr="00701394">
        <w:rPr>
          <w:rFonts w:ascii="Lucida Sans" w:hAnsi="Lucida Sans"/>
          <w:sz w:val="20"/>
        </w:rPr>
        <w:t>Solicitar el apoyo de B</w:t>
      </w:r>
      <w:r w:rsidR="005F4393" w:rsidRPr="00701394">
        <w:rPr>
          <w:rFonts w:ascii="Lucida Sans" w:hAnsi="Lucida Sans"/>
          <w:sz w:val="20"/>
        </w:rPr>
        <w:t>UNCA</w:t>
      </w:r>
      <w:r w:rsidRPr="00701394">
        <w:rPr>
          <w:rFonts w:ascii="Lucida Sans" w:hAnsi="Lucida Sans"/>
          <w:sz w:val="20"/>
        </w:rPr>
        <w:t xml:space="preserve"> para capacitación de los técnicos. Lugares estratégicos escogidos para desarrollo de proyecto.</w:t>
      </w:r>
    </w:p>
    <w:p w:rsidR="00C63CD9" w:rsidRPr="00701394" w:rsidRDefault="00C63CD9" w:rsidP="00352EB0">
      <w:pPr>
        <w:pBdr>
          <w:bottom w:val="single" w:sz="4" w:space="1" w:color="auto"/>
        </w:pBdr>
        <w:shd w:val="clear" w:color="auto" w:fill="C2D69B" w:themeFill="accent3" w:themeFillTint="99"/>
        <w:jc w:val="both"/>
        <w:rPr>
          <w:rFonts w:ascii="Lucida Sans" w:hAnsi="Lucida Sans"/>
          <w:b/>
          <w:sz w:val="20"/>
        </w:rPr>
      </w:pPr>
      <w:r w:rsidRPr="00701394">
        <w:rPr>
          <w:rFonts w:ascii="Lucida Sans" w:hAnsi="Lucida Sans"/>
          <w:b/>
          <w:sz w:val="20"/>
        </w:rPr>
        <w:t>Aprobado</w:t>
      </w:r>
    </w:p>
    <w:p w:rsidR="00936656" w:rsidRPr="00F236F1" w:rsidRDefault="00936656"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Asociación Conservacionista Red Quercus</w:t>
      </w:r>
      <w:r w:rsidR="00773170" w:rsidRPr="00F236F1">
        <w:rPr>
          <w:rStyle w:val="nfasisintenso"/>
          <w:color w:val="943634" w:themeColor="accent2" w:themeShade="BF"/>
        </w:rPr>
        <w:t>,</w:t>
      </w:r>
      <w:r w:rsidRPr="00F236F1">
        <w:rPr>
          <w:rStyle w:val="nfasisintenso"/>
          <w:color w:val="943634" w:themeColor="accent2" w:themeShade="BF"/>
        </w:rPr>
        <w:tab/>
      </w:r>
      <w:r w:rsidR="00F236F1">
        <w:rPr>
          <w:rStyle w:val="nfasisintenso"/>
          <w:color w:val="943634" w:themeColor="accent2" w:themeShade="BF"/>
        </w:rPr>
        <w:t xml:space="preserve"> </w:t>
      </w:r>
      <w:r w:rsidRPr="00F236F1">
        <w:rPr>
          <w:rStyle w:val="nfasisintenso"/>
          <w:color w:val="943634" w:themeColor="accent2" w:themeShade="BF"/>
        </w:rPr>
        <w:t>Mejoramiento de las condiciones para la atención de visitantes en cinco senderos del Parque Internacional de La Amistad</w:t>
      </w:r>
    </w:p>
    <w:p w:rsidR="00797EA1" w:rsidRPr="0019399B" w:rsidRDefault="00773170" w:rsidP="00352EB0">
      <w:pPr>
        <w:shd w:val="clear" w:color="auto" w:fill="D9D9D9" w:themeFill="background1" w:themeFillShade="D9"/>
        <w:jc w:val="both"/>
        <w:rPr>
          <w:sz w:val="18"/>
          <w:szCs w:val="20"/>
        </w:rPr>
      </w:pPr>
      <w:r w:rsidRPr="0019399B">
        <w:rPr>
          <w:sz w:val="18"/>
          <w:szCs w:val="20"/>
        </w:rPr>
        <w:t>Comentario del CTA, Kyra Cruz</w:t>
      </w:r>
    </w:p>
    <w:p w:rsidR="00E37EB1" w:rsidRPr="0019399B" w:rsidRDefault="00E37EB1" w:rsidP="00352EB0">
      <w:pPr>
        <w:jc w:val="both"/>
        <w:rPr>
          <w:rFonts w:ascii="Lucida Sans" w:hAnsi="Lucida Sans"/>
          <w:sz w:val="20"/>
        </w:rPr>
      </w:pPr>
      <w:r w:rsidRPr="0019399B">
        <w:rPr>
          <w:rFonts w:ascii="Lucida Sans" w:hAnsi="Lucida Sans"/>
          <w:sz w:val="20"/>
        </w:rPr>
        <w:t>Conviene revisar el contenido presupuestario de las mejoras en los albergues ya que parece estarse subestimando las necesidades de inversión para que las mejoras se traduzcan en un mejor servicio y mejores oportunidades de éxito en la gestión del turismo.</w:t>
      </w:r>
      <w:r w:rsidR="009D4B70" w:rsidRPr="0019399B">
        <w:rPr>
          <w:rFonts w:ascii="Lucida Sans" w:hAnsi="Lucida Sans"/>
          <w:sz w:val="20"/>
        </w:rPr>
        <w:t xml:space="preserve"> </w:t>
      </w:r>
      <w:r w:rsidRPr="0019399B">
        <w:rPr>
          <w:rFonts w:ascii="Lucida Sans" w:hAnsi="Lucida Sans"/>
          <w:sz w:val="20"/>
        </w:rPr>
        <w:t>En la medida de lo posible, se recomienda</w:t>
      </w:r>
      <w:r w:rsidR="009D4B70" w:rsidRPr="0019399B">
        <w:rPr>
          <w:rFonts w:ascii="Lucida Sans" w:hAnsi="Lucida Sans"/>
          <w:sz w:val="20"/>
        </w:rPr>
        <w:t xml:space="preserve"> </w:t>
      </w:r>
      <w:r w:rsidRPr="0019399B">
        <w:rPr>
          <w:rFonts w:ascii="Lucida Sans" w:hAnsi="Lucida Sans"/>
          <w:sz w:val="20"/>
        </w:rPr>
        <w:t>que se valore aumentar los recursos en este rubro</w:t>
      </w:r>
      <w:r w:rsidR="009D4B70" w:rsidRPr="0019399B">
        <w:rPr>
          <w:rFonts w:ascii="Lucida Sans" w:hAnsi="Lucida Sans"/>
          <w:sz w:val="20"/>
        </w:rPr>
        <w:t xml:space="preserve"> </w:t>
      </w:r>
      <w:r w:rsidRPr="0019399B">
        <w:rPr>
          <w:rFonts w:ascii="Lucida Sans" w:hAnsi="Lucida Sans"/>
          <w:sz w:val="20"/>
        </w:rPr>
        <w:t>con al menos $5000 más.</w:t>
      </w:r>
    </w:p>
    <w:p w:rsidR="00E37EB1" w:rsidRPr="0019399B" w:rsidRDefault="00E37EB1" w:rsidP="00352EB0">
      <w:pPr>
        <w:jc w:val="both"/>
        <w:rPr>
          <w:rFonts w:ascii="Lucida Sans" w:hAnsi="Lucida Sans"/>
          <w:sz w:val="20"/>
        </w:rPr>
      </w:pPr>
      <w:r w:rsidRPr="0019399B">
        <w:rPr>
          <w:rFonts w:ascii="Lucida Sans" w:hAnsi="Lucida Sans"/>
          <w:sz w:val="20"/>
        </w:rPr>
        <w:t>Adicionalmente, el proyecto menciona que la Red Quercus estaría comprando equipo de acampar (bolsas de dormir, tiendas de campaña, entre otros) para rentar a los visitantes, pero estos rubros no se ven reflejados.</w:t>
      </w:r>
      <w:r w:rsidR="009D4B70" w:rsidRPr="0019399B">
        <w:rPr>
          <w:rFonts w:ascii="Lucida Sans" w:hAnsi="Lucida Sans"/>
          <w:sz w:val="20"/>
        </w:rPr>
        <w:t xml:space="preserve"> </w:t>
      </w:r>
      <w:r w:rsidRPr="0019399B">
        <w:rPr>
          <w:rFonts w:ascii="Lucida Sans" w:hAnsi="Lucida Sans"/>
          <w:sz w:val="20"/>
        </w:rPr>
        <w:t>Para estos efectos se recomienda contemplar unos $1500</w:t>
      </w:r>
    </w:p>
    <w:p w:rsidR="00E37EB1" w:rsidRPr="0019399B" w:rsidRDefault="00E37EB1" w:rsidP="00352EB0">
      <w:pPr>
        <w:jc w:val="both"/>
        <w:rPr>
          <w:rFonts w:ascii="Lucida Sans" w:hAnsi="Lucida Sans"/>
          <w:sz w:val="20"/>
        </w:rPr>
      </w:pPr>
      <w:r w:rsidRPr="0019399B">
        <w:rPr>
          <w:rFonts w:ascii="Lucida Sans" w:hAnsi="Lucida Sans"/>
          <w:sz w:val="20"/>
        </w:rPr>
        <w:t>La Red Quercus comercializará estas rutas o lo hará cada asociación por aparte y la Red funcionará como un promotor?</w:t>
      </w:r>
      <w:r w:rsidR="009D4B70" w:rsidRPr="0019399B">
        <w:rPr>
          <w:rFonts w:ascii="Lucida Sans" w:hAnsi="Lucida Sans"/>
          <w:sz w:val="20"/>
        </w:rPr>
        <w:t xml:space="preserve"> </w:t>
      </w:r>
      <w:r w:rsidRPr="0019399B">
        <w:rPr>
          <w:rFonts w:ascii="Lucida Sans" w:hAnsi="Lucida Sans"/>
          <w:sz w:val="20"/>
        </w:rPr>
        <w:t>Esta pregunta es importante responderla y planificar las acciones de promoción en forma consecuente con lo que defina la red.</w:t>
      </w:r>
      <w:r w:rsidR="009D4B70" w:rsidRPr="0019399B">
        <w:rPr>
          <w:rFonts w:ascii="Lucida Sans" w:hAnsi="Lucida Sans"/>
          <w:sz w:val="20"/>
        </w:rPr>
        <w:t xml:space="preserve"> </w:t>
      </w:r>
      <w:r w:rsidRPr="0019399B">
        <w:rPr>
          <w:rFonts w:ascii="Lucida Sans" w:hAnsi="Lucida Sans"/>
          <w:sz w:val="20"/>
        </w:rPr>
        <w:t>Adicionalmente, en el caso de que la Red vaya a comercializar estas rutas, debe contemplar la responsabilidad civil de la comercialización de estos servicios, adquirir un seguro,</w:t>
      </w:r>
      <w:r w:rsidR="009D4B70" w:rsidRPr="0019399B">
        <w:rPr>
          <w:rFonts w:ascii="Lucida Sans" w:hAnsi="Lucida Sans"/>
          <w:sz w:val="20"/>
        </w:rPr>
        <w:t xml:space="preserve"> </w:t>
      </w:r>
      <w:r w:rsidRPr="0019399B">
        <w:rPr>
          <w:rFonts w:ascii="Lucida Sans" w:hAnsi="Lucida Sans"/>
          <w:sz w:val="20"/>
        </w:rPr>
        <w:t>y desarrollar la figura de un tour operador local con su debido centro de operaciones, permiso de funcionamiento y patente comercial.</w:t>
      </w:r>
      <w:r w:rsidR="009D4B70" w:rsidRPr="0019399B">
        <w:rPr>
          <w:rFonts w:ascii="Lucida Sans" w:hAnsi="Lucida Sans"/>
          <w:sz w:val="20"/>
        </w:rPr>
        <w:t xml:space="preserve"> </w:t>
      </w:r>
      <w:r w:rsidRPr="0019399B">
        <w:rPr>
          <w:rFonts w:ascii="Lucida Sans" w:hAnsi="Lucida Sans"/>
          <w:sz w:val="20"/>
        </w:rPr>
        <w:t xml:space="preserve">En el caso de que los socios de la red vayan a comercializar o estén comercializando estos servicios por aparte y no por medio de la Red Quercus, cada asociación que forma parte de la red debe formalizar sus servicios con al menos los siguientes aspectos: </w:t>
      </w:r>
    </w:p>
    <w:p w:rsidR="00E37EB1" w:rsidRPr="0019399B" w:rsidRDefault="00E37EB1" w:rsidP="00352EB0">
      <w:pPr>
        <w:spacing w:after="0"/>
        <w:jc w:val="both"/>
        <w:rPr>
          <w:rFonts w:ascii="Lucida Sans" w:hAnsi="Lucida Sans"/>
          <w:sz w:val="20"/>
        </w:rPr>
      </w:pPr>
      <w:r w:rsidRPr="0019399B">
        <w:rPr>
          <w:rFonts w:ascii="Lucida Sans" w:hAnsi="Lucida Sans"/>
          <w:sz w:val="20"/>
        </w:rPr>
        <w:lastRenderedPageBreak/>
        <w:t>-Facturas timbradas</w:t>
      </w:r>
    </w:p>
    <w:p w:rsidR="00E37EB1" w:rsidRPr="0019399B" w:rsidRDefault="00E37EB1" w:rsidP="00352EB0">
      <w:pPr>
        <w:spacing w:after="0"/>
        <w:jc w:val="both"/>
        <w:rPr>
          <w:rFonts w:ascii="Lucida Sans" w:hAnsi="Lucida Sans"/>
          <w:sz w:val="20"/>
        </w:rPr>
      </w:pPr>
      <w:r w:rsidRPr="0019399B">
        <w:rPr>
          <w:rFonts w:ascii="Lucida Sans" w:hAnsi="Lucida Sans"/>
          <w:sz w:val="20"/>
        </w:rPr>
        <w:t>-Póliza de responsabilidad civil</w:t>
      </w:r>
    </w:p>
    <w:p w:rsidR="00E37EB1" w:rsidRPr="0019399B" w:rsidRDefault="00E37EB1" w:rsidP="00352EB0">
      <w:pPr>
        <w:spacing w:after="0"/>
        <w:jc w:val="both"/>
        <w:rPr>
          <w:rFonts w:ascii="Lucida Sans" w:hAnsi="Lucida Sans"/>
          <w:sz w:val="20"/>
        </w:rPr>
      </w:pPr>
      <w:r w:rsidRPr="0019399B">
        <w:rPr>
          <w:rFonts w:ascii="Lucida Sans" w:hAnsi="Lucida Sans"/>
          <w:sz w:val="20"/>
        </w:rPr>
        <w:t>-Centro de operaciones con patente comercial y permiso de funcionamiento</w:t>
      </w:r>
    </w:p>
    <w:p w:rsidR="005F4393" w:rsidRDefault="005F4393" w:rsidP="005F4393">
      <w:pPr>
        <w:spacing w:after="0"/>
        <w:jc w:val="both"/>
        <w:rPr>
          <w:rFonts w:ascii="Lucida Sans" w:hAnsi="Lucida Sans"/>
          <w:sz w:val="20"/>
        </w:rPr>
      </w:pPr>
    </w:p>
    <w:p w:rsidR="00E37EB1" w:rsidRPr="0019399B" w:rsidRDefault="00E37EB1" w:rsidP="00352EB0">
      <w:pPr>
        <w:jc w:val="both"/>
        <w:rPr>
          <w:rFonts w:ascii="Lucida Sans" w:hAnsi="Lucida Sans"/>
          <w:sz w:val="20"/>
        </w:rPr>
      </w:pPr>
      <w:r w:rsidRPr="0019399B">
        <w:rPr>
          <w:rFonts w:ascii="Lucida Sans" w:hAnsi="Lucida Sans"/>
          <w:sz w:val="20"/>
        </w:rPr>
        <w:t>Para contribuir a con la formalización de estos o este</w:t>
      </w:r>
      <w:r w:rsidR="009D4B70" w:rsidRPr="0019399B">
        <w:rPr>
          <w:rFonts w:ascii="Lucida Sans" w:hAnsi="Lucida Sans"/>
          <w:sz w:val="20"/>
        </w:rPr>
        <w:t xml:space="preserve"> </w:t>
      </w:r>
      <w:r w:rsidRPr="0019399B">
        <w:rPr>
          <w:rFonts w:ascii="Lucida Sans" w:hAnsi="Lucida Sans"/>
          <w:sz w:val="20"/>
        </w:rPr>
        <w:t xml:space="preserve">emprendimiento se recomienda incluir al menos $1000 para gastos varios de formalización. </w:t>
      </w:r>
    </w:p>
    <w:p w:rsidR="00E37EB1" w:rsidRPr="0019399B" w:rsidRDefault="00E37EB1" w:rsidP="00352EB0">
      <w:pPr>
        <w:jc w:val="both"/>
        <w:rPr>
          <w:rFonts w:ascii="Lucida Sans" w:hAnsi="Lucida Sans"/>
          <w:sz w:val="20"/>
        </w:rPr>
      </w:pPr>
      <w:r w:rsidRPr="0019399B">
        <w:rPr>
          <w:rFonts w:ascii="Lucida Sans" w:hAnsi="Lucida Sans"/>
          <w:sz w:val="20"/>
        </w:rPr>
        <w:t>Es necesario incluir recursos para el desarrollo y ejecución de plan de mercadeo de esta ruta ya que de lo contrario se corre el riesgo de que se implementen las mejoras, pero que la visitación no genere los recursos suficientes para que esta inversión se mantenga y se mejore con el tiempo.</w:t>
      </w:r>
      <w:r w:rsidR="009D4B70" w:rsidRPr="0019399B">
        <w:rPr>
          <w:rFonts w:ascii="Lucida Sans" w:hAnsi="Lucida Sans"/>
          <w:sz w:val="20"/>
        </w:rPr>
        <w:t xml:space="preserve"> </w:t>
      </w:r>
      <w:r w:rsidRPr="0019399B">
        <w:rPr>
          <w:rFonts w:ascii="Lucida Sans" w:hAnsi="Lucida Sans"/>
          <w:sz w:val="20"/>
        </w:rPr>
        <w:t>Para estos efectos se recomienda incluir al menos $3000 para desarrollar y ejecutar este plan.</w:t>
      </w:r>
      <w:r w:rsidR="00352EB0">
        <w:rPr>
          <w:rFonts w:ascii="Lucida Sans" w:hAnsi="Lucida Sans"/>
          <w:sz w:val="20"/>
        </w:rPr>
        <w:t xml:space="preserve"> </w:t>
      </w:r>
    </w:p>
    <w:p w:rsidR="00E37EB1" w:rsidRPr="0019399B" w:rsidRDefault="00E37EB1" w:rsidP="00352EB0">
      <w:pPr>
        <w:jc w:val="both"/>
        <w:rPr>
          <w:rFonts w:ascii="Lucida Sans" w:hAnsi="Lucida Sans"/>
          <w:sz w:val="20"/>
        </w:rPr>
      </w:pPr>
      <w:r w:rsidRPr="0019399B">
        <w:rPr>
          <w:rFonts w:ascii="Lucida Sans" w:hAnsi="Lucida Sans"/>
          <w:sz w:val="20"/>
        </w:rPr>
        <w:t>El proyecto requiere por lo menos $10,500 adicionales para que la inversión sea sostenible.</w:t>
      </w:r>
      <w:r w:rsidR="009D4B70" w:rsidRPr="0019399B">
        <w:rPr>
          <w:rFonts w:ascii="Lucida Sans" w:hAnsi="Lucida Sans"/>
          <w:sz w:val="20"/>
        </w:rPr>
        <w:t xml:space="preserve"> </w:t>
      </w:r>
      <w:r w:rsidRPr="0019399B">
        <w:rPr>
          <w:rFonts w:ascii="Lucida Sans" w:hAnsi="Lucida Sans"/>
          <w:sz w:val="20"/>
        </w:rPr>
        <w:t>Sugiero que el Comité Directivo Nacional valore la posibilidad de sumar estos recursos al aporte del PPD.</w:t>
      </w:r>
    </w:p>
    <w:p w:rsidR="00C63CD9" w:rsidRPr="0019399B" w:rsidRDefault="00C63CD9" w:rsidP="00352EB0">
      <w:pPr>
        <w:shd w:val="clear" w:color="auto" w:fill="D9D9D9" w:themeFill="background1" w:themeFillShade="D9"/>
        <w:jc w:val="both"/>
        <w:rPr>
          <w:sz w:val="18"/>
          <w:szCs w:val="20"/>
        </w:rPr>
      </w:pPr>
      <w:r w:rsidRPr="0019399B">
        <w:rPr>
          <w:sz w:val="18"/>
          <w:szCs w:val="20"/>
        </w:rPr>
        <w:t>Análisis del CDN</w:t>
      </w:r>
    </w:p>
    <w:p w:rsidR="00C63CD9" w:rsidRPr="0019399B" w:rsidRDefault="00C63CD9" w:rsidP="00352EB0">
      <w:pPr>
        <w:jc w:val="both"/>
        <w:rPr>
          <w:rFonts w:ascii="Lucida Sans" w:hAnsi="Lucida Sans"/>
          <w:sz w:val="20"/>
        </w:rPr>
      </w:pPr>
      <w:r w:rsidRPr="0019399B">
        <w:rPr>
          <w:rFonts w:ascii="Lucida Sans" w:hAnsi="Lucida Sans"/>
          <w:sz w:val="20"/>
        </w:rPr>
        <w:t>Responder a preguntas de Actuar. Revisar la promoción de la visita al Cerro Kamuk, que es sagrado para los Bribrí. Asoprola no se menciona en el proyecto por que ya no es parte de la Red Quercus. No esta clara la estrategia de sostenibilidad y de donde vendrán los fondos para darle mantenimiento a los senderos.</w:t>
      </w:r>
      <w:r w:rsidR="00352EB0">
        <w:rPr>
          <w:rFonts w:ascii="Lucida Sans" w:hAnsi="Lucida Sans"/>
          <w:sz w:val="20"/>
        </w:rPr>
        <w:t xml:space="preserve"> </w:t>
      </w:r>
      <w:r w:rsidR="004B6F9A">
        <w:rPr>
          <w:rFonts w:ascii="Lucida Sans" w:hAnsi="Lucida Sans"/>
          <w:sz w:val="20"/>
        </w:rPr>
        <w:t xml:space="preserve">Se debería de crear un fondo con un cobro adicional por turista que se destine para la </w:t>
      </w:r>
      <w:r w:rsidR="005F4393">
        <w:rPr>
          <w:rFonts w:ascii="Lucida Sans" w:hAnsi="Lucida Sans"/>
          <w:sz w:val="20"/>
        </w:rPr>
        <w:t>sostenibilidad</w:t>
      </w:r>
      <w:r w:rsidR="004B6F9A">
        <w:rPr>
          <w:rFonts w:ascii="Lucida Sans" w:hAnsi="Lucida Sans"/>
          <w:sz w:val="20"/>
        </w:rPr>
        <w:t xml:space="preserve"> de los senderos.</w:t>
      </w:r>
      <w:r w:rsidR="00352EB0">
        <w:rPr>
          <w:rFonts w:ascii="Lucida Sans" w:hAnsi="Lucida Sans"/>
          <w:sz w:val="20"/>
        </w:rPr>
        <w:t xml:space="preserve"> </w:t>
      </w:r>
      <w:r w:rsidR="004B6F9A">
        <w:rPr>
          <w:rFonts w:ascii="Lucida Sans" w:hAnsi="Lucida Sans"/>
          <w:sz w:val="20"/>
        </w:rPr>
        <w:t>En caso contrario, solo se estaría mejorando el sendero para beneficio de los turistas.</w:t>
      </w:r>
      <w:r w:rsidR="00352EB0">
        <w:rPr>
          <w:rFonts w:ascii="Lucida Sans" w:hAnsi="Lucida Sans"/>
          <w:sz w:val="20"/>
        </w:rPr>
        <w:t xml:space="preserve"> </w:t>
      </w:r>
    </w:p>
    <w:p w:rsidR="0019399B" w:rsidRPr="0019399B" w:rsidRDefault="0019399B" w:rsidP="00352EB0">
      <w:pPr>
        <w:pBdr>
          <w:bottom w:val="single" w:sz="4" w:space="1" w:color="auto"/>
        </w:pBdr>
        <w:shd w:val="clear" w:color="auto" w:fill="FABF8F" w:themeFill="accent6" w:themeFillTint="99"/>
        <w:jc w:val="both"/>
        <w:rPr>
          <w:rStyle w:val="nfasisintenso"/>
          <w:color w:val="943634" w:themeColor="accent2" w:themeShade="BF"/>
        </w:rPr>
      </w:pPr>
      <w:r w:rsidRPr="0019399B">
        <w:rPr>
          <w:rFonts w:ascii="Lucida Sans" w:hAnsi="Lucida Sans"/>
          <w:b/>
          <w:sz w:val="20"/>
        </w:rPr>
        <w:t>Incorporar las observaciones a la propuesta y presentarlo de nuevo</w:t>
      </w:r>
      <w:r w:rsidRPr="0019399B">
        <w:rPr>
          <w:rStyle w:val="nfasisintenso"/>
          <w:color w:val="943634" w:themeColor="accent2" w:themeShade="BF"/>
        </w:rPr>
        <w:t xml:space="preserve"> </w:t>
      </w:r>
    </w:p>
    <w:p w:rsidR="00773170" w:rsidRPr="00F236F1" w:rsidRDefault="00773170"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Asociación Agro-</w:t>
      </w:r>
      <w:r w:rsidR="009016E6" w:rsidRPr="00F236F1">
        <w:rPr>
          <w:rStyle w:val="nfasisintenso"/>
          <w:color w:val="943634" w:themeColor="accent2" w:themeShade="BF"/>
        </w:rPr>
        <w:t>Orgánica</w:t>
      </w:r>
      <w:r w:rsidRPr="00F236F1">
        <w:rPr>
          <w:rStyle w:val="nfasisintenso"/>
          <w:color w:val="943634" w:themeColor="accent2" w:themeShade="BF"/>
        </w:rPr>
        <w:t xml:space="preserve"> Guancaste</w:t>
      </w:r>
      <w:r w:rsidR="00784FB8" w:rsidRPr="00F236F1">
        <w:rPr>
          <w:rStyle w:val="nfasisintenso"/>
          <w:color w:val="943634" w:themeColor="accent2" w:themeShade="BF"/>
        </w:rPr>
        <w:t>ca</w:t>
      </w:r>
      <w:r w:rsidRPr="00F236F1">
        <w:rPr>
          <w:rStyle w:val="nfasisintenso"/>
          <w:color w:val="943634" w:themeColor="accent2" w:themeShade="BF"/>
        </w:rPr>
        <w:t>, Modelo de Producción Agroecológica</w:t>
      </w:r>
    </w:p>
    <w:p w:rsidR="000969FF" w:rsidRPr="0019399B" w:rsidRDefault="000969FF" w:rsidP="00352EB0">
      <w:pPr>
        <w:shd w:val="clear" w:color="auto" w:fill="D9D9D9" w:themeFill="background1" w:themeFillShade="D9"/>
        <w:jc w:val="both"/>
        <w:rPr>
          <w:sz w:val="18"/>
          <w:szCs w:val="20"/>
        </w:rPr>
      </w:pPr>
      <w:r w:rsidRPr="0019399B">
        <w:rPr>
          <w:sz w:val="18"/>
          <w:szCs w:val="20"/>
        </w:rPr>
        <w:t>Comentario del CTA, Felicia Ramírez</w:t>
      </w:r>
    </w:p>
    <w:p w:rsidR="000969FF" w:rsidRPr="0019399B" w:rsidRDefault="000969FF" w:rsidP="00352EB0">
      <w:pPr>
        <w:jc w:val="both"/>
        <w:rPr>
          <w:rFonts w:ascii="Lucida Sans" w:hAnsi="Lucida Sans"/>
          <w:sz w:val="20"/>
        </w:rPr>
      </w:pPr>
      <w:r w:rsidRPr="0019399B">
        <w:rPr>
          <w:rFonts w:ascii="Lucida Sans" w:hAnsi="Lucida Sans"/>
          <w:sz w:val="20"/>
        </w:rPr>
        <w:t>No queda claro las opciones de mercado. Las actividades no se relacionan con el objetivo.</w:t>
      </w:r>
    </w:p>
    <w:p w:rsidR="009016E6" w:rsidRPr="0019399B" w:rsidRDefault="009016E6" w:rsidP="00352EB0">
      <w:pPr>
        <w:shd w:val="clear" w:color="auto" w:fill="D9D9D9" w:themeFill="background1" w:themeFillShade="D9"/>
        <w:jc w:val="both"/>
        <w:rPr>
          <w:sz w:val="18"/>
          <w:szCs w:val="20"/>
        </w:rPr>
      </w:pPr>
      <w:r w:rsidRPr="0019399B">
        <w:rPr>
          <w:sz w:val="18"/>
          <w:szCs w:val="20"/>
        </w:rPr>
        <w:t>Análisis del CDN</w:t>
      </w:r>
    </w:p>
    <w:p w:rsidR="00667CE2" w:rsidRPr="0019399B" w:rsidRDefault="00784FB8" w:rsidP="00352EB0">
      <w:pPr>
        <w:jc w:val="both"/>
        <w:rPr>
          <w:rFonts w:ascii="Lucida Sans" w:hAnsi="Lucida Sans"/>
          <w:sz w:val="20"/>
        </w:rPr>
      </w:pPr>
      <w:r w:rsidRPr="0019399B">
        <w:rPr>
          <w:rFonts w:ascii="Lucida Sans" w:hAnsi="Lucida Sans"/>
          <w:sz w:val="20"/>
        </w:rPr>
        <w:t>Afiliados a MAOCO. Replicar modelo de Aula Verde en Pacifico. Encadenamientos para comercialización. 12 fincas 23 beneficiarios. Estrategia de sostenibilidad. Solicitud de USD $21.000,00 aumentarlo a $23.000,00.</w:t>
      </w:r>
      <w:r w:rsidR="00667CE2" w:rsidRPr="0019399B">
        <w:rPr>
          <w:rFonts w:ascii="Lucida Sans" w:hAnsi="Lucida Sans"/>
          <w:sz w:val="20"/>
        </w:rPr>
        <w:t xml:space="preserve"> Solicitar detalle de ha. para PSA, conexión de los mini-corredores y acciones de conservación de quebradas, localizar en un mapa la distribución de las fincas y sus dimensiones.</w:t>
      </w:r>
      <w:r w:rsidR="00C53F57">
        <w:rPr>
          <w:rFonts w:ascii="Lucida Sans" w:hAnsi="Lucida Sans"/>
          <w:sz w:val="20"/>
        </w:rPr>
        <w:t xml:space="preserve"> </w:t>
      </w:r>
      <w:r w:rsidR="004B6F9A">
        <w:rPr>
          <w:rFonts w:ascii="Lucida Sans" w:hAnsi="Lucida Sans"/>
          <w:sz w:val="20"/>
        </w:rPr>
        <w:t>Se les amplia el</w:t>
      </w:r>
      <w:r w:rsidR="00352EB0">
        <w:rPr>
          <w:rFonts w:ascii="Lucida Sans" w:hAnsi="Lucida Sans"/>
          <w:sz w:val="20"/>
        </w:rPr>
        <w:t xml:space="preserve"> </w:t>
      </w:r>
      <w:r w:rsidR="004B6F9A">
        <w:rPr>
          <w:rFonts w:ascii="Lucida Sans" w:hAnsi="Lucida Sans"/>
          <w:sz w:val="20"/>
        </w:rPr>
        <w:t>monto del proyecto para que puedan r</w:t>
      </w:r>
      <w:r w:rsidR="00C53F57">
        <w:rPr>
          <w:rFonts w:ascii="Lucida Sans" w:hAnsi="Lucida Sans"/>
          <w:sz w:val="20"/>
        </w:rPr>
        <w:t>ealizar las reuniones de manera rotativa en cada una de las fincas</w:t>
      </w:r>
      <w:r w:rsidR="004B6F9A">
        <w:rPr>
          <w:rFonts w:ascii="Lucida Sans" w:hAnsi="Lucida Sans"/>
          <w:sz w:val="20"/>
        </w:rPr>
        <w:t xml:space="preserve">, y que esto sirva como </w:t>
      </w:r>
      <w:r w:rsidR="00C53F57">
        <w:rPr>
          <w:rFonts w:ascii="Lucida Sans" w:hAnsi="Lucida Sans"/>
          <w:sz w:val="20"/>
        </w:rPr>
        <w:t>capacitación agricultor a agricultor</w:t>
      </w:r>
      <w:r w:rsidR="004B6F9A">
        <w:rPr>
          <w:rFonts w:ascii="Lucida Sans" w:hAnsi="Lucida Sans"/>
          <w:sz w:val="20"/>
        </w:rPr>
        <w:t>, para intercambio de semillas y otros.</w:t>
      </w:r>
    </w:p>
    <w:p w:rsidR="005F4393" w:rsidRPr="005F4393" w:rsidRDefault="005F4393" w:rsidP="005F4393">
      <w:pPr>
        <w:jc w:val="both"/>
        <w:rPr>
          <w:rFonts w:ascii="Lucida Sans" w:hAnsi="Lucida Sans"/>
          <w:sz w:val="20"/>
        </w:rPr>
      </w:pPr>
      <w:r>
        <w:rPr>
          <w:rFonts w:ascii="Lucida Sans" w:hAnsi="Lucida Sans"/>
          <w:sz w:val="20"/>
        </w:rPr>
        <w:t>Conferencia sobre D</w:t>
      </w:r>
      <w:r w:rsidR="00667CE2" w:rsidRPr="005F4393">
        <w:rPr>
          <w:rFonts w:ascii="Lucida Sans" w:hAnsi="Lucida Sans"/>
          <w:sz w:val="20"/>
        </w:rPr>
        <w:t>esertificación y Regeneración Natural</w:t>
      </w:r>
      <w:r>
        <w:rPr>
          <w:rFonts w:ascii="Lucida Sans" w:hAnsi="Lucida Sans"/>
          <w:sz w:val="20"/>
        </w:rPr>
        <w:t xml:space="preserve"> (sitio </w:t>
      </w:r>
      <w:hyperlink r:id="rId13" w:history="1">
        <w:r w:rsidRPr="00413DB4">
          <w:rPr>
            <w:rStyle w:val="Hipervnculo"/>
            <w:rFonts w:ascii="Lucida Sans" w:hAnsi="Lucida Sans"/>
            <w:sz w:val="20"/>
          </w:rPr>
          <w:t>www.Ted.com</w:t>
        </w:r>
      </w:hyperlink>
      <w:r>
        <w:rPr>
          <w:rFonts w:ascii="Lucida Sans" w:hAnsi="Lucida Sans"/>
          <w:sz w:val="20"/>
        </w:rPr>
        <w:t xml:space="preserve">) </w:t>
      </w:r>
      <w:r w:rsidRPr="005F4393">
        <w:rPr>
          <w:rFonts w:ascii="Lucida Sans" w:hAnsi="Lucida Sans"/>
          <w:sz w:val="20"/>
        </w:rPr>
        <w:t xml:space="preserve"> </w:t>
      </w:r>
      <w:hyperlink r:id="rId14" w:anchor=".UTwPUJdq4sq.facebook" w:history="1">
        <w:r w:rsidRPr="005F4393">
          <w:rPr>
            <w:rFonts w:ascii="Lucida Sans" w:hAnsi="Lucida Sans"/>
            <w:sz w:val="20"/>
          </w:rPr>
          <w:t>http://www.ted.com/talks/allan_savory_how_to_green_the_world_s_deserts_and_reverse_climate_change.html?source=facebook#.UTwPUJdq4sq.facebook</w:t>
        </w:r>
      </w:hyperlink>
    </w:p>
    <w:p w:rsidR="009016E6" w:rsidRPr="0019399B" w:rsidRDefault="0019399B" w:rsidP="00352EB0">
      <w:pPr>
        <w:pBdr>
          <w:bottom w:val="single" w:sz="4" w:space="1" w:color="auto"/>
        </w:pBdr>
        <w:shd w:val="clear" w:color="auto" w:fill="C2D69B" w:themeFill="accent3" w:themeFillTint="99"/>
        <w:jc w:val="both"/>
        <w:rPr>
          <w:rFonts w:ascii="Lucida Sans" w:hAnsi="Lucida Sans"/>
          <w:b/>
          <w:sz w:val="20"/>
        </w:rPr>
      </w:pPr>
      <w:r>
        <w:rPr>
          <w:rFonts w:ascii="Lucida Sans" w:hAnsi="Lucida Sans"/>
          <w:b/>
          <w:sz w:val="20"/>
        </w:rPr>
        <w:t xml:space="preserve">Aprobado con análisis de la información </w:t>
      </w:r>
      <w:r w:rsidR="00F94679" w:rsidRPr="0019399B">
        <w:rPr>
          <w:rFonts w:ascii="Lucida Sans" w:hAnsi="Lucida Sans"/>
          <w:b/>
          <w:sz w:val="20"/>
        </w:rPr>
        <w:t>adicional solicitada</w:t>
      </w:r>
    </w:p>
    <w:p w:rsidR="00773170" w:rsidRPr="00F236F1" w:rsidRDefault="00773170"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MAOCO,</w:t>
      </w:r>
      <w:r w:rsidR="009D4B70">
        <w:rPr>
          <w:rStyle w:val="nfasisintenso"/>
          <w:color w:val="943634" w:themeColor="accent2" w:themeShade="BF"/>
        </w:rPr>
        <w:t xml:space="preserve"> </w:t>
      </w:r>
      <w:r w:rsidRPr="00F236F1">
        <w:rPr>
          <w:rStyle w:val="nfasisintenso"/>
          <w:color w:val="943634" w:themeColor="accent2" w:themeShade="BF"/>
        </w:rPr>
        <w:t>Análisis y renovación de la estructura organizativa del Movimiento de Agricultura Orgánica Costarricense (MAOCO). Actualización y elaboración de su Plan Estratégico.</w:t>
      </w:r>
    </w:p>
    <w:p w:rsidR="0019399B" w:rsidRDefault="00005D7D" w:rsidP="00352EB0">
      <w:pPr>
        <w:jc w:val="both"/>
        <w:rPr>
          <w:rFonts w:ascii="Lucida Sans" w:hAnsi="Lucida Sans"/>
          <w:sz w:val="20"/>
        </w:rPr>
      </w:pPr>
      <w:r w:rsidRPr="0019399B">
        <w:rPr>
          <w:rFonts w:ascii="Lucida Sans" w:hAnsi="Lucida Sans"/>
          <w:sz w:val="20"/>
        </w:rPr>
        <w:lastRenderedPageBreak/>
        <w:t xml:space="preserve">MAOCO </w:t>
      </w:r>
      <w:r w:rsidR="0019399B">
        <w:rPr>
          <w:rFonts w:ascii="Lucida Sans" w:hAnsi="Lucida Sans"/>
          <w:sz w:val="20"/>
        </w:rPr>
        <w:t xml:space="preserve">se conformo después de organizar a los productores orgánicos nacionales en </w:t>
      </w:r>
      <w:r w:rsidRPr="0019399B">
        <w:rPr>
          <w:rFonts w:ascii="Lucida Sans" w:hAnsi="Lucida Sans"/>
          <w:sz w:val="20"/>
        </w:rPr>
        <w:t xml:space="preserve">10 regiones </w:t>
      </w:r>
      <w:r w:rsidR="0019399B">
        <w:rPr>
          <w:rFonts w:ascii="Lucida Sans" w:hAnsi="Lucida Sans"/>
          <w:sz w:val="20"/>
        </w:rPr>
        <w:t>para realizar un</w:t>
      </w:r>
      <w:r w:rsidRPr="0019399B">
        <w:rPr>
          <w:rFonts w:ascii="Lucida Sans" w:hAnsi="Lucida Sans"/>
          <w:sz w:val="20"/>
        </w:rPr>
        <w:t xml:space="preserve"> proceso participativo para estructurar </w:t>
      </w:r>
      <w:r w:rsidR="0019399B">
        <w:rPr>
          <w:rFonts w:ascii="Lucida Sans" w:hAnsi="Lucida Sans"/>
          <w:sz w:val="20"/>
        </w:rPr>
        <w:t>la E</w:t>
      </w:r>
      <w:r w:rsidRPr="0019399B">
        <w:rPr>
          <w:rFonts w:ascii="Lucida Sans" w:hAnsi="Lucida Sans"/>
          <w:sz w:val="20"/>
        </w:rPr>
        <w:t xml:space="preserve">strategia </w:t>
      </w:r>
      <w:r w:rsidR="0019399B">
        <w:rPr>
          <w:rFonts w:ascii="Lucida Sans" w:hAnsi="Lucida Sans"/>
          <w:sz w:val="20"/>
        </w:rPr>
        <w:t>N</w:t>
      </w:r>
      <w:r w:rsidRPr="0019399B">
        <w:rPr>
          <w:rFonts w:ascii="Lucida Sans" w:hAnsi="Lucida Sans"/>
          <w:sz w:val="20"/>
        </w:rPr>
        <w:t xml:space="preserve">acional de </w:t>
      </w:r>
      <w:r w:rsidR="0019399B">
        <w:rPr>
          <w:rFonts w:ascii="Lucida Sans" w:hAnsi="Lucida Sans"/>
          <w:sz w:val="20"/>
        </w:rPr>
        <w:t>A</w:t>
      </w:r>
      <w:r w:rsidRPr="0019399B">
        <w:rPr>
          <w:rFonts w:ascii="Lucida Sans" w:hAnsi="Lucida Sans"/>
          <w:sz w:val="20"/>
        </w:rPr>
        <w:t xml:space="preserve">gricultura </w:t>
      </w:r>
      <w:r w:rsidR="0019399B">
        <w:rPr>
          <w:rFonts w:ascii="Lucida Sans" w:hAnsi="Lucida Sans"/>
          <w:sz w:val="20"/>
        </w:rPr>
        <w:t>O</w:t>
      </w:r>
      <w:r w:rsidRPr="0019399B">
        <w:rPr>
          <w:rFonts w:ascii="Lucida Sans" w:hAnsi="Lucida Sans"/>
          <w:sz w:val="20"/>
        </w:rPr>
        <w:t>rgánica y</w:t>
      </w:r>
      <w:r w:rsidR="0019399B">
        <w:rPr>
          <w:rFonts w:ascii="Lucida Sans" w:hAnsi="Lucida Sans"/>
          <w:sz w:val="20"/>
        </w:rPr>
        <w:t xml:space="preserve"> brindarle mediante esta plataforma</w:t>
      </w:r>
      <w:r w:rsidRPr="0019399B">
        <w:rPr>
          <w:rFonts w:ascii="Lucida Sans" w:hAnsi="Lucida Sans"/>
          <w:sz w:val="20"/>
        </w:rPr>
        <w:t xml:space="preserve"> apoyo técnico </w:t>
      </w:r>
      <w:r w:rsidR="0019399B">
        <w:rPr>
          <w:rFonts w:ascii="Lucida Sans" w:hAnsi="Lucida Sans"/>
          <w:sz w:val="20"/>
        </w:rPr>
        <w:t>a</w:t>
      </w:r>
      <w:r w:rsidRPr="0019399B">
        <w:rPr>
          <w:rFonts w:ascii="Lucida Sans" w:hAnsi="Lucida Sans"/>
          <w:sz w:val="20"/>
        </w:rPr>
        <w:t xml:space="preserve"> los productores. En el momento de su constitución</w:t>
      </w:r>
      <w:r w:rsidR="0019399B">
        <w:rPr>
          <w:rFonts w:ascii="Lucida Sans" w:hAnsi="Lucida Sans"/>
          <w:sz w:val="20"/>
        </w:rPr>
        <w:t xml:space="preserve"> MAOCO</w:t>
      </w:r>
      <w:r w:rsidRPr="0019399B">
        <w:rPr>
          <w:rFonts w:ascii="Lucida Sans" w:hAnsi="Lucida Sans"/>
          <w:sz w:val="20"/>
        </w:rPr>
        <w:t xml:space="preserve"> tenía mucha representatividad. Después se conformó ASOMAOCO</w:t>
      </w:r>
      <w:r w:rsidR="0019399B">
        <w:rPr>
          <w:rFonts w:ascii="Lucida Sans" w:hAnsi="Lucida Sans"/>
          <w:sz w:val="20"/>
        </w:rPr>
        <w:t>, dirigido por una</w:t>
      </w:r>
      <w:r w:rsidRPr="0019399B">
        <w:rPr>
          <w:rFonts w:ascii="Lucida Sans" w:hAnsi="Lucida Sans"/>
          <w:sz w:val="20"/>
        </w:rPr>
        <w:t xml:space="preserve"> junta directiva conformada solo por productores, sin capacidad para administración de la Asociación ni el Movimiento. </w:t>
      </w:r>
      <w:r w:rsidR="0019399B">
        <w:rPr>
          <w:rFonts w:ascii="Lucida Sans" w:hAnsi="Lucida Sans"/>
          <w:sz w:val="20"/>
        </w:rPr>
        <w:t>Actualmente cuentan con r</w:t>
      </w:r>
      <w:r w:rsidRPr="0019399B">
        <w:rPr>
          <w:rFonts w:ascii="Lucida Sans" w:hAnsi="Lucida Sans"/>
          <w:sz w:val="20"/>
        </w:rPr>
        <w:t>ecursos de IAF para mejorar</w:t>
      </w:r>
      <w:r w:rsidR="0019399B">
        <w:rPr>
          <w:rFonts w:ascii="Lucida Sans" w:hAnsi="Lucida Sans"/>
          <w:sz w:val="20"/>
        </w:rPr>
        <w:t xml:space="preserve"> la estrategia de</w:t>
      </w:r>
      <w:r w:rsidR="00352EB0">
        <w:rPr>
          <w:rFonts w:ascii="Lucida Sans" w:hAnsi="Lucida Sans"/>
          <w:sz w:val="20"/>
        </w:rPr>
        <w:t xml:space="preserve"> </w:t>
      </w:r>
      <w:r w:rsidRPr="0019399B">
        <w:rPr>
          <w:rFonts w:ascii="Lucida Sans" w:hAnsi="Lucida Sans"/>
          <w:sz w:val="20"/>
        </w:rPr>
        <w:t xml:space="preserve">comercialización y estrategia </w:t>
      </w:r>
      <w:r w:rsidR="0019399B">
        <w:rPr>
          <w:rFonts w:ascii="Lucida Sans" w:hAnsi="Lucida Sans"/>
          <w:sz w:val="20"/>
        </w:rPr>
        <w:t>de incidencia política del movimiento</w:t>
      </w:r>
      <w:r w:rsidRPr="0019399B">
        <w:rPr>
          <w:rFonts w:ascii="Lucida Sans" w:hAnsi="Lucida Sans"/>
          <w:sz w:val="20"/>
        </w:rPr>
        <w:t xml:space="preserve">. </w:t>
      </w:r>
      <w:r w:rsidR="0019399B">
        <w:rPr>
          <w:rFonts w:ascii="Lucida Sans" w:hAnsi="Lucida Sans"/>
          <w:sz w:val="20"/>
        </w:rPr>
        <w:t>Sin embargo, estos fondos están congelados, y la s</w:t>
      </w:r>
      <w:r w:rsidRPr="0019399B">
        <w:rPr>
          <w:rFonts w:ascii="Lucida Sans" w:hAnsi="Lucida Sans"/>
          <w:sz w:val="20"/>
        </w:rPr>
        <w:t xml:space="preserve">olicitud </w:t>
      </w:r>
      <w:r w:rsidR="0019399B">
        <w:rPr>
          <w:rFonts w:ascii="Lucida Sans" w:hAnsi="Lucida Sans"/>
          <w:sz w:val="20"/>
        </w:rPr>
        <w:t>a</w:t>
      </w:r>
      <w:r w:rsidRPr="0019399B">
        <w:rPr>
          <w:rFonts w:ascii="Lucida Sans" w:hAnsi="Lucida Sans"/>
          <w:sz w:val="20"/>
        </w:rPr>
        <w:t>l PPD es para cumplir requisitos para liberar los fondos de IAF</w:t>
      </w:r>
      <w:r w:rsidR="009442D6" w:rsidRPr="0019399B">
        <w:rPr>
          <w:rFonts w:ascii="Lucida Sans" w:hAnsi="Lucida Sans"/>
          <w:sz w:val="20"/>
        </w:rPr>
        <w:t xml:space="preserve"> (USD $400.000,00)</w:t>
      </w:r>
      <w:r w:rsidRPr="0019399B">
        <w:rPr>
          <w:rFonts w:ascii="Lucida Sans" w:hAnsi="Lucida Sans"/>
          <w:sz w:val="20"/>
        </w:rPr>
        <w:t>.</w:t>
      </w:r>
      <w:r w:rsidR="009442D6" w:rsidRPr="0019399B">
        <w:rPr>
          <w:rFonts w:ascii="Lucida Sans" w:hAnsi="Lucida Sans"/>
          <w:sz w:val="20"/>
        </w:rPr>
        <w:t xml:space="preserve"> </w:t>
      </w:r>
    </w:p>
    <w:p w:rsidR="009442D6" w:rsidRPr="0019399B" w:rsidRDefault="0019399B" w:rsidP="00352EB0">
      <w:pPr>
        <w:jc w:val="both"/>
        <w:rPr>
          <w:rFonts w:ascii="Lucida Sans" w:hAnsi="Lucida Sans"/>
          <w:sz w:val="20"/>
        </w:rPr>
      </w:pPr>
      <w:r>
        <w:rPr>
          <w:rFonts w:ascii="Lucida Sans" w:hAnsi="Lucida Sans"/>
          <w:sz w:val="20"/>
        </w:rPr>
        <w:t>Esta propuesta</w:t>
      </w:r>
      <w:r w:rsidR="009442D6" w:rsidRPr="0019399B">
        <w:rPr>
          <w:rFonts w:ascii="Lucida Sans" w:hAnsi="Lucida Sans"/>
          <w:sz w:val="20"/>
        </w:rPr>
        <w:t xml:space="preserve"> necesita asegurar que va a llegar a todos los productores </w:t>
      </w:r>
      <w:r>
        <w:rPr>
          <w:rFonts w:ascii="Lucida Sans" w:hAnsi="Lucida Sans"/>
          <w:sz w:val="20"/>
        </w:rPr>
        <w:t>y actores de movimiento inicial, es decir, definir claramente cuál va a ser la</w:t>
      </w:r>
      <w:r w:rsidR="009442D6" w:rsidRPr="0019399B">
        <w:rPr>
          <w:rFonts w:ascii="Lucida Sans" w:hAnsi="Lucida Sans"/>
          <w:sz w:val="20"/>
        </w:rPr>
        <w:t xml:space="preserve"> estrategia para elaboración del Plan Estratégico</w:t>
      </w:r>
      <w:r>
        <w:rPr>
          <w:rFonts w:ascii="Lucida Sans" w:hAnsi="Lucida Sans"/>
          <w:sz w:val="20"/>
        </w:rPr>
        <w:t xml:space="preserve">. No se ve muy </w:t>
      </w:r>
      <w:r w:rsidR="00EA6ED2">
        <w:rPr>
          <w:rFonts w:ascii="Lucida Sans" w:hAnsi="Lucida Sans"/>
          <w:sz w:val="20"/>
        </w:rPr>
        <w:t xml:space="preserve">claramente </w:t>
      </w:r>
      <w:r>
        <w:rPr>
          <w:rFonts w:ascii="Lucida Sans" w:hAnsi="Lucida Sans"/>
          <w:sz w:val="20"/>
        </w:rPr>
        <w:t xml:space="preserve">definido </w:t>
      </w:r>
      <w:r w:rsidR="009442D6" w:rsidRPr="0019399B">
        <w:rPr>
          <w:rFonts w:ascii="Lucida Sans" w:hAnsi="Lucida Sans"/>
          <w:sz w:val="20"/>
        </w:rPr>
        <w:t>cu</w:t>
      </w:r>
      <w:r w:rsidR="00EA6ED2">
        <w:rPr>
          <w:rFonts w:ascii="Lucida Sans" w:hAnsi="Lucida Sans"/>
          <w:sz w:val="20"/>
        </w:rPr>
        <w:t>á</w:t>
      </w:r>
      <w:r w:rsidR="009442D6" w:rsidRPr="0019399B">
        <w:rPr>
          <w:rFonts w:ascii="Lucida Sans" w:hAnsi="Lucida Sans"/>
          <w:sz w:val="20"/>
        </w:rPr>
        <w:t xml:space="preserve">l es el propósito de </w:t>
      </w:r>
      <w:r>
        <w:rPr>
          <w:rFonts w:ascii="Lucida Sans" w:hAnsi="Lucida Sans"/>
          <w:sz w:val="20"/>
        </w:rPr>
        <w:t>e</w:t>
      </w:r>
      <w:r w:rsidR="009442D6" w:rsidRPr="0019399B">
        <w:rPr>
          <w:rFonts w:ascii="Lucida Sans" w:hAnsi="Lucida Sans"/>
          <w:sz w:val="20"/>
        </w:rPr>
        <w:t>la</w:t>
      </w:r>
      <w:r>
        <w:rPr>
          <w:rFonts w:ascii="Lucida Sans" w:hAnsi="Lucida Sans"/>
          <w:sz w:val="20"/>
        </w:rPr>
        <w:t>borar la</w:t>
      </w:r>
      <w:r w:rsidR="009442D6" w:rsidRPr="0019399B">
        <w:rPr>
          <w:rFonts w:ascii="Lucida Sans" w:hAnsi="Lucida Sans"/>
          <w:sz w:val="20"/>
        </w:rPr>
        <w:t xml:space="preserve"> estrategia. </w:t>
      </w:r>
    </w:p>
    <w:p w:rsidR="00667CE2" w:rsidRPr="0019399B" w:rsidRDefault="009442D6" w:rsidP="00352EB0">
      <w:pPr>
        <w:jc w:val="both"/>
        <w:rPr>
          <w:rFonts w:ascii="Lucida Sans" w:hAnsi="Lucida Sans"/>
          <w:sz w:val="20"/>
        </w:rPr>
      </w:pPr>
      <w:r w:rsidRPr="0019399B">
        <w:rPr>
          <w:rFonts w:ascii="Lucida Sans" w:hAnsi="Lucida Sans"/>
          <w:sz w:val="20"/>
        </w:rPr>
        <w:t xml:space="preserve">CDN solicita </w:t>
      </w:r>
      <w:r w:rsidR="0019399B">
        <w:rPr>
          <w:rFonts w:ascii="Lucida Sans" w:hAnsi="Lucida Sans"/>
          <w:sz w:val="20"/>
        </w:rPr>
        <w:t xml:space="preserve">realizar una reunión de </w:t>
      </w:r>
      <w:r w:rsidRPr="0019399B">
        <w:rPr>
          <w:rFonts w:ascii="Lucida Sans" w:hAnsi="Lucida Sans"/>
          <w:sz w:val="20"/>
        </w:rPr>
        <w:t>consulta</w:t>
      </w:r>
      <w:r w:rsidR="0019399B">
        <w:rPr>
          <w:rFonts w:ascii="Lucida Sans" w:hAnsi="Lucida Sans"/>
          <w:sz w:val="20"/>
        </w:rPr>
        <w:t xml:space="preserve"> con</w:t>
      </w:r>
      <w:r w:rsidRPr="0019399B">
        <w:rPr>
          <w:rFonts w:ascii="Lucida Sans" w:hAnsi="Lucida Sans"/>
          <w:sz w:val="20"/>
        </w:rPr>
        <w:t xml:space="preserve"> los actores clave para saber cuáles son las necesidades del sector y cuál es el esquema que quiere que los coordine, </w:t>
      </w:r>
      <w:r w:rsidR="0019399B">
        <w:rPr>
          <w:rFonts w:ascii="Lucida Sans" w:hAnsi="Lucida Sans"/>
          <w:sz w:val="20"/>
        </w:rPr>
        <w:t>¿</w:t>
      </w:r>
      <w:r w:rsidRPr="0019399B">
        <w:rPr>
          <w:rFonts w:ascii="Lucida Sans" w:hAnsi="Lucida Sans"/>
          <w:sz w:val="20"/>
        </w:rPr>
        <w:t>qu</w:t>
      </w:r>
      <w:r w:rsidR="0019399B">
        <w:rPr>
          <w:rFonts w:ascii="Lucida Sans" w:hAnsi="Lucida Sans"/>
          <w:sz w:val="20"/>
        </w:rPr>
        <w:t>é</w:t>
      </w:r>
      <w:r w:rsidRPr="0019399B">
        <w:rPr>
          <w:rFonts w:ascii="Lucida Sans" w:hAnsi="Lucida Sans"/>
          <w:sz w:val="20"/>
        </w:rPr>
        <w:t xml:space="preserve"> se necesita para dinamizar la agricultura orgánica a nivel nacional</w:t>
      </w:r>
      <w:r w:rsidR="002E69CA">
        <w:rPr>
          <w:rFonts w:ascii="Lucida Sans" w:hAnsi="Lucida Sans"/>
          <w:sz w:val="20"/>
        </w:rPr>
        <w:t>?</w:t>
      </w:r>
      <w:r w:rsidR="0083258E" w:rsidRPr="0019399B">
        <w:rPr>
          <w:rFonts w:ascii="Lucida Sans" w:hAnsi="Lucida Sans"/>
          <w:sz w:val="20"/>
        </w:rPr>
        <w:t xml:space="preserve"> Tomar como punto de partida el proyecto de Ley de Agricultura Orgánica. En reunión extraordinaria del CDN 25-26 de Abril en MIDEPLAN, organizar consulta a ASOMAOCO, representaciones regionales de MAOCO, Programa Nacional de A</w:t>
      </w:r>
      <w:r w:rsidR="002E69CA">
        <w:rPr>
          <w:rFonts w:ascii="Lucida Sans" w:hAnsi="Lucida Sans"/>
          <w:sz w:val="20"/>
        </w:rPr>
        <w:t>gricultura</w:t>
      </w:r>
      <w:r w:rsidR="0083258E" w:rsidRPr="0019399B">
        <w:rPr>
          <w:rFonts w:ascii="Lucida Sans" w:hAnsi="Lucida Sans"/>
          <w:sz w:val="20"/>
        </w:rPr>
        <w:t xml:space="preserve"> Orgánica, Certificadores, AAMOR, Feria Verde, Agricultura orgánica fuera de MAOCO. </w:t>
      </w:r>
    </w:p>
    <w:p w:rsidR="0083258E" w:rsidRPr="002E69CA" w:rsidRDefault="0083258E" w:rsidP="00352EB0">
      <w:pPr>
        <w:pBdr>
          <w:bottom w:val="single" w:sz="4" w:space="1" w:color="auto"/>
        </w:pBdr>
        <w:shd w:val="clear" w:color="auto" w:fill="D99594" w:themeFill="accent2" w:themeFillTint="99"/>
        <w:jc w:val="both"/>
        <w:rPr>
          <w:rFonts w:ascii="Lucida Sans" w:hAnsi="Lucida Sans"/>
          <w:b/>
          <w:sz w:val="20"/>
        </w:rPr>
      </w:pPr>
      <w:r w:rsidRPr="002E69CA">
        <w:rPr>
          <w:rFonts w:ascii="Lucida Sans" w:hAnsi="Lucida Sans"/>
          <w:b/>
          <w:sz w:val="20"/>
        </w:rPr>
        <w:t>No aprobado</w:t>
      </w:r>
    </w:p>
    <w:p w:rsidR="00773170" w:rsidRPr="00F236F1" w:rsidRDefault="00773170"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FUNDECONGO,</w:t>
      </w:r>
      <w:r w:rsidR="00667CE2" w:rsidRPr="00F236F1">
        <w:rPr>
          <w:rStyle w:val="nfasisintenso"/>
          <w:color w:val="943634" w:themeColor="accent2" w:themeShade="BF"/>
        </w:rPr>
        <w:t xml:space="preserve"> </w:t>
      </w:r>
      <w:r w:rsidRPr="00F236F1">
        <w:rPr>
          <w:rStyle w:val="nfasisintenso"/>
          <w:color w:val="943634" w:themeColor="accent2" w:themeShade="BF"/>
        </w:rPr>
        <w:t>Fortalecimiento y Equipamiento a Brigadistas contra Incendios Forestales del Parque Nacional Diriá, para la Gestión en la Prevención y Control de Incendios y Mejoramiento de Conectividad del Corredor Biológico Diriá.</w:t>
      </w:r>
    </w:p>
    <w:p w:rsidR="00CA5A03" w:rsidRPr="002E69CA" w:rsidRDefault="00CA5A03" w:rsidP="00352EB0">
      <w:pPr>
        <w:shd w:val="clear" w:color="auto" w:fill="D9D9D9" w:themeFill="background1" w:themeFillShade="D9"/>
        <w:jc w:val="both"/>
        <w:rPr>
          <w:sz w:val="18"/>
          <w:szCs w:val="20"/>
        </w:rPr>
      </w:pPr>
      <w:r w:rsidRPr="002E69CA">
        <w:rPr>
          <w:sz w:val="18"/>
          <w:szCs w:val="20"/>
        </w:rPr>
        <w:t>Análisis del CDN</w:t>
      </w:r>
    </w:p>
    <w:p w:rsidR="00CA5A03" w:rsidRPr="002E69CA" w:rsidRDefault="00E51729" w:rsidP="00352EB0">
      <w:pPr>
        <w:jc w:val="both"/>
        <w:rPr>
          <w:rFonts w:ascii="Lucida Sans" w:hAnsi="Lucida Sans"/>
          <w:sz w:val="20"/>
        </w:rPr>
      </w:pPr>
      <w:r w:rsidRPr="002E69CA">
        <w:rPr>
          <w:rFonts w:ascii="Lucida Sans" w:hAnsi="Lucida Sans"/>
          <w:sz w:val="20"/>
        </w:rPr>
        <w:t>CDN solicita definir estrategia de los fondos semillas para proyectos que necesitan capital de trabajo en B</w:t>
      </w:r>
      <w:r w:rsidR="004D64E5">
        <w:rPr>
          <w:rFonts w:ascii="Lucida Sans" w:hAnsi="Lucida Sans"/>
          <w:sz w:val="20"/>
        </w:rPr>
        <w:t>rigadistas</w:t>
      </w:r>
      <w:r w:rsidRPr="002E69CA">
        <w:rPr>
          <w:rFonts w:ascii="Lucida Sans" w:hAnsi="Lucida Sans"/>
          <w:sz w:val="20"/>
        </w:rPr>
        <w:t>, producción orgánica de café, pescadores, entre otros.</w:t>
      </w:r>
    </w:p>
    <w:p w:rsidR="00E51729" w:rsidRPr="002E69CA" w:rsidRDefault="00E51729" w:rsidP="00352EB0">
      <w:pPr>
        <w:jc w:val="both"/>
        <w:rPr>
          <w:rFonts w:ascii="Lucida Sans" w:hAnsi="Lucida Sans"/>
          <w:sz w:val="20"/>
        </w:rPr>
      </w:pPr>
      <w:r w:rsidRPr="002E69CA">
        <w:rPr>
          <w:rFonts w:ascii="Lucida Sans" w:hAnsi="Lucida Sans"/>
          <w:sz w:val="20"/>
        </w:rPr>
        <w:t>Revisar presupuesto. Iniciar la implementación del “</w:t>
      </w:r>
      <w:r w:rsidR="00C7738E" w:rsidRPr="002E69CA">
        <w:rPr>
          <w:rFonts w:ascii="Lucida Sans" w:hAnsi="Lucida Sans"/>
          <w:sz w:val="20"/>
        </w:rPr>
        <w:t>capital semilla</w:t>
      </w:r>
      <w:r w:rsidRPr="002E69CA">
        <w:rPr>
          <w:rFonts w:ascii="Lucida Sans" w:hAnsi="Lucida Sans"/>
          <w:sz w:val="20"/>
        </w:rPr>
        <w:t>” desde el primer año para que la ejecución sirva como modelo y estudio de caso.</w:t>
      </w:r>
      <w:r w:rsidR="00C7738E" w:rsidRPr="002E69CA">
        <w:rPr>
          <w:rFonts w:ascii="Lucida Sans" w:hAnsi="Lucida Sans"/>
          <w:sz w:val="20"/>
        </w:rPr>
        <w:t xml:space="preserve"> Analizar mejor la estrategia de administración del capital semilla, normar el uso y las funciones del capital semilla, seguimiento y control interno. Revisar indicadores. </w:t>
      </w:r>
    </w:p>
    <w:p w:rsidR="00C7738E" w:rsidRPr="002E69CA" w:rsidRDefault="00C7738E" w:rsidP="00352EB0">
      <w:pPr>
        <w:pBdr>
          <w:bottom w:val="single" w:sz="4" w:space="1" w:color="auto"/>
        </w:pBdr>
        <w:shd w:val="clear" w:color="auto" w:fill="C2D69B" w:themeFill="accent3" w:themeFillTint="99"/>
        <w:jc w:val="both"/>
        <w:rPr>
          <w:rFonts w:ascii="Lucida Sans" w:hAnsi="Lucida Sans"/>
          <w:b/>
          <w:sz w:val="20"/>
        </w:rPr>
      </w:pPr>
      <w:r w:rsidRPr="002E69CA">
        <w:rPr>
          <w:rFonts w:ascii="Lucida Sans" w:hAnsi="Lucida Sans"/>
          <w:b/>
          <w:sz w:val="20"/>
        </w:rPr>
        <w:t>Aprobado</w:t>
      </w:r>
      <w:r w:rsidR="002E69CA">
        <w:rPr>
          <w:rFonts w:ascii="Lucida Sans" w:hAnsi="Lucida Sans"/>
          <w:b/>
          <w:sz w:val="20"/>
        </w:rPr>
        <w:t xml:space="preserve"> </w:t>
      </w:r>
      <w:r w:rsidRPr="002E69CA">
        <w:rPr>
          <w:rFonts w:ascii="Lucida Sans" w:hAnsi="Lucida Sans"/>
          <w:b/>
          <w:sz w:val="20"/>
        </w:rPr>
        <w:t>con modificaciones</w:t>
      </w:r>
    </w:p>
    <w:p w:rsidR="00773170" w:rsidRPr="00F236F1" w:rsidRDefault="00773170"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ACETUSAMA,</w:t>
      </w:r>
      <w:r w:rsidR="0083258E" w:rsidRPr="00F236F1">
        <w:rPr>
          <w:rStyle w:val="nfasisintenso"/>
          <w:color w:val="943634" w:themeColor="accent2" w:themeShade="BF"/>
        </w:rPr>
        <w:t xml:space="preserve"> </w:t>
      </w:r>
      <w:r w:rsidRPr="00F236F1">
        <w:rPr>
          <w:rStyle w:val="nfasisintenso"/>
          <w:color w:val="943634" w:themeColor="accent2" w:themeShade="BF"/>
        </w:rPr>
        <w:t>Conservando los Bosques de Galería en la zona de amortiguamiento del Parque Internacional de la Amistad</w:t>
      </w:r>
    </w:p>
    <w:p w:rsidR="00C7738E" w:rsidRPr="002E69CA" w:rsidRDefault="00C7738E" w:rsidP="00352EB0">
      <w:pPr>
        <w:shd w:val="clear" w:color="auto" w:fill="D9D9D9" w:themeFill="background1" w:themeFillShade="D9"/>
        <w:jc w:val="both"/>
        <w:rPr>
          <w:sz w:val="18"/>
          <w:szCs w:val="20"/>
        </w:rPr>
      </w:pPr>
      <w:r w:rsidRPr="002E69CA">
        <w:rPr>
          <w:sz w:val="18"/>
          <w:szCs w:val="20"/>
        </w:rPr>
        <w:t>Análisis del CDN</w:t>
      </w:r>
    </w:p>
    <w:p w:rsidR="00C7738E" w:rsidRPr="002E69CA" w:rsidRDefault="00C7738E" w:rsidP="00352EB0">
      <w:pPr>
        <w:jc w:val="both"/>
        <w:rPr>
          <w:rFonts w:ascii="Lucida Sans" w:hAnsi="Lucida Sans"/>
          <w:sz w:val="20"/>
        </w:rPr>
      </w:pPr>
      <w:r w:rsidRPr="002E69CA">
        <w:rPr>
          <w:rFonts w:ascii="Lucida Sans" w:hAnsi="Lucida Sans"/>
          <w:sz w:val="20"/>
        </w:rPr>
        <w:t>OE 1. Sensibilización, podría tener mayor alcance? Es una actividad.</w:t>
      </w:r>
      <w:r w:rsidR="00472323">
        <w:rPr>
          <w:rFonts w:ascii="Lucida Sans" w:hAnsi="Lucida Sans"/>
          <w:sz w:val="20"/>
        </w:rPr>
        <w:t xml:space="preserve"> El O</w:t>
      </w:r>
      <w:r w:rsidR="00CA4A5A">
        <w:rPr>
          <w:rFonts w:ascii="Lucida Sans" w:hAnsi="Lucida Sans"/>
          <w:sz w:val="20"/>
        </w:rPr>
        <w:t xml:space="preserve">bjetivo </w:t>
      </w:r>
      <w:r w:rsidR="00472323">
        <w:rPr>
          <w:rFonts w:ascii="Lucida Sans" w:hAnsi="Lucida Sans"/>
          <w:sz w:val="20"/>
        </w:rPr>
        <w:t>1 debería ir enfocado más bien a una campaña de prevención de los incendios forestales.</w:t>
      </w:r>
      <w:r w:rsidRPr="002E69CA">
        <w:rPr>
          <w:rFonts w:ascii="Lucida Sans" w:hAnsi="Lucida Sans"/>
          <w:sz w:val="20"/>
        </w:rPr>
        <w:t xml:space="preserve"> Revisar Marco </w:t>
      </w:r>
      <w:r w:rsidR="00D97810" w:rsidRPr="002E69CA">
        <w:rPr>
          <w:rFonts w:ascii="Lucida Sans" w:hAnsi="Lucida Sans"/>
          <w:sz w:val="20"/>
        </w:rPr>
        <w:t>Lógico</w:t>
      </w:r>
      <w:r w:rsidRPr="002E69CA">
        <w:rPr>
          <w:rFonts w:ascii="Lucida Sans" w:hAnsi="Lucida Sans"/>
          <w:sz w:val="20"/>
        </w:rPr>
        <w:t xml:space="preserve"> y agruparlo dentro de otro objetivo.</w:t>
      </w:r>
      <w:r w:rsidR="00D97810" w:rsidRPr="002E69CA">
        <w:rPr>
          <w:rFonts w:ascii="Lucida Sans" w:hAnsi="Lucida Sans"/>
          <w:sz w:val="20"/>
        </w:rPr>
        <w:t xml:space="preserve"> Gravin mejorar el documento de proyecto.</w:t>
      </w:r>
    </w:p>
    <w:p w:rsidR="00D97810" w:rsidRPr="002E69CA" w:rsidRDefault="00D97810" w:rsidP="00352EB0">
      <w:pPr>
        <w:pBdr>
          <w:bottom w:val="single" w:sz="4" w:space="1" w:color="auto"/>
        </w:pBdr>
        <w:shd w:val="clear" w:color="auto" w:fill="C2D69B" w:themeFill="accent3" w:themeFillTint="99"/>
        <w:jc w:val="both"/>
        <w:rPr>
          <w:rFonts w:ascii="Lucida Sans" w:hAnsi="Lucida Sans"/>
          <w:b/>
          <w:sz w:val="20"/>
        </w:rPr>
      </w:pPr>
      <w:r w:rsidRPr="002E69CA">
        <w:rPr>
          <w:rFonts w:ascii="Lucida Sans" w:hAnsi="Lucida Sans"/>
          <w:b/>
          <w:sz w:val="20"/>
        </w:rPr>
        <w:t>Aprobado con modificaciones</w:t>
      </w:r>
    </w:p>
    <w:p w:rsidR="00773170" w:rsidRPr="00F236F1" w:rsidRDefault="0083258E"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lastRenderedPageBreak/>
        <w:t xml:space="preserve">ASANA, </w:t>
      </w:r>
      <w:r w:rsidR="00773170" w:rsidRPr="00F236F1">
        <w:rPr>
          <w:rStyle w:val="nfasisintenso"/>
          <w:color w:val="943634" w:themeColor="accent2" w:themeShade="BF"/>
        </w:rPr>
        <w:t>Fortaleciendo la capacidad de autogestión de las comunidades</w:t>
      </w:r>
      <w:r w:rsidR="009D4B70">
        <w:rPr>
          <w:rStyle w:val="nfasisintenso"/>
          <w:color w:val="943634" w:themeColor="accent2" w:themeShade="BF"/>
        </w:rPr>
        <w:t xml:space="preserve"> </w:t>
      </w:r>
      <w:r w:rsidR="00773170" w:rsidRPr="00F236F1">
        <w:rPr>
          <w:rStyle w:val="nfasisintenso"/>
          <w:color w:val="943634" w:themeColor="accent2" w:themeShade="BF"/>
        </w:rPr>
        <w:t xml:space="preserve">en el Corredor Biológico Paso de la Danta para promover su desarrollo sostenible. </w:t>
      </w:r>
    </w:p>
    <w:p w:rsidR="00505BFA" w:rsidRPr="002E69CA" w:rsidRDefault="00413066" w:rsidP="00352EB0">
      <w:pPr>
        <w:shd w:val="clear" w:color="auto" w:fill="D9D9D9" w:themeFill="background1" w:themeFillShade="D9"/>
        <w:jc w:val="both"/>
        <w:rPr>
          <w:sz w:val="18"/>
          <w:szCs w:val="20"/>
        </w:rPr>
      </w:pPr>
      <w:r w:rsidRPr="002E69CA">
        <w:rPr>
          <w:sz w:val="18"/>
          <w:szCs w:val="20"/>
        </w:rPr>
        <w:t>Análisis</w:t>
      </w:r>
      <w:r w:rsidR="00505BFA" w:rsidRPr="002E69CA">
        <w:rPr>
          <w:sz w:val="18"/>
          <w:szCs w:val="20"/>
        </w:rPr>
        <w:t xml:space="preserve"> del CDN</w:t>
      </w:r>
    </w:p>
    <w:p w:rsidR="00413066" w:rsidRPr="002E69CA" w:rsidRDefault="00E12CA7" w:rsidP="00352EB0">
      <w:pPr>
        <w:jc w:val="both"/>
        <w:rPr>
          <w:rFonts w:ascii="Lucida Sans" w:hAnsi="Lucida Sans"/>
          <w:sz w:val="20"/>
        </w:rPr>
      </w:pPr>
      <w:r>
        <w:rPr>
          <w:rFonts w:ascii="Lucida Sans" w:hAnsi="Lucida Sans"/>
          <w:sz w:val="20"/>
        </w:rPr>
        <w:t>I</w:t>
      </w:r>
      <w:r w:rsidR="00505BFA" w:rsidRPr="002E69CA">
        <w:rPr>
          <w:rFonts w:ascii="Lucida Sans" w:hAnsi="Lucida Sans"/>
          <w:sz w:val="20"/>
        </w:rPr>
        <w:t>ncluir el levantam</w:t>
      </w:r>
      <w:r w:rsidR="005747D3">
        <w:rPr>
          <w:rFonts w:ascii="Lucida Sans" w:hAnsi="Lucida Sans"/>
          <w:sz w:val="20"/>
        </w:rPr>
        <w:t>iento de los mapas de las ASADA</w:t>
      </w:r>
      <w:r w:rsidR="00505BFA" w:rsidRPr="002E69CA">
        <w:rPr>
          <w:rFonts w:ascii="Lucida Sans" w:hAnsi="Lucida Sans"/>
          <w:sz w:val="20"/>
        </w:rPr>
        <w:t xml:space="preserve"> </w:t>
      </w:r>
      <w:r>
        <w:rPr>
          <w:rFonts w:ascii="Lucida Sans" w:hAnsi="Lucida Sans"/>
          <w:sz w:val="20"/>
        </w:rPr>
        <w:t>con</w:t>
      </w:r>
      <w:r w:rsidR="00352EB0">
        <w:rPr>
          <w:rFonts w:ascii="Lucida Sans" w:hAnsi="Lucida Sans"/>
          <w:sz w:val="20"/>
        </w:rPr>
        <w:t xml:space="preserve"> </w:t>
      </w:r>
      <w:r w:rsidR="00505BFA" w:rsidRPr="002E69CA">
        <w:rPr>
          <w:rFonts w:ascii="Lucida Sans" w:hAnsi="Lucida Sans"/>
          <w:sz w:val="20"/>
        </w:rPr>
        <w:t>GPS.</w:t>
      </w:r>
      <w:r w:rsidR="004A00C8" w:rsidRPr="002E69CA">
        <w:rPr>
          <w:rFonts w:ascii="Lucida Sans" w:hAnsi="Lucida Sans"/>
          <w:sz w:val="20"/>
        </w:rPr>
        <w:t xml:space="preserve"> Levantamiento de información </w:t>
      </w:r>
      <w:r w:rsidR="005747D3">
        <w:rPr>
          <w:rFonts w:ascii="Lucida Sans" w:hAnsi="Lucida Sans"/>
          <w:sz w:val="20"/>
        </w:rPr>
        <w:t>de las capacidades de las ASADA</w:t>
      </w:r>
      <w:r w:rsidR="004A00C8" w:rsidRPr="002E69CA">
        <w:rPr>
          <w:rFonts w:ascii="Lucida Sans" w:hAnsi="Lucida Sans"/>
          <w:sz w:val="20"/>
        </w:rPr>
        <w:t xml:space="preserve"> </w:t>
      </w:r>
      <w:r>
        <w:rPr>
          <w:rFonts w:ascii="Lucida Sans" w:hAnsi="Lucida Sans"/>
          <w:sz w:val="20"/>
        </w:rPr>
        <w:t>como línea de base.</w:t>
      </w:r>
    </w:p>
    <w:p w:rsidR="00505BFA" w:rsidRPr="002E69CA" w:rsidRDefault="004A00C8" w:rsidP="00352EB0">
      <w:pPr>
        <w:pBdr>
          <w:bottom w:val="single" w:sz="4" w:space="1" w:color="auto"/>
        </w:pBdr>
        <w:shd w:val="clear" w:color="auto" w:fill="C2D69B" w:themeFill="accent3" w:themeFillTint="99"/>
        <w:jc w:val="both"/>
        <w:rPr>
          <w:rFonts w:ascii="Lucida Sans" w:hAnsi="Lucida Sans"/>
          <w:b/>
          <w:sz w:val="20"/>
        </w:rPr>
      </w:pPr>
      <w:r w:rsidRPr="002E69CA">
        <w:rPr>
          <w:rFonts w:ascii="Lucida Sans" w:hAnsi="Lucida Sans"/>
          <w:b/>
          <w:sz w:val="20"/>
        </w:rPr>
        <w:t>Aprobado</w:t>
      </w:r>
      <w:r w:rsidR="00505BFA" w:rsidRPr="002E69CA">
        <w:rPr>
          <w:rFonts w:ascii="Lucida Sans" w:hAnsi="Lucida Sans"/>
          <w:b/>
          <w:sz w:val="20"/>
        </w:rPr>
        <w:t xml:space="preserve"> </w:t>
      </w:r>
    </w:p>
    <w:p w:rsidR="00773170" w:rsidRPr="00F236F1" w:rsidRDefault="00773170"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APOC,</w:t>
      </w:r>
      <w:r w:rsidR="003031AB" w:rsidRPr="00F236F1">
        <w:rPr>
          <w:rStyle w:val="nfasisintenso"/>
          <w:color w:val="943634" w:themeColor="accent2" w:themeShade="BF"/>
        </w:rPr>
        <w:t xml:space="preserve"> </w:t>
      </w:r>
      <w:r w:rsidRPr="00F236F1">
        <w:rPr>
          <w:rStyle w:val="nfasisintenso"/>
          <w:color w:val="943634" w:themeColor="accent2" w:themeShade="BF"/>
        </w:rPr>
        <w:t>Aula Verde Manejo del Recurso Hídrico como alternativa para las parcelas productivas y el mejoramiento de la biodiversidad.</w:t>
      </w:r>
    </w:p>
    <w:p w:rsidR="000969FF" w:rsidRPr="002E69CA" w:rsidRDefault="000969FF" w:rsidP="00352EB0">
      <w:pPr>
        <w:shd w:val="clear" w:color="auto" w:fill="D9D9D9" w:themeFill="background1" w:themeFillShade="D9"/>
        <w:jc w:val="both"/>
        <w:rPr>
          <w:sz w:val="18"/>
          <w:szCs w:val="20"/>
        </w:rPr>
      </w:pPr>
      <w:r w:rsidRPr="002E69CA">
        <w:rPr>
          <w:sz w:val="18"/>
          <w:szCs w:val="20"/>
        </w:rPr>
        <w:t>Comentario del CTA, Felicia Ramírez</w:t>
      </w:r>
    </w:p>
    <w:p w:rsidR="000969FF" w:rsidRDefault="000969FF" w:rsidP="00352EB0">
      <w:pPr>
        <w:jc w:val="both"/>
        <w:rPr>
          <w:rFonts w:ascii="Lucida Sans" w:hAnsi="Lucida Sans"/>
          <w:sz w:val="20"/>
        </w:rPr>
      </w:pPr>
      <w:r w:rsidRPr="002E69CA">
        <w:rPr>
          <w:rFonts w:ascii="Lucida Sans" w:hAnsi="Lucida Sans"/>
          <w:sz w:val="20"/>
        </w:rPr>
        <w:t>Muy incompleto.</w:t>
      </w:r>
    </w:p>
    <w:p w:rsidR="00B82A59" w:rsidRPr="002E69CA" w:rsidRDefault="00B82A59" w:rsidP="00352EB0">
      <w:pPr>
        <w:jc w:val="both"/>
        <w:rPr>
          <w:rFonts w:ascii="Lucida Sans" w:hAnsi="Lucida Sans"/>
          <w:sz w:val="20"/>
        </w:rPr>
      </w:pPr>
      <w:r>
        <w:rPr>
          <w:rFonts w:ascii="Lucida Sans" w:hAnsi="Lucida Sans"/>
          <w:sz w:val="20"/>
        </w:rPr>
        <w:t>Se debe revisar la propuesta.</w:t>
      </w:r>
      <w:r w:rsidR="00352EB0">
        <w:rPr>
          <w:rFonts w:ascii="Lucida Sans" w:hAnsi="Lucida Sans"/>
          <w:sz w:val="20"/>
        </w:rPr>
        <w:t xml:space="preserve"> </w:t>
      </w:r>
      <w:r>
        <w:rPr>
          <w:rFonts w:ascii="Lucida Sans" w:hAnsi="Lucida Sans"/>
          <w:sz w:val="20"/>
        </w:rPr>
        <w:t>Incluir que es Aula Verde, metodología utilizada enAula Verde y dónde calza esto dentro de Aula Verde.</w:t>
      </w:r>
      <w:r w:rsidR="00352EB0">
        <w:rPr>
          <w:rFonts w:ascii="Lucida Sans" w:hAnsi="Lucida Sans"/>
          <w:sz w:val="20"/>
        </w:rPr>
        <w:t xml:space="preserve"> </w:t>
      </w:r>
      <w:r>
        <w:rPr>
          <w:rFonts w:ascii="Lucida Sans" w:hAnsi="Lucida Sans"/>
          <w:sz w:val="20"/>
        </w:rPr>
        <w:t>Este es un módulo adicional de Aula Verde.</w:t>
      </w:r>
    </w:p>
    <w:p w:rsidR="003031AB" w:rsidRPr="002E69CA" w:rsidRDefault="003031AB" w:rsidP="00352EB0">
      <w:pPr>
        <w:shd w:val="clear" w:color="auto" w:fill="D9D9D9" w:themeFill="background1" w:themeFillShade="D9"/>
        <w:jc w:val="both"/>
        <w:rPr>
          <w:sz w:val="18"/>
          <w:szCs w:val="20"/>
        </w:rPr>
      </w:pPr>
      <w:r w:rsidRPr="002E69CA">
        <w:rPr>
          <w:sz w:val="18"/>
          <w:szCs w:val="20"/>
        </w:rPr>
        <w:t>Análisis del CDN</w:t>
      </w:r>
    </w:p>
    <w:p w:rsidR="003031AB" w:rsidRPr="002E69CA" w:rsidRDefault="003031AB" w:rsidP="00352EB0">
      <w:pPr>
        <w:jc w:val="both"/>
        <w:rPr>
          <w:rFonts w:ascii="Lucida Sans" w:hAnsi="Lucida Sans"/>
          <w:sz w:val="20"/>
        </w:rPr>
      </w:pPr>
      <w:r w:rsidRPr="002E69CA">
        <w:rPr>
          <w:rFonts w:ascii="Lucida Sans" w:hAnsi="Lucida Sans"/>
          <w:sz w:val="20"/>
        </w:rPr>
        <w:t>La propuesta de proyecto no respeta el formulario de PRODOC. Falta mucha información para tomar una decisión.</w:t>
      </w:r>
    </w:p>
    <w:p w:rsidR="003031AB" w:rsidRPr="002E69CA" w:rsidRDefault="003031AB" w:rsidP="00352EB0">
      <w:pPr>
        <w:pBdr>
          <w:bottom w:val="single" w:sz="4" w:space="1" w:color="auto"/>
        </w:pBdr>
        <w:shd w:val="clear" w:color="auto" w:fill="C2D69B" w:themeFill="accent3" w:themeFillTint="99"/>
        <w:jc w:val="both"/>
        <w:rPr>
          <w:rFonts w:ascii="Lucida Sans" w:hAnsi="Lucida Sans"/>
          <w:b/>
          <w:sz w:val="20"/>
        </w:rPr>
      </w:pPr>
      <w:r w:rsidRPr="002E69CA">
        <w:rPr>
          <w:rFonts w:ascii="Lucida Sans" w:hAnsi="Lucida Sans"/>
          <w:b/>
          <w:sz w:val="20"/>
        </w:rPr>
        <w:t>Aprobado con revisión de EMM</w:t>
      </w:r>
    </w:p>
    <w:p w:rsidR="00773170" w:rsidRPr="00F236F1" w:rsidRDefault="00773170"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ASOFAC,</w:t>
      </w:r>
      <w:r w:rsidR="00321F32">
        <w:rPr>
          <w:rStyle w:val="nfasisintenso"/>
          <w:color w:val="943634" w:themeColor="accent2" w:themeShade="BF"/>
        </w:rPr>
        <w:t xml:space="preserve"> </w:t>
      </w:r>
      <w:r w:rsidRPr="00F236F1">
        <w:rPr>
          <w:rStyle w:val="nfasisintenso"/>
          <w:color w:val="943634" w:themeColor="accent2" w:themeShade="BF"/>
        </w:rPr>
        <w:t>Implementación de actividades productivas sostenibles que propicien el</w:t>
      </w:r>
      <w:r w:rsidR="003031AB" w:rsidRPr="00F236F1">
        <w:rPr>
          <w:rStyle w:val="nfasisintenso"/>
          <w:color w:val="943634" w:themeColor="accent2" w:themeShade="BF"/>
        </w:rPr>
        <w:t xml:space="preserve"> </w:t>
      </w:r>
      <w:r w:rsidRPr="00F236F1">
        <w:rPr>
          <w:rStyle w:val="nfasisintenso"/>
          <w:color w:val="943634" w:themeColor="accent2" w:themeShade="BF"/>
        </w:rPr>
        <w:t>desarrollo socioeconómico local y ayuden a mitigar el cambio climático en la comunidad de Agua Caliente de Pittier</w:t>
      </w:r>
    </w:p>
    <w:p w:rsidR="000969FF" w:rsidRPr="002E69CA" w:rsidRDefault="000969FF" w:rsidP="00352EB0">
      <w:pPr>
        <w:shd w:val="clear" w:color="auto" w:fill="D9D9D9" w:themeFill="background1" w:themeFillShade="D9"/>
        <w:jc w:val="both"/>
        <w:rPr>
          <w:sz w:val="18"/>
          <w:szCs w:val="20"/>
        </w:rPr>
      </w:pPr>
      <w:r w:rsidRPr="002E69CA">
        <w:rPr>
          <w:sz w:val="18"/>
          <w:szCs w:val="20"/>
        </w:rPr>
        <w:t>Comentario del CTA, Felicia Ramírez</w:t>
      </w:r>
    </w:p>
    <w:p w:rsidR="00297E1D" w:rsidRDefault="005461D5" w:rsidP="00352EB0">
      <w:pPr>
        <w:jc w:val="both"/>
        <w:rPr>
          <w:rFonts w:ascii="Lucida Sans" w:hAnsi="Lucida Sans"/>
          <w:sz w:val="20"/>
        </w:rPr>
      </w:pPr>
      <w:r>
        <w:rPr>
          <w:rFonts w:ascii="Lucida Sans" w:hAnsi="Lucida Sans"/>
          <w:sz w:val="20"/>
        </w:rPr>
        <w:t>Diez familias incursionando en Agricultura orgánica, tres biodigestores construidos y una Feria orgánica establecida como productos de este proyecto.</w:t>
      </w:r>
    </w:p>
    <w:p w:rsidR="00254A22" w:rsidRPr="00297E1D" w:rsidRDefault="00254A22" w:rsidP="00352EB0">
      <w:pPr>
        <w:shd w:val="clear" w:color="auto" w:fill="D9D9D9" w:themeFill="background1" w:themeFillShade="D9"/>
        <w:jc w:val="both"/>
        <w:rPr>
          <w:sz w:val="18"/>
          <w:szCs w:val="20"/>
        </w:rPr>
      </w:pPr>
      <w:r w:rsidRPr="00297E1D">
        <w:rPr>
          <w:sz w:val="18"/>
          <w:szCs w:val="20"/>
        </w:rPr>
        <w:t>Análisis del CDN</w:t>
      </w:r>
    </w:p>
    <w:p w:rsidR="00254A22" w:rsidRPr="002E69CA" w:rsidRDefault="00254A22" w:rsidP="00352EB0">
      <w:pPr>
        <w:jc w:val="both"/>
        <w:rPr>
          <w:rFonts w:ascii="Lucida Sans" w:hAnsi="Lucida Sans"/>
          <w:sz w:val="20"/>
        </w:rPr>
      </w:pPr>
      <w:r w:rsidRPr="002E69CA">
        <w:rPr>
          <w:rFonts w:ascii="Lucida Sans" w:hAnsi="Lucida Sans"/>
          <w:sz w:val="20"/>
        </w:rPr>
        <w:t>2.3. Sostenibilidad del proyecto.</w:t>
      </w:r>
      <w:r w:rsidR="00352EB0">
        <w:rPr>
          <w:rFonts w:ascii="Lucida Sans" w:hAnsi="Lucida Sans"/>
          <w:sz w:val="20"/>
        </w:rPr>
        <w:t xml:space="preserve"> </w:t>
      </w:r>
      <w:r w:rsidR="005461D5">
        <w:rPr>
          <w:rFonts w:ascii="Lucida Sans" w:hAnsi="Lucida Sans"/>
          <w:sz w:val="20"/>
        </w:rPr>
        <w:t>Deben indicar cómo se van a continuar después del apoyo del PPD.</w:t>
      </w:r>
    </w:p>
    <w:p w:rsidR="00254A22" w:rsidRPr="002E69CA" w:rsidRDefault="00254A22" w:rsidP="00352EB0">
      <w:pPr>
        <w:pBdr>
          <w:bottom w:val="single" w:sz="4" w:space="1" w:color="auto"/>
        </w:pBdr>
        <w:shd w:val="clear" w:color="auto" w:fill="C2D69B" w:themeFill="accent3" w:themeFillTint="99"/>
        <w:jc w:val="both"/>
        <w:rPr>
          <w:rFonts w:ascii="Lucida Sans" w:hAnsi="Lucida Sans"/>
          <w:b/>
          <w:sz w:val="20"/>
        </w:rPr>
      </w:pPr>
      <w:r w:rsidRPr="002E69CA">
        <w:rPr>
          <w:rFonts w:ascii="Lucida Sans" w:hAnsi="Lucida Sans"/>
          <w:b/>
          <w:sz w:val="20"/>
        </w:rPr>
        <w:t>Aprobado</w:t>
      </w:r>
    </w:p>
    <w:p w:rsidR="003C2EA9" w:rsidRPr="00F236F1" w:rsidRDefault="003C2EA9"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JUNTA EDUCACION DE CALLE MORA</w:t>
      </w:r>
      <w:r w:rsidR="00321F32">
        <w:rPr>
          <w:rStyle w:val="nfasisintenso"/>
          <w:color w:val="943634" w:themeColor="accent2" w:themeShade="BF"/>
        </w:rPr>
        <w:t xml:space="preserve">, </w:t>
      </w:r>
      <w:r w:rsidRPr="00F236F1">
        <w:rPr>
          <w:rStyle w:val="nfasisintenso"/>
          <w:color w:val="943634" w:themeColor="accent2" w:themeShade="BF"/>
        </w:rPr>
        <w:t>Energía</w:t>
      </w:r>
      <w:r w:rsidR="00773170" w:rsidRPr="00F236F1">
        <w:rPr>
          <w:rStyle w:val="nfasisintenso"/>
          <w:color w:val="943634" w:themeColor="accent2" w:themeShade="BF"/>
        </w:rPr>
        <w:t xml:space="preserve"> Renovable Para Escuelas Corredor Paso De L</w:t>
      </w:r>
      <w:r w:rsidRPr="00F236F1">
        <w:rPr>
          <w:rStyle w:val="nfasisintenso"/>
          <w:color w:val="943634" w:themeColor="accent2" w:themeShade="BF"/>
        </w:rPr>
        <w:t>a Danta Y Zona Indígena Chirripó</w:t>
      </w:r>
    </w:p>
    <w:p w:rsidR="003C2EA9" w:rsidRPr="002E69CA" w:rsidRDefault="003C2EA9" w:rsidP="00352EB0">
      <w:pPr>
        <w:shd w:val="clear" w:color="auto" w:fill="D9D9D9" w:themeFill="background1" w:themeFillShade="D9"/>
        <w:jc w:val="both"/>
        <w:rPr>
          <w:sz w:val="18"/>
          <w:szCs w:val="20"/>
        </w:rPr>
      </w:pPr>
      <w:r w:rsidRPr="002E69CA">
        <w:rPr>
          <w:sz w:val="18"/>
          <w:szCs w:val="20"/>
        </w:rPr>
        <w:t>Solicitud de Diego Lynch</w:t>
      </w:r>
    </w:p>
    <w:p w:rsidR="003C2EA9" w:rsidRPr="002E69CA" w:rsidRDefault="003C2EA9" w:rsidP="00352EB0">
      <w:pPr>
        <w:jc w:val="both"/>
        <w:rPr>
          <w:rFonts w:ascii="Lucida Sans" w:hAnsi="Lucida Sans"/>
          <w:sz w:val="20"/>
        </w:rPr>
      </w:pPr>
      <w:r w:rsidRPr="002E69CA">
        <w:rPr>
          <w:rFonts w:ascii="Lucida Sans" w:hAnsi="Lucida Sans"/>
          <w:sz w:val="20"/>
        </w:rPr>
        <w:t>Sería posible averiguar la demanda de energía eléctrica proyectada para cada escuela, la capacidad del sistema que proponen instalar y la producción estimada de producción eléctrica del sistema (todo en watts / hora).</w:t>
      </w:r>
    </w:p>
    <w:p w:rsidR="003C2EA9" w:rsidRPr="002E69CA" w:rsidRDefault="003C2EA9" w:rsidP="00352EB0">
      <w:pPr>
        <w:jc w:val="both"/>
        <w:rPr>
          <w:rFonts w:ascii="Lucida Sans" w:hAnsi="Lucida Sans"/>
          <w:sz w:val="20"/>
        </w:rPr>
      </w:pPr>
      <w:r w:rsidRPr="002E69CA">
        <w:rPr>
          <w:rFonts w:ascii="Lucida Sans" w:hAnsi="Lucida Sans"/>
          <w:sz w:val="20"/>
        </w:rPr>
        <w:lastRenderedPageBreak/>
        <w:t>La otra información que quisiera saber es el costo de una visita a cada lugar en el caso en que necesitan asistencia técnica directa después de terminar el proyecto.</w:t>
      </w:r>
      <w:r w:rsidR="009D4B70" w:rsidRPr="002E69CA">
        <w:rPr>
          <w:rFonts w:ascii="Lucida Sans" w:hAnsi="Lucida Sans"/>
          <w:sz w:val="20"/>
        </w:rPr>
        <w:t xml:space="preserve"> </w:t>
      </w:r>
      <w:r w:rsidRPr="002E69CA">
        <w:rPr>
          <w:rFonts w:ascii="Lucida Sans" w:hAnsi="Lucida Sans"/>
          <w:sz w:val="20"/>
        </w:rPr>
        <w:t>Por ejemplo si dejara de funcionar y no saben qué hacer, a pesar de la capacitación inicial que reciben.</w:t>
      </w:r>
    </w:p>
    <w:p w:rsidR="003C2EA9" w:rsidRPr="00297E1D" w:rsidRDefault="003C2EA9" w:rsidP="00352EB0">
      <w:pPr>
        <w:shd w:val="clear" w:color="auto" w:fill="D9D9D9" w:themeFill="background1" w:themeFillShade="D9"/>
        <w:jc w:val="both"/>
        <w:rPr>
          <w:sz w:val="18"/>
          <w:szCs w:val="20"/>
        </w:rPr>
      </w:pPr>
      <w:r w:rsidRPr="002E69CA">
        <w:rPr>
          <w:sz w:val="18"/>
          <w:szCs w:val="20"/>
        </w:rPr>
        <w:t xml:space="preserve"> </w:t>
      </w:r>
      <w:r w:rsidR="005461D5">
        <w:rPr>
          <w:sz w:val="18"/>
          <w:szCs w:val="20"/>
        </w:rPr>
        <w:t xml:space="preserve">Respuesta </w:t>
      </w:r>
      <w:r w:rsidRPr="002E69CA">
        <w:rPr>
          <w:sz w:val="18"/>
          <w:szCs w:val="20"/>
        </w:rPr>
        <w:t xml:space="preserve">de Jorge Arturo BERMÚDEZ MORALES, email: </w:t>
      </w:r>
      <w:hyperlink r:id="rId15" w:history="1">
        <w:r w:rsidRPr="00297E1D">
          <w:rPr>
            <w:sz w:val="18"/>
            <w:szCs w:val="20"/>
          </w:rPr>
          <w:t>jabermudez7@hotmail.com</w:t>
        </w:r>
      </w:hyperlink>
      <w:r w:rsidRPr="00297E1D">
        <w:rPr>
          <w:sz w:val="18"/>
          <w:szCs w:val="20"/>
        </w:rPr>
        <w:t xml:space="preserve"> </w:t>
      </w:r>
    </w:p>
    <w:p w:rsidR="003C2EA9" w:rsidRPr="002E69CA" w:rsidRDefault="003C2EA9" w:rsidP="00352EB0">
      <w:pPr>
        <w:jc w:val="both"/>
        <w:rPr>
          <w:rFonts w:ascii="Lucida Sans" w:hAnsi="Lucida Sans"/>
          <w:sz w:val="20"/>
        </w:rPr>
      </w:pPr>
      <w:r w:rsidRPr="002E69CA">
        <w:rPr>
          <w:rFonts w:ascii="Lucida Sans" w:hAnsi="Lucida Sans"/>
          <w:sz w:val="20"/>
        </w:rPr>
        <w:t xml:space="preserve">Una vez hecho el estudio de sitio de cada uno de los proyectos, hemos determinado que la energía requerida es mucho mayor que la que las fuentes de agua aprovechables pueden generar, incluso con picos de hasta cinco mil watts. </w:t>
      </w:r>
    </w:p>
    <w:p w:rsidR="003C2EA9" w:rsidRPr="002E69CA" w:rsidRDefault="003C2EA9" w:rsidP="00352EB0">
      <w:pPr>
        <w:jc w:val="both"/>
        <w:rPr>
          <w:rFonts w:ascii="Lucida Sans" w:hAnsi="Lucida Sans"/>
          <w:sz w:val="20"/>
        </w:rPr>
      </w:pPr>
      <w:r w:rsidRPr="002E69CA">
        <w:rPr>
          <w:rFonts w:ascii="Lucida Sans" w:hAnsi="Lucida Sans"/>
          <w:sz w:val="20"/>
        </w:rPr>
        <w:t xml:space="preserve">Por ello, con el fin de suplir la necesidad fue necesario el diseño de un sistema mixto de energía, el cual consiste en una fuente energética produciendo las 24 horas al día, almacenando energía durante las horas valle, energía que luego es utilizada según requerimiento energético. </w:t>
      </w:r>
    </w:p>
    <w:p w:rsidR="003C2EA9" w:rsidRPr="002E69CA" w:rsidRDefault="003C2EA9" w:rsidP="00352EB0">
      <w:pPr>
        <w:jc w:val="both"/>
        <w:rPr>
          <w:rFonts w:ascii="Lucida Sans" w:hAnsi="Lucida Sans"/>
          <w:sz w:val="20"/>
        </w:rPr>
      </w:pPr>
      <w:r w:rsidRPr="002E69CA">
        <w:rPr>
          <w:rFonts w:ascii="Lucida Sans" w:hAnsi="Lucida Sans"/>
          <w:sz w:val="20"/>
        </w:rPr>
        <w:t>En estos dos proyectos, se implementara un sistema de hasta 6000 watts en picos, y un generador monofásico de 3000 watts hora, pues corresponde a la potencia que puede entregar la tubería de presión, de modo que instalar una turbina mayor, implicaría un costo innecesario y perdida real energética.</w:t>
      </w:r>
    </w:p>
    <w:p w:rsidR="003C2EA9" w:rsidRPr="002E69CA" w:rsidRDefault="003C2EA9" w:rsidP="00352EB0">
      <w:pPr>
        <w:jc w:val="both"/>
        <w:rPr>
          <w:rFonts w:ascii="Lucida Sans" w:hAnsi="Lucida Sans"/>
          <w:sz w:val="20"/>
        </w:rPr>
      </w:pPr>
      <w:r w:rsidRPr="002E69CA">
        <w:rPr>
          <w:rFonts w:ascii="Lucida Sans" w:hAnsi="Lucida Sans"/>
          <w:sz w:val="20"/>
        </w:rPr>
        <w:t xml:space="preserve">La energía producida en estos dos proyectos, necesariamente debe ser regulada en voltaje y frecuencia, de modo que se pueda conectar equipo de computo, pues es uno de los objetivos principales, es el acceso a internet e igualdad de oportunidades y derechos de información; por dicha razón, estos sistemas discrepan de los anteriores instalados, en los cuales su requerimiento principal era la iluminación y cargas menores pues requieren la conexión del centro de computo con mas de diez maquinas en cada uno de los centros educativos, los cuales son similares, sin embargo tienen sus diferencias en cuanto a los requerimientos energéticos y las posibilidades para lograrlo (uno </w:t>
      </w:r>
      <w:r w:rsidR="00415F2B" w:rsidRPr="002E69CA">
        <w:rPr>
          <w:rFonts w:ascii="Lucida Sans" w:hAnsi="Lucida Sans"/>
          <w:sz w:val="20"/>
        </w:rPr>
        <w:t>interconexión</w:t>
      </w:r>
      <w:r w:rsidRPr="002E69CA">
        <w:rPr>
          <w:rFonts w:ascii="Lucida Sans" w:hAnsi="Lucida Sans"/>
          <w:sz w:val="20"/>
        </w:rPr>
        <w:t xml:space="preserve"> ice- Otro </w:t>
      </w:r>
      <w:r w:rsidR="00415F2B" w:rsidRPr="002E69CA">
        <w:rPr>
          <w:rFonts w:ascii="Lucida Sans" w:hAnsi="Lucida Sans"/>
          <w:sz w:val="20"/>
        </w:rPr>
        <w:t>baterías</w:t>
      </w:r>
      <w:r w:rsidRPr="002E69CA">
        <w:rPr>
          <w:rFonts w:ascii="Lucida Sans" w:hAnsi="Lucida Sans"/>
          <w:sz w:val="20"/>
        </w:rPr>
        <w:t>)</w:t>
      </w:r>
      <w:r w:rsidR="00415F2B" w:rsidRPr="002E69CA">
        <w:rPr>
          <w:rFonts w:ascii="Lucida Sans" w:hAnsi="Lucida Sans"/>
          <w:sz w:val="20"/>
        </w:rPr>
        <w:t>.</w:t>
      </w:r>
      <w:r w:rsidRPr="002E69CA">
        <w:rPr>
          <w:rFonts w:ascii="Lucida Sans" w:hAnsi="Lucida Sans"/>
          <w:sz w:val="20"/>
        </w:rPr>
        <w:t xml:space="preserve"> </w:t>
      </w:r>
    </w:p>
    <w:p w:rsidR="003C2EA9" w:rsidRPr="002E69CA" w:rsidRDefault="003C2EA9" w:rsidP="00352EB0">
      <w:pPr>
        <w:jc w:val="both"/>
        <w:rPr>
          <w:rFonts w:ascii="Lucida Sans" w:hAnsi="Lucida Sans"/>
          <w:sz w:val="20"/>
        </w:rPr>
      </w:pPr>
      <w:r w:rsidRPr="002E69CA">
        <w:rPr>
          <w:rFonts w:ascii="Lucida Sans" w:hAnsi="Lucida Sans"/>
          <w:sz w:val="20"/>
        </w:rPr>
        <w:t xml:space="preserve">Calle Mora, tiene acceso a la red publica de </w:t>
      </w:r>
      <w:r w:rsidR="00415F2B" w:rsidRPr="002E69CA">
        <w:rPr>
          <w:rFonts w:ascii="Lucida Sans" w:hAnsi="Lucida Sans"/>
          <w:sz w:val="20"/>
        </w:rPr>
        <w:t>energía</w:t>
      </w:r>
      <w:r w:rsidRPr="002E69CA">
        <w:rPr>
          <w:rFonts w:ascii="Lucida Sans" w:hAnsi="Lucida Sans"/>
          <w:sz w:val="20"/>
        </w:rPr>
        <w:t xml:space="preserve">, en cuyo, caso el proyecto contempla la </w:t>
      </w:r>
      <w:r w:rsidR="00415F2B" w:rsidRPr="002E69CA">
        <w:rPr>
          <w:rFonts w:ascii="Lucida Sans" w:hAnsi="Lucida Sans"/>
          <w:sz w:val="20"/>
        </w:rPr>
        <w:t>interconexión</w:t>
      </w:r>
      <w:r w:rsidRPr="002E69CA">
        <w:rPr>
          <w:rFonts w:ascii="Lucida Sans" w:hAnsi="Lucida Sans"/>
          <w:sz w:val="20"/>
        </w:rPr>
        <w:t xml:space="preserve"> del sistema a la red publica, de modo que la </w:t>
      </w:r>
      <w:r w:rsidR="00415F2B" w:rsidRPr="002E69CA">
        <w:rPr>
          <w:rFonts w:ascii="Lucida Sans" w:hAnsi="Lucida Sans"/>
          <w:sz w:val="20"/>
        </w:rPr>
        <w:t>energía</w:t>
      </w:r>
      <w:r w:rsidRPr="002E69CA">
        <w:rPr>
          <w:rFonts w:ascii="Lucida Sans" w:hAnsi="Lucida Sans"/>
          <w:sz w:val="20"/>
        </w:rPr>
        <w:t xml:space="preserve"> de la turbina, cumple la </w:t>
      </w:r>
      <w:r w:rsidR="00415F2B" w:rsidRPr="002E69CA">
        <w:rPr>
          <w:rFonts w:ascii="Lucida Sans" w:hAnsi="Lucida Sans"/>
          <w:sz w:val="20"/>
        </w:rPr>
        <w:t>función</w:t>
      </w:r>
      <w:r w:rsidRPr="002E69CA">
        <w:rPr>
          <w:rFonts w:ascii="Lucida Sans" w:hAnsi="Lucida Sans"/>
          <w:sz w:val="20"/>
        </w:rPr>
        <w:t xml:space="preserve"> de depositar </w:t>
      </w:r>
      <w:r w:rsidR="00415F2B" w:rsidRPr="002E69CA">
        <w:rPr>
          <w:rFonts w:ascii="Lucida Sans" w:hAnsi="Lucida Sans"/>
          <w:sz w:val="20"/>
        </w:rPr>
        <w:t>energía</w:t>
      </w:r>
      <w:r w:rsidRPr="002E69CA">
        <w:rPr>
          <w:rFonts w:ascii="Lucida Sans" w:hAnsi="Lucida Sans"/>
          <w:sz w:val="20"/>
        </w:rPr>
        <w:t xml:space="preserve"> en la red y luego en el momento que se requiere se utiliza. Se implementa mediante el programa de </w:t>
      </w:r>
      <w:r w:rsidR="00415F2B" w:rsidRPr="002E69CA">
        <w:rPr>
          <w:rFonts w:ascii="Lucida Sans" w:hAnsi="Lucida Sans"/>
          <w:sz w:val="20"/>
        </w:rPr>
        <w:t>Generación</w:t>
      </w:r>
      <w:r w:rsidRPr="002E69CA">
        <w:rPr>
          <w:rFonts w:ascii="Lucida Sans" w:hAnsi="Lucida Sans"/>
          <w:sz w:val="20"/>
        </w:rPr>
        <w:t xml:space="preserve"> distribuida del Ice. La </w:t>
      </w:r>
      <w:r w:rsidR="00415F2B" w:rsidRPr="002E69CA">
        <w:rPr>
          <w:rFonts w:ascii="Lucida Sans" w:hAnsi="Lucida Sans"/>
          <w:sz w:val="20"/>
        </w:rPr>
        <w:t>energía</w:t>
      </w:r>
      <w:r w:rsidRPr="002E69CA">
        <w:rPr>
          <w:rFonts w:ascii="Lucida Sans" w:hAnsi="Lucida Sans"/>
          <w:sz w:val="20"/>
        </w:rPr>
        <w:t xml:space="preserve"> generada al año se estima en 7056</w:t>
      </w:r>
      <w:r w:rsidR="005D27D6" w:rsidRPr="002E69CA">
        <w:rPr>
          <w:rFonts w:ascii="Lucida Sans" w:hAnsi="Lucida Sans"/>
          <w:sz w:val="20"/>
        </w:rPr>
        <w:t xml:space="preserve"> </w:t>
      </w:r>
      <w:r w:rsidRPr="002E69CA">
        <w:rPr>
          <w:rFonts w:ascii="Lucida Sans" w:hAnsi="Lucida Sans"/>
          <w:sz w:val="20"/>
        </w:rPr>
        <w:t xml:space="preserve">kwh, </w:t>
      </w:r>
      <w:r w:rsidR="00415F2B" w:rsidRPr="002E69CA">
        <w:rPr>
          <w:rFonts w:ascii="Lucida Sans" w:hAnsi="Lucida Sans"/>
          <w:sz w:val="20"/>
        </w:rPr>
        <w:t>energía</w:t>
      </w:r>
      <w:r w:rsidRPr="002E69CA">
        <w:rPr>
          <w:rFonts w:ascii="Lucida Sans" w:hAnsi="Lucida Sans"/>
          <w:sz w:val="20"/>
        </w:rPr>
        <w:t xml:space="preserve"> que significa un costo evitado de hasta 72500 colones por mes, a un precio de 125 colones el kwh, y tomando en cuenta las tarifas del ice, si fuese necesario la compra de toda esa </w:t>
      </w:r>
      <w:r w:rsidR="00415F2B" w:rsidRPr="002E69CA">
        <w:rPr>
          <w:rFonts w:ascii="Lucida Sans" w:hAnsi="Lucida Sans"/>
          <w:sz w:val="20"/>
        </w:rPr>
        <w:t>energía</w:t>
      </w:r>
      <w:r w:rsidRPr="002E69CA">
        <w:rPr>
          <w:rFonts w:ascii="Lucida Sans" w:hAnsi="Lucida Sans"/>
          <w:sz w:val="20"/>
        </w:rPr>
        <w:t xml:space="preserve">, </w:t>
      </w:r>
      <w:r w:rsidR="00415F2B" w:rsidRPr="002E69CA">
        <w:rPr>
          <w:rFonts w:ascii="Lucida Sans" w:hAnsi="Lucida Sans"/>
          <w:sz w:val="20"/>
        </w:rPr>
        <w:t>implicaría</w:t>
      </w:r>
      <w:r w:rsidRPr="002E69CA">
        <w:rPr>
          <w:rFonts w:ascii="Lucida Sans" w:hAnsi="Lucida Sans"/>
          <w:sz w:val="20"/>
        </w:rPr>
        <w:t xml:space="preserve"> un monto mensual de 106470 colones mas el impuesto de ventas y otras cargas. </w:t>
      </w:r>
    </w:p>
    <w:p w:rsidR="003C2EA9" w:rsidRPr="002E69CA" w:rsidRDefault="003C2EA9" w:rsidP="00352EB0">
      <w:pPr>
        <w:jc w:val="both"/>
        <w:rPr>
          <w:rFonts w:ascii="Lucida Sans" w:hAnsi="Lucida Sans"/>
          <w:sz w:val="20"/>
        </w:rPr>
      </w:pPr>
      <w:r w:rsidRPr="002E69CA">
        <w:rPr>
          <w:rFonts w:ascii="Lucida Sans" w:hAnsi="Lucida Sans"/>
          <w:sz w:val="20"/>
        </w:rPr>
        <w:t xml:space="preserve">La </w:t>
      </w:r>
      <w:r w:rsidR="00415F2B" w:rsidRPr="002E69CA">
        <w:rPr>
          <w:rFonts w:ascii="Lucida Sans" w:hAnsi="Lucida Sans"/>
          <w:sz w:val="20"/>
        </w:rPr>
        <w:t>energía</w:t>
      </w:r>
      <w:r w:rsidRPr="002E69CA">
        <w:rPr>
          <w:rFonts w:ascii="Lucida Sans" w:hAnsi="Lucida Sans"/>
          <w:sz w:val="20"/>
        </w:rPr>
        <w:t xml:space="preserve"> producida en Calle Mora, debe ser suficiente para hacer el cambio de cocina de gas a cocina </w:t>
      </w:r>
      <w:r w:rsidR="00415F2B" w:rsidRPr="002E69CA">
        <w:rPr>
          <w:rFonts w:ascii="Lucida Sans" w:hAnsi="Lucida Sans"/>
          <w:sz w:val="20"/>
        </w:rPr>
        <w:t>eléctrica</w:t>
      </w:r>
      <w:r w:rsidRPr="002E69CA">
        <w:rPr>
          <w:rFonts w:ascii="Lucida Sans" w:hAnsi="Lucida Sans"/>
          <w:sz w:val="20"/>
        </w:rPr>
        <w:t xml:space="preserve">, evitando </w:t>
      </w:r>
      <w:r w:rsidR="00415F2B" w:rsidRPr="002E69CA">
        <w:rPr>
          <w:rFonts w:ascii="Lucida Sans" w:hAnsi="Lucida Sans"/>
          <w:sz w:val="20"/>
        </w:rPr>
        <w:t>así</w:t>
      </w:r>
      <w:r w:rsidRPr="002E69CA">
        <w:rPr>
          <w:rFonts w:ascii="Lucida Sans" w:hAnsi="Lucida Sans"/>
          <w:sz w:val="20"/>
        </w:rPr>
        <w:t xml:space="preserve"> el riesgo de incendio y explosión en el centro educativo y el mantenimiento de las refrigeradoras del comedor estudiantil, </w:t>
      </w:r>
      <w:r w:rsidR="00415F2B" w:rsidRPr="002E69CA">
        <w:rPr>
          <w:rFonts w:ascii="Lucida Sans" w:hAnsi="Lucida Sans"/>
          <w:sz w:val="20"/>
        </w:rPr>
        <w:t>así</w:t>
      </w:r>
      <w:r w:rsidRPr="002E69CA">
        <w:rPr>
          <w:rFonts w:ascii="Lucida Sans" w:hAnsi="Lucida Sans"/>
          <w:sz w:val="20"/>
        </w:rPr>
        <w:t xml:space="preserve"> como de los </w:t>
      </w:r>
      <w:r w:rsidR="00415F2B" w:rsidRPr="002E69CA">
        <w:rPr>
          <w:rFonts w:ascii="Lucida Sans" w:hAnsi="Lucida Sans"/>
          <w:sz w:val="20"/>
        </w:rPr>
        <w:t>demás</w:t>
      </w:r>
      <w:r w:rsidRPr="002E69CA">
        <w:rPr>
          <w:rFonts w:ascii="Lucida Sans" w:hAnsi="Lucida Sans"/>
          <w:sz w:val="20"/>
        </w:rPr>
        <w:t xml:space="preserve"> </w:t>
      </w:r>
      <w:r w:rsidR="00415F2B" w:rsidRPr="002E69CA">
        <w:rPr>
          <w:rFonts w:ascii="Lucida Sans" w:hAnsi="Lucida Sans"/>
          <w:sz w:val="20"/>
        </w:rPr>
        <w:t>electrodomésticos</w:t>
      </w:r>
      <w:r w:rsidRPr="002E69CA">
        <w:rPr>
          <w:rFonts w:ascii="Lucida Sans" w:hAnsi="Lucida Sans"/>
          <w:sz w:val="20"/>
        </w:rPr>
        <w:t xml:space="preserve"> y del centro de computo del lugar, y </w:t>
      </w:r>
      <w:r w:rsidR="00415F2B" w:rsidRPr="002E69CA">
        <w:rPr>
          <w:rFonts w:ascii="Lucida Sans" w:hAnsi="Lucida Sans"/>
          <w:sz w:val="20"/>
        </w:rPr>
        <w:t>además</w:t>
      </w:r>
      <w:r w:rsidRPr="002E69CA">
        <w:rPr>
          <w:rFonts w:ascii="Lucida Sans" w:hAnsi="Lucida Sans"/>
          <w:sz w:val="20"/>
        </w:rPr>
        <w:t xml:space="preserve"> la </w:t>
      </w:r>
      <w:r w:rsidR="00415F2B" w:rsidRPr="002E69CA">
        <w:rPr>
          <w:rFonts w:ascii="Lucida Sans" w:hAnsi="Lucida Sans"/>
          <w:sz w:val="20"/>
        </w:rPr>
        <w:t>iluminación</w:t>
      </w:r>
      <w:r w:rsidRPr="002E69CA">
        <w:rPr>
          <w:rFonts w:ascii="Lucida Sans" w:hAnsi="Lucida Sans"/>
          <w:sz w:val="20"/>
        </w:rPr>
        <w:t xml:space="preserve"> del centro educativo. Se estima en costo evitado un monto anual de hasta UN MILLON DOSCIENTOS SETENTA Y SIETE MIL SEISCIENTOS CUARENTA COLONES en la </w:t>
      </w:r>
      <w:r w:rsidR="00415F2B" w:rsidRPr="002E69CA">
        <w:rPr>
          <w:rFonts w:ascii="Lucida Sans" w:hAnsi="Lucida Sans"/>
          <w:sz w:val="20"/>
        </w:rPr>
        <w:t>época</w:t>
      </w:r>
      <w:r w:rsidRPr="002E69CA">
        <w:rPr>
          <w:rFonts w:ascii="Lucida Sans" w:hAnsi="Lucida Sans"/>
          <w:sz w:val="20"/>
        </w:rPr>
        <w:t xml:space="preserve"> lluviosa, mas un monto indeterminado, que </w:t>
      </w:r>
      <w:r w:rsidR="00415F2B" w:rsidRPr="002E69CA">
        <w:rPr>
          <w:rFonts w:ascii="Lucida Sans" w:hAnsi="Lucida Sans"/>
          <w:sz w:val="20"/>
        </w:rPr>
        <w:t>será</w:t>
      </w:r>
      <w:r w:rsidRPr="002E69CA">
        <w:rPr>
          <w:rFonts w:ascii="Lucida Sans" w:hAnsi="Lucida Sans"/>
          <w:sz w:val="20"/>
        </w:rPr>
        <w:t xml:space="preserve"> contabilizado una vez puesta en marcha la turbina.</w:t>
      </w:r>
    </w:p>
    <w:p w:rsidR="003C2EA9" w:rsidRPr="002E69CA" w:rsidRDefault="003C2EA9" w:rsidP="00352EB0">
      <w:pPr>
        <w:jc w:val="both"/>
        <w:rPr>
          <w:rFonts w:ascii="Lucida Sans" w:hAnsi="Lucida Sans"/>
          <w:sz w:val="20"/>
        </w:rPr>
      </w:pPr>
      <w:r w:rsidRPr="002E69CA">
        <w:rPr>
          <w:rFonts w:ascii="Lucida Sans" w:hAnsi="Lucida Sans"/>
          <w:sz w:val="20"/>
        </w:rPr>
        <w:t xml:space="preserve">Por su parte Roca Quemada, no tiene acceso a red Publica, requiere </w:t>
      </w:r>
      <w:r w:rsidR="00415F2B" w:rsidRPr="002E69CA">
        <w:rPr>
          <w:rFonts w:ascii="Lucida Sans" w:hAnsi="Lucida Sans"/>
          <w:sz w:val="20"/>
        </w:rPr>
        <w:t>Baterías</w:t>
      </w:r>
      <w:r w:rsidRPr="002E69CA">
        <w:rPr>
          <w:rFonts w:ascii="Lucida Sans" w:hAnsi="Lucida Sans"/>
          <w:sz w:val="20"/>
        </w:rPr>
        <w:t xml:space="preserve"> de Ciclo profundo, la </w:t>
      </w:r>
      <w:r w:rsidR="00415F2B" w:rsidRPr="002E69CA">
        <w:rPr>
          <w:rFonts w:ascii="Lucida Sans" w:hAnsi="Lucida Sans"/>
          <w:sz w:val="20"/>
        </w:rPr>
        <w:t>energía</w:t>
      </w:r>
      <w:r w:rsidRPr="002E69CA">
        <w:rPr>
          <w:rFonts w:ascii="Lucida Sans" w:hAnsi="Lucida Sans"/>
          <w:sz w:val="20"/>
        </w:rPr>
        <w:t xml:space="preserve"> que se genera es depositada directamente en las </w:t>
      </w:r>
      <w:r w:rsidR="00415F2B" w:rsidRPr="002E69CA">
        <w:rPr>
          <w:rFonts w:ascii="Lucida Sans" w:hAnsi="Lucida Sans"/>
          <w:sz w:val="20"/>
        </w:rPr>
        <w:t>baterías</w:t>
      </w:r>
      <w:r w:rsidRPr="002E69CA">
        <w:rPr>
          <w:rFonts w:ascii="Lucida Sans" w:hAnsi="Lucida Sans"/>
          <w:sz w:val="20"/>
        </w:rPr>
        <w:t xml:space="preserve"> y el sobrante; si existiere, se utilizara para calentamiento de agua. La </w:t>
      </w:r>
      <w:r w:rsidR="00415F2B" w:rsidRPr="002E69CA">
        <w:rPr>
          <w:rFonts w:ascii="Lucida Sans" w:hAnsi="Lucida Sans"/>
          <w:sz w:val="20"/>
        </w:rPr>
        <w:t>energía</w:t>
      </w:r>
      <w:r w:rsidRPr="002E69CA">
        <w:rPr>
          <w:rFonts w:ascii="Lucida Sans" w:hAnsi="Lucida Sans"/>
          <w:sz w:val="20"/>
        </w:rPr>
        <w:t xml:space="preserve"> generada al año se estima en 19872 kwh, </w:t>
      </w:r>
      <w:r w:rsidR="00415F2B" w:rsidRPr="002E69CA">
        <w:rPr>
          <w:rFonts w:ascii="Lucida Sans" w:hAnsi="Lucida Sans"/>
          <w:sz w:val="20"/>
        </w:rPr>
        <w:t>energía</w:t>
      </w:r>
      <w:r w:rsidRPr="002E69CA">
        <w:rPr>
          <w:rFonts w:ascii="Lucida Sans" w:hAnsi="Lucida Sans"/>
          <w:sz w:val="20"/>
        </w:rPr>
        <w:t xml:space="preserve"> que significa un costo evitado de hasta 207000 , a un precio de 125 colones el kw, y tomando en cuenta las tarifas del ice, si fuese necesario la compra de toda esa </w:t>
      </w:r>
      <w:r w:rsidR="00415F2B" w:rsidRPr="002E69CA">
        <w:rPr>
          <w:rFonts w:ascii="Lucida Sans" w:hAnsi="Lucida Sans"/>
          <w:sz w:val="20"/>
        </w:rPr>
        <w:t>energía</w:t>
      </w:r>
      <w:r w:rsidRPr="002E69CA">
        <w:rPr>
          <w:rFonts w:ascii="Lucida Sans" w:hAnsi="Lucida Sans"/>
          <w:sz w:val="20"/>
        </w:rPr>
        <w:t xml:space="preserve">, </w:t>
      </w:r>
      <w:r w:rsidR="00415F2B" w:rsidRPr="002E69CA">
        <w:rPr>
          <w:rFonts w:ascii="Lucida Sans" w:hAnsi="Lucida Sans"/>
          <w:sz w:val="20"/>
        </w:rPr>
        <w:t>implicaría</w:t>
      </w:r>
      <w:r w:rsidRPr="002E69CA">
        <w:rPr>
          <w:rFonts w:ascii="Lucida Sans" w:hAnsi="Lucida Sans"/>
          <w:sz w:val="20"/>
        </w:rPr>
        <w:t xml:space="preserve"> un costo mensual de 279864 colones mas el</w:t>
      </w:r>
      <w:r w:rsidR="009D4B70" w:rsidRPr="002E69CA">
        <w:rPr>
          <w:rFonts w:ascii="Lucida Sans" w:hAnsi="Lucida Sans"/>
          <w:sz w:val="20"/>
        </w:rPr>
        <w:t xml:space="preserve"> </w:t>
      </w:r>
      <w:r w:rsidRPr="002E69CA">
        <w:rPr>
          <w:rFonts w:ascii="Lucida Sans" w:hAnsi="Lucida Sans"/>
          <w:sz w:val="20"/>
        </w:rPr>
        <w:t>impuesto de ventas y otras cargas.</w:t>
      </w:r>
    </w:p>
    <w:p w:rsidR="003C2EA9" w:rsidRPr="002E69CA" w:rsidRDefault="003C2EA9" w:rsidP="00352EB0">
      <w:pPr>
        <w:jc w:val="both"/>
        <w:rPr>
          <w:rFonts w:ascii="Lucida Sans" w:hAnsi="Lucida Sans"/>
          <w:sz w:val="20"/>
        </w:rPr>
      </w:pPr>
      <w:r w:rsidRPr="002E69CA">
        <w:rPr>
          <w:rFonts w:ascii="Lucida Sans" w:hAnsi="Lucida Sans"/>
          <w:sz w:val="20"/>
        </w:rPr>
        <w:lastRenderedPageBreak/>
        <w:t xml:space="preserve">La </w:t>
      </w:r>
      <w:r w:rsidR="00EF202E" w:rsidRPr="002E69CA">
        <w:rPr>
          <w:rFonts w:ascii="Lucida Sans" w:hAnsi="Lucida Sans"/>
          <w:sz w:val="20"/>
        </w:rPr>
        <w:t>energía</w:t>
      </w:r>
      <w:r w:rsidRPr="002E69CA">
        <w:rPr>
          <w:rFonts w:ascii="Lucida Sans" w:hAnsi="Lucida Sans"/>
          <w:sz w:val="20"/>
        </w:rPr>
        <w:t xml:space="preserve"> producida en Roca Quemada, debe ser suficiente para suplir las cargas </w:t>
      </w:r>
      <w:r w:rsidR="00EF202E" w:rsidRPr="002E69CA">
        <w:rPr>
          <w:rFonts w:ascii="Lucida Sans" w:hAnsi="Lucida Sans"/>
          <w:sz w:val="20"/>
        </w:rPr>
        <w:t>básicas</w:t>
      </w:r>
      <w:r w:rsidRPr="002E69CA">
        <w:rPr>
          <w:rFonts w:ascii="Lucida Sans" w:hAnsi="Lucida Sans"/>
          <w:sz w:val="20"/>
        </w:rPr>
        <w:t xml:space="preserve"> de las aulas y del albergue, tomando en cuenta la </w:t>
      </w:r>
      <w:r w:rsidR="00EF202E" w:rsidRPr="002E69CA">
        <w:rPr>
          <w:rFonts w:ascii="Lucida Sans" w:hAnsi="Lucida Sans"/>
          <w:sz w:val="20"/>
        </w:rPr>
        <w:t>refrigeración</w:t>
      </w:r>
      <w:r w:rsidRPr="002E69CA">
        <w:rPr>
          <w:rFonts w:ascii="Lucida Sans" w:hAnsi="Lucida Sans"/>
          <w:sz w:val="20"/>
        </w:rPr>
        <w:t xml:space="preserve"> de alimentos. </w:t>
      </w:r>
      <w:r w:rsidR="00EF202E" w:rsidRPr="002E69CA">
        <w:rPr>
          <w:rFonts w:ascii="Lucida Sans" w:hAnsi="Lucida Sans"/>
          <w:sz w:val="20"/>
        </w:rPr>
        <w:t>Además</w:t>
      </w:r>
      <w:r w:rsidRPr="002E69CA">
        <w:rPr>
          <w:rFonts w:ascii="Lucida Sans" w:hAnsi="Lucida Sans"/>
          <w:sz w:val="20"/>
        </w:rPr>
        <w:t xml:space="preserve"> debe suplir </w:t>
      </w:r>
      <w:r w:rsidR="00EF202E" w:rsidRPr="002E69CA">
        <w:rPr>
          <w:rFonts w:ascii="Lucida Sans" w:hAnsi="Lucida Sans"/>
          <w:sz w:val="20"/>
        </w:rPr>
        <w:t>energía</w:t>
      </w:r>
      <w:r w:rsidRPr="002E69CA">
        <w:rPr>
          <w:rFonts w:ascii="Lucida Sans" w:hAnsi="Lucida Sans"/>
          <w:sz w:val="20"/>
        </w:rPr>
        <w:t xml:space="preserve"> para el centro de </w:t>
      </w:r>
      <w:r w:rsidR="00EF202E" w:rsidRPr="002E69CA">
        <w:rPr>
          <w:rFonts w:ascii="Lucida Sans" w:hAnsi="Lucida Sans"/>
          <w:sz w:val="20"/>
        </w:rPr>
        <w:t>cómputo</w:t>
      </w:r>
      <w:r w:rsidRPr="002E69CA">
        <w:rPr>
          <w:rFonts w:ascii="Lucida Sans" w:hAnsi="Lucida Sans"/>
          <w:sz w:val="20"/>
        </w:rPr>
        <w:t xml:space="preserve"> del lugar y accesos a internet, y </w:t>
      </w:r>
      <w:r w:rsidR="00EF202E" w:rsidRPr="002E69CA">
        <w:rPr>
          <w:rFonts w:ascii="Lucida Sans" w:hAnsi="Lucida Sans"/>
          <w:sz w:val="20"/>
        </w:rPr>
        <w:t>además</w:t>
      </w:r>
      <w:r w:rsidRPr="002E69CA">
        <w:rPr>
          <w:rFonts w:ascii="Lucida Sans" w:hAnsi="Lucida Sans"/>
          <w:sz w:val="20"/>
        </w:rPr>
        <w:t xml:space="preserve"> la </w:t>
      </w:r>
      <w:r w:rsidR="00EF202E" w:rsidRPr="002E69CA">
        <w:rPr>
          <w:rFonts w:ascii="Lucida Sans" w:hAnsi="Lucida Sans"/>
          <w:sz w:val="20"/>
        </w:rPr>
        <w:t>iluminación</w:t>
      </w:r>
      <w:r w:rsidRPr="002E69CA">
        <w:rPr>
          <w:rFonts w:ascii="Lucida Sans" w:hAnsi="Lucida Sans"/>
          <w:sz w:val="20"/>
        </w:rPr>
        <w:t xml:space="preserve"> del centro educativo, de los internados y </w:t>
      </w:r>
      <w:r w:rsidR="00EF202E" w:rsidRPr="002E69CA">
        <w:rPr>
          <w:rFonts w:ascii="Lucida Sans" w:hAnsi="Lucida Sans"/>
          <w:sz w:val="20"/>
        </w:rPr>
        <w:t>áreas</w:t>
      </w:r>
      <w:r w:rsidRPr="002E69CA">
        <w:rPr>
          <w:rFonts w:ascii="Lucida Sans" w:hAnsi="Lucida Sans"/>
          <w:sz w:val="20"/>
        </w:rPr>
        <w:t xml:space="preserve"> comunes. Se estima en costo evitado un monto anual de hasta TRES MILLONES TRESCIENTOS CINCUENTA Y OCHO MIL TRESCIENTOS SESENTA Y OCHO COLONES, tomando en cuenta los meses que dura el curso lectivo. </w:t>
      </w:r>
    </w:p>
    <w:p w:rsidR="003C2EA9" w:rsidRPr="002E69CA" w:rsidRDefault="003C2EA9" w:rsidP="00352EB0">
      <w:pPr>
        <w:jc w:val="both"/>
        <w:rPr>
          <w:rFonts w:ascii="Lucida Sans" w:hAnsi="Lucida Sans"/>
          <w:sz w:val="20"/>
        </w:rPr>
      </w:pPr>
      <w:r w:rsidRPr="002E69CA">
        <w:rPr>
          <w:rFonts w:ascii="Lucida Sans" w:hAnsi="Lucida Sans"/>
          <w:sz w:val="20"/>
        </w:rPr>
        <w:t xml:space="preserve">En cuanto a las visitas posteriores por fallas en el sistema, cabe recalcar, que son sistemas de </w:t>
      </w:r>
      <w:r w:rsidR="00EF202E" w:rsidRPr="002E69CA">
        <w:rPr>
          <w:rFonts w:ascii="Lucida Sans" w:hAnsi="Lucida Sans"/>
          <w:sz w:val="20"/>
        </w:rPr>
        <w:t>generación</w:t>
      </w:r>
      <w:r w:rsidRPr="002E69CA">
        <w:rPr>
          <w:rFonts w:ascii="Lucida Sans" w:hAnsi="Lucida Sans"/>
          <w:sz w:val="20"/>
        </w:rPr>
        <w:t xml:space="preserve"> muy robustos, que no tienen partes </w:t>
      </w:r>
      <w:r w:rsidR="00EF202E" w:rsidRPr="002E69CA">
        <w:rPr>
          <w:rFonts w:ascii="Lucida Sans" w:hAnsi="Lucida Sans"/>
          <w:sz w:val="20"/>
        </w:rPr>
        <w:t>móviles</w:t>
      </w:r>
      <w:r w:rsidRPr="002E69CA">
        <w:rPr>
          <w:rFonts w:ascii="Lucida Sans" w:hAnsi="Lucida Sans"/>
          <w:sz w:val="20"/>
        </w:rPr>
        <w:t xml:space="preserve">, </w:t>
      </w:r>
      <w:r w:rsidR="00EF202E" w:rsidRPr="002E69CA">
        <w:rPr>
          <w:rFonts w:ascii="Lucida Sans" w:hAnsi="Lucida Sans"/>
          <w:sz w:val="20"/>
        </w:rPr>
        <w:t>más</w:t>
      </w:r>
      <w:r w:rsidRPr="002E69CA">
        <w:rPr>
          <w:rFonts w:ascii="Lucida Sans" w:hAnsi="Lucida Sans"/>
          <w:sz w:val="20"/>
        </w:rPr>
        <w:t xml:space="preserve"> que dos roles, ambos en el generador AC, de modo que si tienen agua en las presiones requeridas, el sistema va a trabajar. No estamos exentos de </w:t>
      </w:r>
      <w:r w:rsidR="00EF202E" w:rsidRPr="002E69CA">
        <w:rPr>
          <w:rFonts w:ascii="Lucida Sans" w:hAnsi="Lucida Sans"/>
          <w:sz w:val="20"/>
        </w:rPr>
        <w:t>algún</w:t>
      </w:r>
      <w:r w:rsidRPr="002E69CA">
        <w:rPr>
          <w:rFonts w:ascii="Lucida Sans" w:hAnsi="Lucida Sans"/>
          <w:sz w:val="20"/>
        </w:rPr>
        <w:t xml:space="preserve"> travieso o alguna persona mal intencionada que provoque </w:t>
      </w:r>
      <w:r w:rsidR="00EF202E" w:rsidRPr="002E69CA">
        <w:rPr>
          <w:rFonts w:ascii="Lucida Sans" w:hAnsi="Lucida Sans"/>
          <w:sz w:val="20"/>
        </w:rPr>
        <w:t>algún</w:t>
      </w:r>
      <w:r w:rsidRPr="002E69CA">
        <w:rPr>
          <w:rFonts w:ascii="Lucida Sans" w:hAnsi="Lucida Sans"/>
          <w:sz w:val="20"/>
        </w:rPr>
        <w:t xml:space="preserve"> daño, sin embargo, siempre se capacita una persona</w:t>
      </w:r>
      <w:r w:rsidR="009D4B70" w:rsidRPr="002E69CA">
        <w:rPr>
          <w:rFonts w:ascii="Lucida Sans" w:hAnsi="Lucida Sans"/>
          <w:sz w:val="20"/>
        </w:rPr>
        <w:t xml:space="preserve"> </w:t>
      </w:r>
      <w:r w:rsidRPr="002E69CA">
        <w:rPr>
          <w:rFonts w:ascii="Lucida Sans" w:hAnsi="Lucida Sans"/>
          <w:sz w:val="20"/>
        </w:rPr>
        <w:t xml:space="preserve">hasta un grado </w:t>
      </w:r>
      <w:r w:rsidR="00EF202E" w:rsidRPr="002E69CA">
        <w:rPr>
          <w:rFonts w:ascii="Lucida Sans" w:hAnsi="Lucida Sans"/>
          <w:sz w:val="20"/>
        </w:rPr>
        <w:t>técnico</w:t>
      </w:r>
      <w:r w:rsidRPr="002E69CA">
        <w:rPr>
          <w:rFonts w:ascii="Lucida Sans" w:hAnsi="Lucida Sans"/>
          <w:sz w:val="20"/>
        </w:rPr>
        <w:t xml:space="preserve">, capaz de solucionar la </w:t>
      </w:r>
      <w:r w:rsidR="00EF202E" w:rsidRPr="002E69CA">
        <w:rPr>
          <w:rFonts w:ascii="Lucida Sans" w:hAnsi="Lucida Sans"/>
          <w:sz w:val="20"/>
        </w:rPr>
        <w:t>mayoría</w:t>
      </w:r>
      <w:r w:rsidRPr="002E69CA">
        <w:rPr>
          <w:rFonts w:ascii="Lucida Sans" w:hAnsi="Lucida Sans"/>
          <w:sz w:val="20"/>
        </w:rPr>
        <w:t xml:space="preserve"> de los problemas suscitados durante los años de trabajo del sistema pico hydro </w:t>
      </w:r>
      <w:r w:rsidR="00EF202E" w:rsidRPr="002E69CA">
        <w:rPr>
          <w:rFonts w:ascii="Lucida Sans" w:hAnsi="Lucida Sans"/>
          <w:sz w:val="20"/>
        </w:rPr>
        <w:t>eléctrico</w:t>
      </w:r>
      <w:r w:rsidRPr="002E69CA">
        <w:rPr>
          <w:rFonts w:ascii="Lucida Sans" w:hAnsi="Lucida Sans"/>
          <w:sz w:val="20"/>
        </w:rPr>
        <w:t>.</w:t>
      </w:r>
    </w:p>
    <w:p w:rsidR="003C2EA9" w:rsidRPr="002E69CA" w:rsidRDefault="003C2EA9" w:rsidP="00352EB0">
      <w:pPr>
        <w:jc w:val="both"/>
        <w:rPr>
          <w:rFonts w:ascii="Lucida Sans" w:hAnsi="Lucida Sans"/>
          <w:sz w:val="20"/>
        </w:rPr>
      </w:pPr>
      <w:r w:rsidRPr="002E69CA">
        <w:rPr>
          <w:rFonts w:ascii="Lucida Sans" w:hAnsi="Lucida Sans"/>
          <w:sz w:val="20"/>
        </w:rPr>
        <w:t xml:space="preserve">Por su parte, BYMSA, da </w:t>
      </w:r>
      <w:r w:rsidR="00EF202E" w:rsidRPr="002E69CA">
        <w:rPr>
          <w:rFonts w:ascii="Lucida Sans" w:hAnsi="Lucida Sans"/>
          <w:sz w:val="20"/>
        </w:rPr>
        <w:t>asesoría</w:t>
      </w:r>
      <w:r w:rsidRPr="002E69CA">
        <w:rPr>
          <w:rFonts w:ascii="Lucida Sans" w:hAnsi="Lucida Sans"/>
          <w:sz w:val="20"/>
        </w:rPr>
        <w:t xml:space="preserve"> </w:t>
      </w:r>
      <w:r w:rsidR="00EF202E" w:rsidRPr="002E69CA">
        <w:rPr>
          <w:rFonts w:ascii="Lucida Sans" w:hAnsi="Lucida Sans"/>
          <w:sz w:val="20"/>
        </w:rPr>
        <w:t>técnica</w:t>
      </w:r>
      <w:r w:rsidRPr="002E69CA">
        <w:rPr>
          <w:rFonts w:ascii="Lucida Sans" w:hAnsi="Lucida Sans"/>
          <w:sz w:val="20"/>
        </w:rPr>
        <w:t xml:space="preserve"> </w:t>
      </w:r>
      <w:r w:rsidR="00EF202E" w:rsidRPr="002E69CA">
        <w:rPr>
          <w:rFonts w:ascii="Lucida Sans" w:hAnsi="Lucida Sans"/>
          <w:sz w:val="20"/>
        </w:rPr>
        <w:t>telefónica</w:t>
      </w:r>
      <w:r w:rsidRPr="002E69CA">
        <w:rPr>
          <w:rFonts w:ascii="Lucida Sans" w:hAnsi="Lucida Sans"/>
          <w:sz w:val="20"/>
        </w:rPr>
        <w:t xml:space="preserve"> y visitas de sitio, en los casos que se requiere, en sitios alejados, como Roca Quemada, la persona encargada del sistema, cuenta con </w:t>
      </w:r>
      <w:r w:rsidR="00EF202E" w:rsidRPr="002E69CA">
        <w:rPr>
          <w:rFonts w:ascii="Lucida Sans" w:hAnsi="Lucida Sans"/>
          <w:sz w:val="20"/>
        </w:rPr>
        <w:t>frecuencímetros</w:t>
      </w:r>
      <w:r w:rsidRPr="002E69CA">
        <w:rPr>
          <w:rFonts w:ascii="Lucida Sans" w:hAnsi="Lucida Sans"/>
          <w:sz w:val="20"/>
        </w:rPr>
        <w:t xml:space="preserve">, </w:t>
      </w:r>
      <w:r w:rsidR="00EF202E" w:rsidRPr="002E69CA">
        <w:rPr>
          <w:rFonts w:ascii="Lucida Sans" w:hAnsi="Lucida Sans"/>
          <w:sz w:val="20"/>
        </w:rPr>
        <w:t>voltímetros</w:t>
      </w:r>
      <w:r w:rsidRPr="002E69CA">
        <w:rPr>
          <w:rFonts w:ascii="Lucida Sans" w:hAnsi="Lucida Sans"/>
          <w:sz w:val="20"/>
        </w:rPr>
        <w:t xml:space="preserve"> y </w:t>
      </w:r>
      <w:r w:rsidR="00EF202E" w:rsidRPr="002E69CA">
        <w:rPr>
          <w:rFonts w:ascii="Lucida Sans" w:hAnsi="Lucida Sans"/>
          <w:sz w:val="20"/>
        </w:rPr>
        <w:t>manómetros</w:t>
      </w:r>
      <w:r w:rsidRPr="002E69CA">
        <w:rPr>
          <w:rFonts w:ascii="Lucida Sans" w:hAnsi="Lucida Sans"/>
          <w:sz w:val="20"/>
        </w:rPr>
        <w:t xml:space="preserve">, que monitorean el sistema, desde la </w:t>
      </w:r>
      <w:r w:rsidR="00EF202E" w:rsidRPr="002E69CA">
        <w:rPr>
          <w:rFonts w:ascii="Lucida Sans" w:hAnsi="Lucida Sans"/>
          <w:sz w:val="20"/>
        </w:rPr>
        <w:t>tubería</w:t>
      </w:r>
      <w:r w:rsidRPr="002E69CA">
        <w:rPr>
          <w:rFonts w:ascii="Lucida Sans" w:hAnsi="Lucida Sans"/>
          <w:sz w:val="20"/>
        </w:rPr>
        <w:t xml:space="preserve"> hasta el generador, incluso las cargas conectadas, y si la red de internet lo permite, se monitorea en tiempo real el sistema completo. De esta forma, los ingenieros de Bymsa, pueden determinar, sin necesidad de acudir al sitio, cual es la falla que presenta el sistema y girar instrucciones precisas de como corregirlas. </w:t>
      </w:r>
    </w:p>
    <w:p w:rsidR="003C2EA9" w:rsidRPr="002E69CA" w:rsidRDefault="003C2EA9" w:rsidP="00352EB0">
      <w:pPr>
        <w:jc w:val="both"/>
        <w:rPr>
          <w:rFonts w:ascii="Lucida Sans" w:hAnsi="Lucida Sans"/>
          <w:sz w:val="20"/>
        </w:rPr>
      </w:pPr>
      <w:r w:rsidRPr="002E69CA">
        <w:rPr>
          <w:rFonts w:ascii="Lucida Sans" w:hAnsi="Lucida Sans"/>
          <w:sz w:val="20"/>
        </w:rPr>
        <w:t xml:space="preserve">BYMSA, programa una visita al año, a cada proyecto, con el fin de realizar los censos energéticos y de paso mantenimiento preventivo. En los dos proyectos que tratamos, dicha visita, debe concordar con el inicio de las </w:t>
      </w:r>
      <w:r w:rsidR="00EF202E" w:rsidRPr="002E69CA">
        <w:rPr>
          <w:rFonts w:ascii="Lucida Sans" w:hAnsi="Lucida Sans"/>
          <w:sz w:val="20"/>
        </w:rPr>
        <w:t>épocas</w:t>
      </w:r>
      <w:r w:rsidRPr="002E69CA">
        <w:rPr>
          <w:rFonts w:ascii="Lucida Sans" w:hAnsi="Lucida Sans"/>
          <w:sz w:val="20"/>
        </w:rPr>
        <w:t xml:space="preserve"> de lluvia.</w:t>
      </w:r>
    </w:p>
    <w:p w:rsidR="003C2EA9" w:rsidRPr="002E69CA" w:rsidRDefault="003C2EA9" w:rsidP="00352EB0">
      <w:pPr>
        <w:jc w:val="both"/>
        <w:rPr>
          <w:rFonts w:ascii="Lucida Sans" w:hAnsi="Lucida Sans"/>
          <w:sz w:val="20"/>
        </w:rPr>
      </w:pPr>
      <w:r w:rsidRPr="002E69CA">
        <w:rPr>
          <w:rFonts w:ascii="Lucida Sans" w:hAnsi="Lucida Sans"/>
          <w:sz w:val="20"/>
        </w:rPr>
        <w:t xml:space="preserve">De conformidad con lo que indican nuestras leyes, se cobra del kilometraje, de acuerdo a la tarifa fijada por la </w:t>
      </w:r>
      <w:r w:rsidR="00EF202E" w:rsidRPr="002E69CA">
        <w:rPr>
          <w:rFonts w:ascii="Lucida Sans" w:hAnsi="Lucida Sans"/>
          <w:sz w:val="20"/>
        </w:rPr>
        <w:t>Contraloría</w:t>
      </w:r>
      <w:r w:rsidRPr="002E69CA">
        <w:rPr>
          <w:rFonts w:ascii="Lucida Sans" w:hAnsi="Lucida Sans"/>
          <w:sz w:val="20"/>
        </w:rPr>
        <w:t xml:space="preserve"> General de la Republica y en casos especiales, incluso Bymsa Subsidia algunas reparaciones con cargo al impuesto de renta. </w:t>
      </w:r>
    </w:p>
    <w:p w:rsidR="003C2EA9" w:rsidRPr="002E69CA" w:rsidRDefault="003C2EA9" w:rsidP="00352EB0">
      <w:pPr>
        <w:jc w:val="both"/>
        <w:rPr>
          <w:rFonts w:ascii="Lucida Sans" w:hAnsi="Lucida Sans"/>
          <w:sz w:val="20"/>
        </w:rPr>
      </w:pPr>
      <w:r w:rsidRPr="002E69CA">
        <w:rPr>
          <w:rFonts w:ascii="Lucida Sans" w:hAnsi="Lucida Sans"/>
          <w:sz w:val="20"/>
        </w:rPr>
        <w:t xml:space="preserve">Roca Quemada, permite la visita en un solo </w:t>
      </w:r>
      <w:r w:rsidR="00EF202E" w:rsidRPr="002E69CA">
        <w:rPr>
          <w:rFonts w:ascii="Lucida Sans" w:hAnsi="Lucida Sans"/>
          <w:sz w:val="20"/>
        </w:rPr>
        <w:t>día</w:t>
      </w:r>
      <w:r w:rsidRPr="002E69CA">
        <w:rPr>
          <w:rFonts w:ascii="Lucida Sans" w:hAnsi="Lucida Sans"/>
          <w:sz w:val="20"/>
        </w:rPr>
        <w:t xml:space="preserve">, saliendo de nuestro Predio en horas de la mañana. </w:t>
      </w:r>
    </w:p>
    <w:p w:rsidR="003C2EA9" w:rsidRPr="002E69CA" w:rsidRDefault="003C2EA9" w:rsidP="00352EB0">
      <w:pPr>
        <w:jc w:val="both"/>
        <w:rPr>
          <w:rFonts w:ascii="Lucida Sans" w:hAnsi="Lucida Sans"/>
          <w:sz w:val="20"/>
        </w:rPr>
      </w:pPr>
      <w:r w:rsidRPr="002E69CA">
        <w:rPr>
          <w:rFonts w:ascii="Lucida Sans" w:hAnsi="Lucida Sans"/>
          <w:sz w:val="20"/>
        </w:rPr>
        <w:t xml:space="preserve">Sin embargo el precio de cada visita, es indeterminado, debido a que </w:t>
      </w:r>
      <w:r w:rsidR="00EF202E" w:rsidRPr="002E69CA">
        <w:rPr>
          <w:rFonts w:ascii="Lucida Sans" w:hAnsi="Lucida Sans"/>
          <w:sz w:val="20"/>
        </w:rPr>
        <w:t>únicamente</w:t>
      </w:r>
      <w:r w:rsidRPr="002E69CA">
        <w:rPr>
          <w:rFonts w:ascii="Lucida Sans" w:hAnsi="Lucida Sans"/>
          <w:sz w:val="20"/>
        </w:rPr>
        <w:t xml:space="preserve"> se realizan por fallas mayores que no pueden ser solucionadas por el encargado en el proyecto, lo que implica </w:t>
      </w:r>
      <w:r w:rsidR="00EF202E" w:rsidRPr="002E69CA">
        <w:rPr>
          <w:rFonts w:ascii="Lucida Sans" w:hAnsi="Lucida Sans"/>
          <w:sz w:val="20"/>
        </w:rPr>
        <w:t>utilización</w:t>
      </w:r>
      <w:r w:rsidRPr="002E69CA">
        <w:rPr>
          <w:rFonts w:ascii="Lucida Sans" w:hAnsi="Lucida Sans"/>
          <w:sz w:val="20"/>
        </w:rPr>
        <w:t xml:space="preserve"> de refacciones y visita al sitio, siendo estos los repuestos los que determinen el costo de la </w:t>
      </w:r>
      <w:r w:rsidR="00EF202E" w:rsidRPr="002E69CA">
        <w:rPr>
          <w:rFonts w:ascii="Lucida Sans" w:hAnsi="Lucida Sans"/>
          <w:sz w:val="20"/>
        </w:rPr>
        <w:t>solución</w:t>
      </w:r>
      <w:r w:rsidRPr="002E69CA">
        <w:rPr>
          <w:rFonts w:ascii="Lucida Sans" w:hAnsi="Lucida Sans"/>
          <w:sz w:val="20"/>
        </w:rPr>
        <w:t xml:space="preserve"> que </w:t>
      </w:r>
      <w:r w:rsidR="00EF202E" w:rsidRPr="002E69CA">
        <w:rPr>
          <w:rFonts w:ascii="Lucida Sans" w:hAnsi="Lucida Sans"/>
          <w:sz w:val="20"/>
        </w:rPr>
        <w:t>requirió</w:t>
      </w:r>
      <w:r w:rsidRPr="002E69CA">
        <w:rPr>
          <w:rFonts w:ascii="Lucida Sans" w:hAnsi="Lucida Sans"/>
          <w:sz w:val="20"/>
        </w:rPr>
        <w:t xml:space="preserve"> la visita.</w:t>
      </w:r>
    </w:p>
    <w:p w:rsidR="003C2EA9" w:rsidRPr="002E69CA" w:rsidRDefault="003C2EA9" w:rsidP="00352EB0">
      <w:pPr>
        <w:jc w:val="both"/>
        <w:rPr>
          <w:rFonts w:ascii="Lucida Sans" w:hAnsi="Lucida Sans"/>
          <w:sz w:val="20"/>
        </w:rPr>
      </w:pPr>
      <w:r w:rsidRPr="002E69CA">
        <w:rPr>
          <w:rFonts w:ascii="Lucida Sans" w:hAnsi="Lucida Sans"/>
          <w:sz w:val="20"/>
        </w:rPr>
        <w:t xml:space="preserve">En Calle Mora, las visitas tienen una connotación distinta, mostrar al mundo el sistema pico hydro </w:t>
      </w:r>
      <w:r w:rsidR="00EF202E" w:rsidRPr="002E69CA">
        <w:rPr>
          <w:rFonts w:ascii="Lucida Sans" w:hAnsi="Lucida Sans"/>
          <w:sz w:val="20"/>
        </w:rPr>
        <w:t>eléctrico</w:t>
      </w:r>
      <w:r w:rsidRPr="002E69CA">
        <w:rPr>
          <w:rFonts w:ascii="Lucida Sans" w:hAnsi="Lucida Sans"/>
          <w:sz w:val="20"/>
        </w:rPr>
        <w:t xml:space="preserve">, por ello personal especializado de BYMSA, mostrara a los diferentes grupos estudiantiles y visitantes, como funciona el sistema Pico hydro </w:t>
      </w:r>
      <w:r w:rsidR="00EF202E" w:rsidRPr="002E69CA">
        <w:rPr>
          <w:rFonts w:ascii="Lucida Sans" w:hAnsi="Lucida Sans"/>
          <w:sz w:val="20"/>
        </w:rPr>
        <w:t>eléctrico</w:t>
      </w:r>
      <w:r w:rsidRPr="002E69CA">
        <w:rPr>
          <w:rFonts w:ascii="Lucida Sans" w:hAnsi="Lucida Sans"/>
          <w:sz w:val="20"/>
        </w:rPr>
        <w:t xml:space="preserve">. Debido a la </w:t>
      </w:r>
      <w:r w:rsidR="00EF202E" w:rsidRPr="002E69CA">
        <w:rPr>
          <w:rFonts w:ascii="Lucida Sans" w:hAnsi="Lucida Sans"/>
          <w:sz w:val="20"/>
        </w:rPr>
        <w:t>cercanía</w:t>
      </w:r>
      <w:r w:rsidRPr="002E69CA">
        <w:rPr>
          <w:rFonts w:ascii="Lucida Sans" w:hAnsi="Lucida Sans"/>
          <w:sz w:val="20"/>
        </w:rPr>
        <w:t xml:space="preserve"> de la finca de pruebas de BYMSA, (1,3km), no se cargara costo alguno, </w:t>
      </w:r>
      <w:r w:rsidR="00EF202E" w:rsidRPr="002E69CA">
        <w:rPr>
          <w:rFonts w:ascii="Lucida Sans" w:hAnsi="Lucida Sans"/>
          <w:sz w:val="20"/>
        </w:rPr>
        <w:t>únicamente</w:t>
      </w:r>
      <w:r w:rsidRPr="002E69CA">
        <w:rPr>
          <w:rFonts w:ascii="Lucida Sans" w:hAnsi="Lucida Sans"/>
          <w:sz w:val="20"/>
        </w:rPr>
        <w:t xml:space="preserve"> se le solicita al director del centro educativo, que avise con al menos dos </w:t>
      </w:r>
      <w:r w:rsidR="00EF202E" w:rsidRPr="002E69CA">
        <w:rPr>
          <w:rFonts w:ascii="Lucida Sans" w:hAnsi="Lucida Sans"/>
          <w:sz w:val="20"/>
        </w:rPr>
        <w:t>días</w:t>
      </w:r>
      <w:r w:rsidRPr="002E69CA">
        <w:rPr>
          <w:rFonts w:ascii="Lucida Sans" w:hAnsi="Lucida Sans"/>
          <w:sz w:val="20"/>
        </w:rPr>
        <w:t xml:space="preserve"> </w:t>
      </w:r>
      <w:r w:rsidR="00EF202E" w:rsidRPr="002E69CA">
        <w:rPr>
          <w:rFonts w:ascii="Lucida Sans" w:hAnsi="Lucida Sans"/>
          <w:sz w:val="20"/>
        </w:rPr>
        <w:t>hábiles</w:t>
      </w:r>
      <w:r w:rsidRPr="002E69CA">
        <w:rPr>
          <w:rFonts w:ascii="Lucida Sans" w:hAnsi="Lucida Sans"/>
          <w:sz w:val="20"/>
        </w:rPr>
        <w:t xml:space="preserve">, de la necesidad de que BYMSA envié un </w:t>
      </w:r>
      <w:r w:rsidR="00EF202E" w:rsidRPr="002E69CA">
        <w:rPr>
          <w:rFonts w:ascii="Lucida Sans" w:hAnsi="Lucida Sans"/>
          <w:sz w:val="20"/>
        </w:rPr>
        <w:t>técnico</w:t>
      </w:r>
      <w:r w:rsidRPr="002E69CA">
        <w:rPr>
          <w:rFonts w:ascii="Lucida Sans" w:hAnsi="Lucida Sans"/>
          <w:sz w:val="20"/>
        </w:rPr>
        <w:t xml:space="preserve"> para que atienda al grupo solicitante.</w:t>
      </w:r>
    </w:p>
    <w:p w:rsidR="003C2EA9" w:rsidRPr="002E69CA" w:rsidRDefault="003C2EA9" w:rsidP="00352EB0">
      <w:pPr>
        <w:jc w:val="both"/>
        <w:rPr>
          <w:rFonts w:ascii="Lucida Sans" w:hAnsi="Lucida Sans"/>
          <w:sz w:val="20"/>
        </w:rPr>
      </w:pPr>
      <w:r w:rsidRPr="002E69CA">
        <w:rPr>
          <w:rFonts w:ascii="Lucida Sans" w:hAnsi="Lucida Sans"/>
          <w:sz w:val="20"/>
        </w:rPr>
        <w:t xml:space="preserve">De igual forma, el mantenimiento de dicho proyecto, </w:t>
      </w:r>
      <w:r w:rsidR="00EF202E" w:rsidRPr="002E69CA">
        <w:rPr>
          <w:rFonts w:ascii="Lucida Sans" w:hAnsi="Lucida Sans"/>
          <w:sz w:val="20"/>
        </w:rPr>
        <w:t>estará</w:t>
      </w:r>
      <w:r w:rsidRPr="002E69CA">
        <w:rPr>
          <w:rFonts w:ascii="Lucida Sans" w:hAnsi="Lucida Sans"/>
          <w:sz w:val="20"/>
        </w:rPr>
        <w:t xml:space="preserve"> a cargo directamente de BYMSA, quien una vez al año, impartirá una charla al estudiantado nuevo. </w:t>
      </w:r>
    </w:p>
    <w:p w:rsidR="00E05128" w:rsidRPr="002E69CA" w:rsidRDefault="003C2EA9" w:rsidP="00352EB0">
      <w:pPr>
        <w:jc w:val="both"/>
        <w:rPr>
          <w:rFonts w:ascii="Lucida Sans" w:hAnsi="Lucida Sans"/>
          <w:sz w:val="20"/>
        </w:rPr>
      </w:pPr>
      <w:r w:rsidRPr="002E69CA">
        <w:rPr>
          <w:rFonts w:ascii="Lucida Sans" w:hAnsi="Lucida Sans"/>
          <w:sz w:val="20"/>
        </w:rPr>
        <w:t xml:space="preserve">Es importante, aportar un grano de arena, para que nuestros hijos y nietos, reciban de nosotros un mundo un poquito mejor del que nosotros recibimos de nuestros padres. Ya el mundo entendió la necesidad de proteger el ambiente, una forma es utilizando </w:t>
      </w:r>
      <w:r w:rsidR="00EF202E" w:rsidRPr="002E69CA">
        <w:rPr>
          <w:rFonts w:ascii="Lucida Sans" w:hAnsi="Lucida Sans"/>
          <w:sz w:val="20"/>
        </w:rPr>
        <w:t>energías</w:t>
      </w:r>
      <w:r w:rsidRPr="002E69CA">
        <w:rPr>
          <w:rFonts w:ascii="Lucida Sans" w:hAnsi="Lucida Sans"/>
          <w:sz w:val="20"/>
        </w:rPr>
        <w:t xml:space="preserve"> limpias. La </w:t>
      </w:r>
      <w:r w:rsidR="00EF202E" w:rsidRPr="002E69CA">
        <w:rPr>
          <w:rFonts w:ascii="Lucida Sans" w:hAnsi="Lucida Sans"/>
          <w:sz w:val="20"/>
        </w:rPr>
        <w:t>hidroeléctrica</w:t>
      </w:r>
      <w:r w:rsidRPr="002E69CA">
        <w:rPr>
          <w:rFonts w:ascii="Lucida Sans" w:hAnsi="Lucida Sans"/>
          <w:sz w:val="20"/>
        </w:rPr>
        <w:t xml:space="preserve"> es por su excelencia la mas recomendable y accesible hoy.</w:t>
      </w:r>
      <w:r w:rsidR="00352EB0">
        <w:rPr>
          <w:rFonts w:ascii="Lucida Sans" w:hAnsi="Lucida Sans"/>
          <w:sz w:val="20"/>
        </w:rPr>
        <w:t xml:space="preserve"> </w:t>
      </w:r>
    </w:p>
    <w:p w:rsidR="003C2EA9" w:rsidRPr="002E69CA" w:rsidRDefault="00E05128" w:rsidP="00352EB0">
      <w:pPr>
        <w:shd w:val="clear" w:color="auto" w:fill="D9D9D9" w:themeFill="background1" w:themeFillShade="D9"/>
        <w:jc w:val="both"/>
        <w:rPr>
          <w:sz w:val="18"/>
          <w:szCs w:val="20"/>
        </w:rPr>
      </w:pPr>
      <w:r w:rsidRPr="002E69CA">
        <w:rPr>
          <w:sz w:val="18"/>
          <w:szCs w:val="20"/>
        </w:rPr>
        <w:lastRenderedPageBreak/>
        <w:t>Análisis del CDN</w:t>
      </w:r>
      <w:r w:rsidR="00352EB0">
        <w:rPr>
          <w:sz w:val="18"/>
          <w:szCs w:val="20"/>
        </w:rPr>
        <w:t xml:space="preserve"> </w:t>
      </w:r>
    </w:p>
    <w:p w:rsidR="00E05128" w:rsidRDefault="00E05128" w:rsidP="00352EB0">
      <w:pPr>
        <w:jc w:val="both"/>
        <w:rPr>
          <w:rFonts w:ascii="Lucida Sans" w:hAnsi="Lucida Sans"/>
          <w:sz w:val="20"/>
        </w:rPr>
      </w:pPr>
      <w:r w:rsidRPr="002E69CA">
        <w:rPr>
          <w:rFonts w:ascii="Lucida Sans" w:hAnsi="Lucida Sans"/>
          <w:sz w:val="20"/>
        </w:rPr>
        <w:t xml:space="preserve">Ejecución de 2 años. Verificación de consulta a los pueblos indígenas. </w:t>
      </w:r>
      <w:r w:rsidR="005D27D6" w:rsidRPr="002E69CA">
        <w:rPr>
          <w:rFonts w:ascii="Lucida Sans" w:hAnsi="Lucida Sans"/>
          <w:sz w:val="20"/>
        </w:rPr>
        <w:t>El Comité solicita una carta formal de parte de la ADI y los Centros Educativos del TI aceptando el proyecto. El cobro de la visita de seguimiento es mínimo pero sigue siendo cuestionable si el TI tendrá la capacidad de cubrirlo.</w:t>
      </w:r>
      <w:r w:rsidR="00081CB7" w:rsidRPr="002E69CA">
        <w:rPr>
          <w:rFonts w:ascii="Lucida Sans" w:hAnsi="Lucida Sans"/>
          <w:sz w:val="20"/>
        </w:rPr>
        <w:t xml:space="preserve"> Impacto ambiental de una obra en el río, evaluación de los impactos en el río enviar información al CDN.</w:t>
      </w:r>
    </w:p>
    <w:p w:rsidR="002E69CA" w:rsidRPr="002E69CA" w:rsidRDefault="00E75B6E" w:rsidP="00352EB0">
      <w:pPr>
        <w:pBdr>
          <w:bottom w:val="single" w:sz="4" w:space="1" w:color="auto"/>
        </w:pBdr>
        <w:shd w:val="clear" w:color="auto" w:fill="C2D69B" w:themeFill="accent3" w:themeFillTint="99"/>
        <w:jc w:val="both"/>
        <w:rPr>
          <w:rFonts w:ascii="Lucida Sans" w:hAnsi="Lucida Sans"/>
          <w:b/>
          <w:sz w:val="20"/>
        </w:rPr>
      </w:pPr>
      <w:r>
        <w:rPr>
          <w:rFonts w:ascii="Lucida Sans" w:hAnsi="Lucida Sans"/>
          <w:b/>
          <w:sz w:val="20"/>
        </w:rPr>
        <w:t>Aprobado sujeto a la recepción de una carta de la Junta Directiva del Territorio Indígena y de los dos directores aceptando el proyecto.</w:t>
      </w:r>
      <w:r w:rsidR="00352EB0">
        <w:rPr>
          <w:rFonts w:ascii="Lucida Sans" w:hAnsi="Lucida Sans"/>
          <w:b/>
          <w:sz w:val="20"/>
        </w:rPr>
        <w:t xml:space="preserve"> </w:t>
      </w:r>
      <w:r>
        <w:rPr>
          <w:rFonts w:ascii="Lucida Sans" w:hAnsi="Lucida Sans"/>
          <w:b/>
          <w:sz w:val="20"/>
        </w:rPr>
        <w:t>También deben de aportar información del estudio de impacto ambiental realizado.</w:t>
      </w:r>
    </w:p>
    <w:p w:rsidR="00773170" w:rsidRPr="00F236F1" w:rsidRDefault="00773170" w:rsidP="00352EB0">
      <w:pPr>
        <w:pStyle w:val="Prrafodelista"/>
        <w:numPr>
          <w:ilvl w:val="0"/>
          <w:numId w:val="3"/>
        </w:numPr>
        <w:jc w:val="both"/>
        <w:rPr>
          <w:rStyle w:val="nfasisintenso"/>
          <w:color w:val="943634" w:themeColor="accent2" w:themeShade="BF"/>
        </w:rPr>
      </w:pPr>
      <w:r w:rsidRPr="00F236F1">
        <w:rPr>
          <w:rStyle w:val="nfasisintenso"/>
          <w:color w:val="943634" w:themeColor="accent2" w:themeShade="BF"/>
        </w:rPr>
        <w:t>Rancho Quemado,</w:t>
      </w:r>
      <w:r w:rsidR="00E05128" w:rsidRPr="00F236F1">
        <w:rPr>
          <w:rStyle w:val="nfasisintenso"/>
          <w:color w:val="943634" w:themeColor="accent2" w:themeShade="BF"/>
        </w:rPr>
        <w:t xml:space="preserve"> </w:t>
      </w:r>
      <w:r w:rsidRPr="00F236F1">
        <w:rPr>
          <w:rStyle w:val="nfasisintenso"/>
          <w:color w:val="943634" w:themeColor="accent2" w:themeShade="BF"/>
        </w:rPr>
        <w:t>“Articulación de iniciativas agro</w:t>
      </w:r>
      <w:r w:rsidR="00E05128" w:rsidRPr="00F236F1">
        <w:rPr>
          <w:rStyle w:val="nfasisintenso"/>
          <w:color w:val="943634" w:themeColor="accent2" w:themeShade="BF"/>
        </w:rPr>
        <w:t>-</w:t>
      </w:r>
      <w:r w:rsidRPr="00F236F1">
        <w:rPr>
          <w:rStyle w:val="nfasisintenso"/>
          <w:color w:val="943634" w:themeColor="accent2" w:themeShade="BF"/>
        </w:rPr>
        <w:t>ecotur</w:t>
      </w:r>
      <w:r w:rsidR="00E05128" w:rsidRPr="00F236F1">
        <w:rPr>
          <w:rStyle w:val="nfasisintenso"/>
          <w:color w:val="943634" w:themeColor="accent2" w:themeShade="BF"/>
        </w:rPr>
        <w:t>í</w:t>
      </w:r>
      <w:r w:rsidRPr="00F236F1">
        <w:rPr>
          <w:rStyle w:val="nfasisintenso"/>
          <w:color w:val="943634" w:themeColor="accent2" w:themeShade="BF"/>
        </w:rPr>
        <w:t>sticas</w:t>
      </w:r>
      <w:r w:rsidR="009D4B70">
        <w:rPr>
          <w:rStyle w:val="nfasisintenso"/>
          <w:color w:val="943634" w:themeColor="accent2" w:themeShade="BF"/>
        </w:rPr>
        <w:t xml:space="preserve"> </w:t>
      </w:r>
      <w:r w:rsidRPr="00F236F1">
        <w:rPr>
          <w:rStyle w:val="nfasisintenso"/>
          <w:color w:val="943634" w:themeColor="accent2" w:themeShade="BF"/>
        </w:rPr>
        <w:t>para el desarrollo comunitario de la comunidad de Rancho Quemado, Reserva Forestal del Golfo Dulce, Osa”</w:t>
      </w:r>
    </w:p>
    <w:p w:rsidR="00773170" w:rsidRPr="002E69CA" w:rsidRDefault="00773170" w:rsidP="00352EB0">
      <w:pPr>
        <w:shd w:val="clear" w:color="auto" w:fill="D9D9D9" w:themeFill="background1" w:themeFillShade="D9"/>
        <w:jc w:val="both"/>
        <w:rPr>
          <w:sz w:val="18"/>
          <w:szCs w:val="20"/>
        </w:rPr>
      </w:pPr>
      <w:r w:rsidRPr="002E69CA">
        <w:rPr>
          <w:sz w:val="18"/>
          <w:szCs w:val="20"/>
        </w:rPr>
        <w:t>Comentario del CTA, Kyra Cruz</w:t>
      </w:r>
    </w:p>
    <w:p w:rsidR="000969FF" w:rsidRPr="002E69CA" w:rsidRDefault="002E69CA" w:rsidP="00352EB0">
      <w:pPr>
        <w:jc w:val="both"/>
        <w:rPr>
          <w:rFonts w:ascii="Lucida Sans" w:hAnsi="Lucida Sans"/>
          <w:sz w:val="20"/>
        </w:rPr>
      </w:pPr>
      <w:r>
        <w:rPr>
          <w:rFonts w:ascii="Lucida Sans" w:hAnsi="Lucida Sans"/>
          <w:sz w:val="20"/>
        </w:rPr>
        <w:t>¿</w:t>
      </w:r>
      <w:r w:rsidR="000969FF" w:rsidRPr="002E69CA">
        <w:rPr>
          <w:rFonts w:ascii="Lucida Sans" w:hAnsi="Lucida Sans"/>
          <w:sz w:val="20"/>
        </w:rPr>
        <w:t xml:space="preserve">Cuál será la figura que dará mantenimiento al Sendero Osa? </w:t>
      </w:r>
      <w:r>
        <w:rPr>
          <w:rFonts w:ascii="Lucida Sans" w:hAnsi="Lucida Sans"/>
          <w:sz w:val="20"/>
        </w:rPr>
        <w:t>¿</w:t>
      </w:r>
      <w:r w:rsidR="000969FF" w:rsidRPr="002E69CA">
        <w:rPr>
          <w:rFonts w:ascii="Lucida Sans" w:hAnsi="Lucida Sans"/>
          <w:sz w:val="20"/>
        </w:rPr>
        <w:t>Será la ADI de Rancho Quemado?</w:t>
      </w:r>
      <w:r w:rsidR="009D4B70" w:rsidRPr="002E69CA">
        <w:rPr>
          <w:rFonts w:ascii="Lucida Sans" w:hAnsi="Lucida Sans"/>
          <w:sz w:val="20"/>
        </w:rPr>
        <w:t xml:space="preserve"> </w:t>
      </w:r>
      <w:r w:rsidR="000969FF" w:rsidRPr="002E69CA">
        <w:rPr>
          <w:rFonts w:ascii="Lucida Sans" w:hAnsi="Lucida Sans"/>
          <w:sz w:val="20"/>
        </w:rPr>
        <w:t>Se recomienda que al igual que se plantea la necesidad de desarrollar un plan de negocios para los diferentes empresarios turísticos, que se desarrolle un Plan de Negocios para la operación del sendero Osa, donde se defina la figura</w:t>
      </w:r>
      <w:r w:rsidR="009D4B70" w:rsidRPr="002E69CA">
        <w:rPr>
          <w:rFonts w:ascii="Lucida Sans" w:hAnsi="Lucida Sans"/>
          <w:sz w:val="20"/>
        </w:rPr>
        <w:t xml:space="preserve"> </w:t>
      </w:r>
      <w:r w:rsidR="000969FF" w:rsidRPr="002E69CA">
        <w:rPr>
          <w:rFonts w:ascii="Lucida Sans" w:hAnsi="Lucida Sans"/>
          <w:sz w:val="20"/>
        </w:rPr>
        <w:t>que administrará dicho sendero y que tendrá la responsabilidad de mantenerlo,</w:t>
      </w:r>
      <w:r w:rsidR="009D4B70" w:rsidRPr="002E69CA">
        <w:rPr>
          <w:rFonts w:ascii="Lucida Sans" w:hAnsi="Lucida Sans"/>
          <w:sz w:val="20"/>
        </w:rPr>
        <w:t xml:space="preserve"> </w:t>
      </w:r>
      <w:r w:rsidR="000969FF" w:rsidRPr="002E69CA">
        <w:rPr>
          <w:rFonts w:ascii="Lucida Sans" w:hAnsi="Lucida Sans"/>
          <w:sz w:val="20"/>
        </w:rPr>
        <w:t>promocionarlo y vela por el adecuado manejo.</w:t>
      </w:r>
    </w:p>
    <w:p w:rsidR="00081CB7" w:rsidRPr="002E69CA" w:rsidRDefault="00081CB7" w:rsidP="00352EB0">
      <w:pPr>
        <w:shd w:val="clear" w:color="auto" w:fill="D9D9D9" w:themeFill="background1" w:themeFillShade="D9"/>
        <w:jc w:val="both"/>
        <w:rPr>
          <w:sz w:val="18"/>
          <w:szCs w:val="20"/>
        </w:rPr>
      </w:pPr>
      <w:r w:rsidRPr="002E69CA">
        <w:rPr>
          <w:sz w:val="18"/>
          <w:szCs w:val="20"/>
        </w:rPr>
        <w:t>Análisis de CDN</w:t>
      </w:r>
    </w:p>
    <w:p w:rsidR="00BF5817" w:rsidRDefault="00081CB7" w:rsidP="00352EB0">
      <w:pPr>
        <w:jc w:val="both"/>
        <w:rPr>
          <w:rFonts w:ascii="Lucida Sans" w:hAnsi="Lucida Sans"/>
          <w:sz w:val="20"/>
        </w:rPr>
      </w:pPr>
      <w:r w:rsidRPr="002E69CA">
        <w:rPr>
          <w:rFonts w:ascii="Lucida Sans" w:hAnsi="Lucida Sans"/>
          <w:sz w:val="20"/>
        </w:rPr>
        <w:t>Acompañamiento de UCR</w:t>
      </w:r>
      <w:r w:rsidR="00BF5817" w:rsidRPr="002E69CA">
        <w:rPr>
          <w:rFonts w:ascii="Lucida Sans" w:hAnsi="Lucida Sans"/>
          <w:sz w:val="20"/>
        </w:rPr>
        <w:t xml:space="preserve"> dará mantenimiento y elaborará el Plan de Negocios</w:t>
      </w:r>
      <w:r w:rsidRPr="002E69CA">
        <w:rPr>
          <w:rFonts w:ascii="Lucida Sans" w:hAnsi="Lucida Sans"/>
          <w:sz w:val="20"/>
        </w:rPr>
        <w:t>.</w:t>
      </w:r>
      <w:r w:rsidR="00BF5817" w:rsidRPr="002E69CA">
        <w:rPr>
          <w:rFonts w:ascii="Lucida Sans" w:hAnsi="Lucida Sans"/>
          <w:sz w:val="20"/>
        </w:rPr>
        <w:t xml:space="preserve"> No está mapeado el sendero, se asume que se conoce el sendero</w:t>
      </w:r>
      <w:r w:rsidR="00E75B6E">
        <w:rPr>
          <w:rFonts w:ascii="Lucida Sans" w:hAnsi="Lucida Sans"/>
          <w:sz w:val="20"/>
        </w:rPr>
        <w:t xml:space="preserve"> y no se brinda información sobre él</w:t>
      </w:r>
      <w:r w:rsidR="00BF5817" w:rsidRPr="002E69CA">
        <w:rPr>
          <w:rFonts w:ascii="Lucida Sans" w:hAnsi="Lucida Sans"/>
          <w:sz w:val="20"/>
        </w:rPr>
        <w:t xml:space="preserve">. </w:t>
      </w:r>
      <w:r w:rsidR="00E75B6E">
        <w:rPr>
          <w:rFonts w:ascii="Lucida Sans" w:hAnsi="Lucida Sans"/>
          <w:sz w:val="20"/>
        </w:rPr>
        <w:t xml:space="preserve">Por ejemplo, quién es el dueño de los terrenos por donde pasa el sendero, en qué estado se encuentra, etc. Indicar cuál podría ser el aporte de este proyecto a los indicadores del PPD. </w:t>
      </w:r>
      <w:r w:rsidR="00BF5817" w:rsidRPr="002E69CA">
        <w:rPr>
          <w:rFonts w:ascii="Lucida Sans" w:hAnsi="Lucida Sans"/>
          <w:sz w:val="20"/>
        </w:rPr>
        <w:t>Algunos de los emprendimientos agro</w:t>
      </w:r>
      <w:r w:rsidR="005F1AED" w:rsidRPr="002E69CA">
        <w:rPr>
          <w:rFonts w:ascii="Lucida Sans" w:hAnsi="Lucida Sans"/>
          <w:sz w:val="20"/>
        </w:rPr>
        <w:t>-</w:t>
      </w:r>
      <w:r w:rsidR="00BF5817" w:rsidRPr="002E69CA">
        <w:rPr>
          <w:rFonts w:ascii="Lucida Sans" w:hAnsi="Lucida Sans"/>
          <w:sz w:val="20"/>
        </w:rPr>
        <w:t>ecotur</w:t>
      </w:r>
      <w:r w:rsidR="005F1AED" w:rsidRPr="002E69CA">
        <w:rPr>
          <w:rFonts w:ascii="Lucida Sans" w:hAnsi="Lucida Sans"/>
          <w:sz w:val="20"/>
        </w:rPr>
        <w:t>í</w:t>
      </w:r>
      <w:r w:rsidR="00BF5817" w:rsidRPr="002E69CA">
        <w:rPr>
          <w:rFonts w:ascii="Lucida Sans" w:hAnsi="Lucida Sans"/>
          <w:sz w:val="20"/>
        </w:rPr>
        <w:t>sticos ya están recibiendo fondos del Proyecto Canje, verificar que no se duplique fondos y cuál es el proceso de los otros emprendimientos. Adjuntar listado de emprendimiento</w:t>
      </w:r>
      <w:r w:rsidR="002E69CA">
        <w:rPr>
          <w:rFonts w:ascii="Lucida Sans" w:hAnsi="Lucida Sans"/>
          <w:sz w:val="20"/>
        </w:rPr>
        <w:t>s</w:t>
      </w:r>
      <w:r w:rsidR="00BF5817" w:rsidRPr="002E69CA">
        <w:rPr>
          <w:rFonts w:ascii="Lucida Sans" w:hAnsi="Lucida Sans"/>
          <w:sz w:val="20"/>
        </w:rPr>
        <w:t>.</w:t>
      </w:r>
    </w:p>
    <w:p w:rsidR="005F4393" w:rsidRPr="005F4393" w:rsidRDefault="00297E1D" w:rsidP="005F4393">
      <w:pPr>
        <w:pBdr>
          <w:bottom w:val="single" w:sz="4" w:space="1" w:color="auto"/>
        </w:pBdr>
        <w:shd w:val="clear" w:color="auto" w:fill="FABF8F" w:themeFill="accent6" w:themeFillTint="99"/>
        <w:jc w:val="both"/>
        <w:rPr>
          <w:rFonts w:ascii="Lucida Sans" w:hAnsi="Lucida Sans"/>
          <w:bCs/>
          <w:i/>
          <w:iCs/>
          <w:sz w:val="20"/>
        </w:rPr>
      </w:pPr>
      <w:r w:rsidRPr="005F4393">
        <w:rPr>
          <w:rFonts w:ascii="Lucida Sans" w:hAnsi="Lucida Sans"/>
          <w:b/>
          <w:sz w:val="20"/>
        </w:rPr>
        <w:t>Incorporar las observaciones a la propuesta y presentarlo de nuevo</w:t>
      </w:r>
      <w:r w:rsidRPr="005F4393">
        <w:rPr>
          <w:rFonts w:ascii="Lucida Sans" w:hAnsi="Lucida Sans"/>
          <w:bCs/>
          <w:i/>
          <w:iCs/>
          <w:sz w:val="20"/>
        </w:rPr>
        <w:t xml:space="preserve"> </w:t>
      </w:r>
    </w:p>
    <w:p w:rsidR="00773170" w:rsidRPr="00B01A3D" w:rsidRDefault="00773170" w:rsidP="00352EB0">
      <w:pPr>
        <w:pStyle w:val="Prrafodelista"/>
        <w:numPr>
          <w:ilvl w:val="0"/>
          <w:numId w:val="3"/>
        </w:numPr>
        <w:jc w:val="both"/>
        <w:rPr>
          <w:rStyle w:val="nfasisintenso"/>
          <w:color w:val="943634" w:themeColor="accent2" w:themeShade="BF"/>
        </w:rPr>
      </w:pPr>
      <w:r w:rsidRPr="00B01A3D">
        <w:rPr>
          <w:rStyle w:val="nfasisintenso"/>
          <w:color w:val="943634" w:themeColor="accent2" w:themeShade="BF"/>
        </w:rPr>
        <w:t>Fundación para la Paz y la Democracia, Gestión de residuos sólidos por medio de reciclaje en Barra del Colorado como mecanismo para fortalecer las acciones de mitigación frente al cambio climático.</w:t>
      </w:r>
    </w:p>
    <w:p w:rsidR="00FB5D28" w:rsidRDefault="005F1AED" w:rsidP="00352EB0">
      <w:pPr>
        <w:jc w:val="both"/>
        <w:rPr>
          <w:rFonts w:ascii="Lucida Sans" w:hAnsi="Lucida Sans"/>
          <w:sz w:val="20"/>
        </w:rPr>
      </w:pPr>
      <w:r w:rsidRPr="002E69CA">
        <w:rPr>
          <w:rFonts w:ascii="Lucida Sans" w:hAnsi="Lucida Sans"/>
          <w:sz w:val="20"/>
        </w:rPr>
        <w:t>FUNPADEM cuál va a ser su papel en la ejecución. El impacto no es suficiente.</w:t>
      </w:r>
    </w:p>
    <w:p w:rsidR="00E75B6E" w:rsidRPr="002E69CA" w:rsidRDefault="00E75B6E" w:rsidP="00352EB0">
      <w:pPr>
        <w:jc w:val="both"/>
        <w:rPr>
          <w:rFonts w:ascii="Lucida Sans" w:hAnsi="Lucida Sans"/>
          <w:sz w:val="20"/>
        </w:rPr>
      </w:pPr>
      <w:r>
        <w:rPr>
          <w:rFonts w:ascii="Lucida Sans" w:hAnsi="Lucida Sans"/>
          <w:sz w:val="20"/>
        </w:rPr>
        <w:t>No es una organización local la que presenta el proyecto.</w:t>
      </w:r>
      <w:r w:rsidR="00352EB0">
        <w:rPr>
          <w:rFonts w:ascii="Lucida Sans" w:hAnsi="Lucida Sans"/>
          <w:sz w:val="20"/>
        </w:rPr>
        <w:t xml:space="preserve"> </w:t>
      </w:r>
      <w:r>
        <w:rPr>
          <w:rFonts w:ascii="Lucida Sans" w:hAnsi="Lucida Sans"/>
          <w:sz w:val="20"/>
        </w:rPr>
        <w:t>Las actividades son muy gen</w:t>
      </w:r>
      <w:r w:rsidR="00F36871">
        <w:rPr>
          <w:rFonts w:ascii="Lucida Sans" w:hAnsi="Lucida Sans"/>
          <w:sz w:val="20"/>
        </w:rPr>
        <w:t>e</w:t>
      </w:r>
      <w:r>
        <w:rPr>
          <w:rFonts w:ascii="Lucida Sans" w:hAnsi="Lucida Sans"/>
          <w:sz w:val="20"/>
        </w:rPr>
        <w:t>rales y no contribuyen</w:t>
      </w:r>
      <w:r w:rsidR="00F36871">
        <w:rPr>
          <w:rFonts w:ascii="Lucida Sans" w:hAnsi="Lucida Sans"/>
          <w:sz w:val="20"/>
        </w:rPr>
        <w:t xml:space="preserve"> a los objetivos y metas del PPD</w:t>
      </w:r>
      <w:r>
        <w:rPr>
          <w:rFonts w:ascii="Lucida Sans" w:hAnsi="Lucida Sans"/>
          <w:sz w:val="20"/>
        </w:rPr>
        <w:t xml:space="preserve"> </w:t>
      </w:r>
    </w:p>
    <w:p w:rsidR="00BF5817" w:rsidRPr="002E69CA" w:rsidRDefault="00FB5D28" w:rsidP="00352EB0">
      <w:pPr>
        <w:pBdr>
          <w:bottom w:val="single" w:sz="4" w:space="1" w:color="auto"/>
        </w:pBdr>
        <w:shd w:val="clear" w:color="auto" w:fill="D99594" w:themeFill="accent2" w:themeFillTint="99"/>
        <w:jc w:val="both"/>
        <w:rPr>
          <w:rFonts w:ascii="Lucida Sans" w:hAnsi="Lucida Sans"/>
          <w:b/>
          <w:sz w:val="20"/>
        </w:rPr>
      </w:pPr>
      <w:r w:rsidRPr="002E69CA">
        <w:rPr>
          <w:rFonts w:ascii="Lucida Sans" w:hAnsi="Lucida Sans"/>
          <w:b/>
          <w:sz w:val="20"/>
        </w:rPr>
        <w:t>No aprobado</w:t>
      </w:r>
      <w:r w:rsidR="005F1AED" w:rsidRPr="002E69CA">
        <w:rPr>
          <w:rFonts w:ascii="Lucida Sans" w:hAnsi="Lucida Sans"/>
          <w:b/>
          <w:sz w:val="20"/>
        </w:rPr>
        <w:t xml:space="preserve"> </w:t>
      </w:r>
    </w:p>
    <w:p w:rsidR="00773170" w:rsidRPr="00B01A3D" w:rsidRDefault="00773170" w:rsidP="00352EB0">
      <w:pPr>
        <w:pStyle w:val="Prrafodelista"/>
        <w:numPr>
          <w:ilvl w:val="0"/>
          <w:numId w:val="3"/>
        </w:numPr>
        <w:jc w:val="both"/>
        <w:rPr>
          <w:rStyle w:val="nfasisintenso"/>
          <w:color w:val="943634" w:themeColor="accent2" w:themeShade="BF"/>
        </w:rPr>
      </w:pPr>
      <w:r w:rsidRPr="00B01A3D">
        <w:rPr>
          <w:rStyle w:val="nfasisintenso"/>
          <w:color w:val="943634" w:themeColor="accent2" w:themeShade="BF"/>
        </w:rPr>
        <w:t>ECOGAMALOTILLO,</w:t>
      </w:r>
      <w:r w:rsidRPr="00B01A3D">
        <w:rPr>
          <w:rStyle w:val="nfasisintenso"/>
          <w:color w:val="943634" w:themeColor="accent2" w:themeShade="BF"/>
        </w:rPr>
        <w:tab/>
        <w:t>Desarrollo de alternativas de conservación de la biodiversidad y</w:t>
      </w:r>
      <w:r w:rsidR="009D4B70">
        <w:rPr>
          <w:rStyle w:val="nfasisintenso"/>
          <w:color w:val="943634" w:themeColor="accent2" w:themeShade="BF"/>
        </w:rPr>
        <w:t xml:space="preserve"> </w:t>
      </w:r>
      <w:r w:rsidRPr="00B01A3D">
        <w:rPr>
          <w:rStyle w:val="nfasisintenso"/>
          <w:color w:val="943634" w:themeColor="accent2" w:themeShade="BF"/>
        </w:rPr>
        <w:t>producción orgánica, que propicien un</w:t>
      </w:r>
      <w:r w:rsidR="009D4B70">
        <w:rPr>
          <w:rStyle w:val="nfasisintenso"/>
          <w:color w:val="943634" w:themeColor="accent2" w:themeShade="BF"/>
        </w:rPr>
        <w:t xml:space="preserve"> </w:t>
      </w:r>
      <w:r w:rsidRPr="00B01A3D">
        <w:rPr>
          <w:rStyle w:val="nfasisintenso"/>
          <w:color w:val="943634" w:themeColor="accent2" w:themeShade="BF"/>
        </w:rPr>
        <w:t>manejo sostenible de</w:t>
      </w:r>
      <w:r w:rsidR="009D4B70">
        <w:rPr>
          <w:rStyle w:val="nfasisintenso"/>
          <w:color w:val="943634" w:themeColor="accent2" w:themeShade="BF"/>
        </w:rPr>
        <w:t xml:space="preserve"> </w:t>
      </w:r>
      <w:r w:rsidRPr="00B01A3D">
        <w:rPr>
          <w:rStyle w:val="nfasisintenso"/>
          <w:color w:val="943634" w:themeColor="accent2" w:themeShade="BF"/>
        </w:rPr>
        <w:t>la vida silvestre, los</w:t>
      </w:r>
      <w:r w:rsidR="009D4B70">
        <w:rPr>
          <w:rStyle w:val="nfasisintenso"/>
          <w:color w:val="943634" w:themeColor="accent2" w:themeShade="BF"/>
        </w:rPr>
        <w:t xml:space="preserve"> </w:t>
      </w:r>
      <w:r w:rsidRPr="00B01A3D">
        <w:rPr>
          <w:rStyle w:val="nfasisintenso"/>
          <w:color w:val="943634" w:themeColor="accent2" w:themeShade="BF"/>
        </w:rPr>
        <w:t>suelos y el fomento del turismo rural como alternativas de ingresos, que mejoren la calidad de vida de los pobladores</w:t>
      </w:r>
      <w:r w:rsidR="009D4B70">
        <w:rPr>
          <w:rStyle w:val="nfasisintenso"/>
          <w:color w:val="943634" w:themeColor="accent2" w:themeShade="BF"/>
        </w:rPr>
        <w:t xml:space="preserve"> </w:t>
      </w:r>
      <w:r w:rsidRPr="00B01A3D">
        <w:rPr>
          <w:rStyle w:val="nfasisintenso"/>
          <w:color w:val="943634" w:themeColor="accent2" w:themeShade="BF"/>
        </w:rPr>
        <w:t>de Gamalotillo de Puriscal</w:t>
      </w:r>
    </w:p>
    <w:p w:rsidR="00FB5D28" w:rsidRPr="002E69CA" w:rsidRDefault="00710B56" w:rsidP="00352EB0">
      <w:pPr>
        <w:jc w:val="both"/>
        <w:rPr>
          <w:rFonts w:ascii="Lucida Sans" w:hAnsi="Lucida Sans"/>
          <w:sz w:val="20"/>
        </w:rPr>
      </w:pPr>
      <w:r>
        <w:rPr>
          <w:rFonts w:ascii="Lucida Sans" w:hAnsi="Lucida Sans"/>
          <w:sz w:val="20"/>
        </w:rPr>
        <w:lastRenderedPageBreak/>
        <w:t xml:space="preserve">Falta información dela organización. </w:t>
      </w:r>
      <w:r w:rsidR="00FB5D28" w:rsidRPr="002E69CA">
        <w:rPr>
          <w:rFonts w:ascii="Lucida Sans" w:hAnsi="Lucida Sans"/>
          <w:sz w:val="20"/>
        </w:rPr>
        <w:t xml:space="preserve">No indica contrapartida, planteamiento de problema muy débil, en presupuesto detalle de materiales. Revisar indicadores. Actividades planteadas no son posibles con el presupuesto. Enfocar mejor la Propuesta. Cómo se va a desarrollar el módulo de acuacultura, no </w:t>
      </w:r>
      <w:r>
        <w:rPr>
          <w:rFonts w:ascii="Lucida Sans" w:hAnsi="Lucida Sans"/>
          <w:sz w:val="20"/>
        </w:rPr>
        <w:t xml:space="preserve">se financia </w:t>
      </w:r>
      <w:r w:rsidR="00FB5D28" w:rsidRPr="002E69CA">
        <w:rPr>
          <w:rFonts w:ascii="Lucida Sans" w:hAnsi="Lucida Sans"/>
          <w:sz w:val="20"/>
        </w:rPr>
        <w:t>tilapias</w:t>
      </w:r>
      <w:r>
        <w:rPr>
          <w:rFonts w:ascii="Lucida Sans" w:hAnsi="Lucida Sans"/>
          <w:sz w:val="20"/>
        </w:rPr>
        <w:t xml:space="preserve"> ni truchas</w:t>
      </w:r>
      <w:r w:rsidR="00FB5D28" w:rsidRPr="002E69CA">
        <w:rPr>
          <w:rFonts w:ascii="Lucida Sans" w:hAnsi="Lucida Sans"/>
          <w:sz w:val="20"/>
        </w:rPr>
        <w:t>.</w:t>
      </w:r>
    </w:p>
    <w:p w:rsidR="00FB5D28" w:rsidRPr="002E69CA" w:rsidRDefault="00FB5D28" w:rsidP="00352EB0">
      <w:pPr>
        <w:pBdr>
          <w:bottom w:val="single" w:sz="4" w:space="1" w:color="auto"/>
        </w:pBdr>
        <w:shd w:val="clear" w:color="auto" w:fill="FABF8F" w:themeFill="accent6" w:themeFillTint="99"/>
        <w:jc w:val="both"/>
        <w:rPr>
          <w:rFonts w:ascii="Lucida Sans" w:hAnsi="Lucida Sans"/>
          <w:b/>
          <w:sz w:val="20"/>
        </w:rPr>
      </w:pPr>
      <w:r w:rsidRPr="002E69CA">
        <w:rPr>
          <w:rFonts w:ascii="Lucida Sans" w:hAnsi="Lucida Sans"/>
          <w:b/>
          <w:sz w:val="20"/>
        </w:rPr>
        <w:t xml:space="preserve">Reformular </w:t>
      </w:r>
      <w:r w:rsidR="002E69CA">
        <w:rPr>
          <w:rFonts w:ascii="Lucida Sans" w:hAnsi="Lucida Sans"/>
          <w:b/>
          <w:sz w:val="20"/>
        </w:rPr>
        <w:t xml:space="preserve">propuesta y volver a presentarla </w:t>
      </w:r>
    </w:p>
    <w:p w:rsidR="00773170" w:rsidRPr="00B01A3D" w:rsidRDefault="00773170" w:rsidP="00352EB0">
      <w:pPr>
        <w:pStyle w:val="Prrafodelista"/>
        <w:numPr>
          <w:ilvl w:val="0"/>
          <w:numId w:val="3"/>
        </w:numPr>
        <w:jc w:val="both"/>
        <w:rPr>
          <w:rStyle w:val="nfasisintenso"/>
          <w:color w:val="943634" w:themeColor="accent2" w:themeShade="BF"/>
        </w:rPr>
      </w:pPr>
      <w:r w:rsidRPr="00B01A3D">
        <w:rPr>
          <w:rStyle w:val="nfasisintenso"/>
          <w:color w:val="943634" w:themeColor="accent2" w:themeShade="BF"/>
        </w:rPr>
        <w:t>AGASOSA,</w:t>
      </w:r>
      <w:r w:rsidRPr="00B01A3D">
        <w:rPr>
          <w:rStyle w:val="nfasisintenso"/>
          <w:color w:val="943634" w:themeColor="accent2" w:themeShade="BF"/>
        </w:rPr>
        <w:tab/>
        <w:t>Implementación de Prácticas Silvopastoriles en 6 Fincas Ganaderas de la Asociación de Ganaderos Silvopastoriles de Osa (AGASOSA)</w:t>
      </w:r>
    </w:p>
    <w:p w:rsidR="000969FF" w:rsidRPr="002E69CA" w:rsidRDefault="000969FF" w:rsidP="00352EB0">
      <w:pPr>
        <w:shd w:val="clear" w:color="auto" w:fill="D9D9D9" w:themeFill="background1" w:themeFillShade="D9"/>
        <w:jc w:val="both"/>
        <w:rPr>
          <w:sz w:val="18"/>
          <w:szCs w:val="20"/>
        </w:rPr>
      </w:pPr>
      <w:r w:rsidRPr="002E69CA">
        <w:rPr>
          <w:sz w:val="18"/>
          <w:szCs w:val="20"/>
        </w:rPr>
        <w:t>Comentario del CTA, Felicia Ramírez</w:t>
      </w:r>
    </w:p>
    <w:p w:rsidR="000969FF" w:rsidRPr="002E69CA" w:rsidRDefault="000969FF" w:rsidP="00352EB0">
      <w:pPr>
        <w:jc w:val="both"/>
        <w:rPr>
          <w:rFonts w:ascii="Lucida Sans" w:hAnsi="Lucida Sans"/>
          <w:sz w:val="20"/>
        </w:rPr>
      </w:pPr>
      <w:r w:rsidRPr="002E69CA">
        <w:rPr>
          <w:rFonts w:ascii="Lucida Sans" w:hAnsi="Lucida Sans"/>
          <w:sz w:val="20"/>
        </w:rPr>
        <w:t>Periodo de ejecución tiene 6 meses y no se puede ejecutar en tan poco tiempo.</w:t>
      </w:r>
    </w:p>
    <w:p w:rsidR="00427D18" w:rsidRPr="002E69CA" w:rsidRDefault="00427D18" w:rsidP="00352EB0">
      <w:pPr>
        <w:shd w:val="clear" w:color="auto" w:fill="D9D9D9" w:themeFill="background1" w:themeFillShade="D9"/>
        <w:jc w:val="both"/>
        <w:rPr>
          <w:sz w:val="18"/>
          <w:szCs w:val="20"/>
        </w:rPr>
      </w:pPr>
      <w:r w:rsidRPr="002E69CA">
        <w:rPr>
          <w:sz w:val="18"/>
          <w:szCs w:val="20"/>
        </w:rPr>
        <w:t xml:space="preserve">Análisis CDN. </w:t>
      </w:r>
    </w:p>
    <w:p w:rsidR="002A73B7" w:rsidRDefault="002E69CA" w:rsidP="00352EB0">
      <w:pPr>
        <w:jc w:val="both"/>
        <w:rPr>
          <w:rFonts w:ascii="Lucida Sans" w:hAnsi="Lucida Sans"/>
          <w:sz w:val="20"/>
        </w:rPr>
      </w:pPr>
      <w:r>
        <w:rPr>
          <w:rFonts w:ascii="Lucida Sans" w:hAnsi="Lucida Sans"/>
          <w:sz w:val="20"/>
        </w:rPr>
        <w:t>¿</w:t>
      </w:r>
      <w:r w:rsidR="00427D18" w:rsidRPr="002E69CA">
        <w:rPr>
          <w:rFonts w:ascii="Lucida Sans" w:hAnsi="Lucida Sans"/>
          <w:sz w:val="20"/>
        </w:rPr>
        <w:t xml:space="preserve">Cuánto overhead se paga a Neotropica. </w:t>
      </w:r>
      <w:r w:rsidR="002A73B7">
        <w:rPr>
          <w:rFonts w:ascii="Lucida Sans" w:hAnsi="Lucida Sans"/>
          <w:sz w:val="20"/>
        </w:rPr>
        <w:t>¿Cuá</w:t>
      </w:r>
      <w:r>
        <w:rPr>
          <w:rFonts w:ascii="Lucida Sans" w:hAnsi="Lucida Sans"/>
          <w:sz w:val="20"/>
        </w:rPr>
        <w:t>les fueron los c</w:t>
      </w:r>
      <w:r w:rsidR="00427D18" w:rsidRPr="002E69CA">
        <w:rPr>
          <w:rFonts w:ascii="Lucida Sans" w:hAnsi="Lucida Sans"/>
          <w:sz w:val="20"/>
        </w:rPr>
        <w:t xml:space="preserve">riterios de selección de </w:t>
      </w:r>
      <w:r w:rsidR="002A73B7">
        <w:rPr>
          <w:rFonts w:ascii="Lucida Sans" w:hAnsi="Lucida Sans"/>
          <w:sz w:val="20"/>
        </w:rPr>
        <w:t xml:space="preserve">las </w:t>
      </w:r>
      <w:r w:rsidR="00427D18" w:rsidRPr="002E69CA">
        <w:rPr>
          <w:rFonts w:ascii="Lucida Sans" w:hAnsi="Lucida Sans"/>
          <w:sz w:val="20"/>
        </w:rPr>
        <w:t>6 fincas</w:t>
      </w:r>
      <w:r w:rsidR="002A73B7">
        <w:rPr>
          <w:rFonts w:ascii="Lucida Sans" w:hAnsi="Lucida Sans"/>
          <w:sz w:val="20"/>
        </w:rPr>
        <w:t xml:space="preserve"> que participan del proyecto?</w:t>
      </w:r>
      <w:r w:rsidR="00427D18" w:rsidRPr="002E69CA">
        <w:rPr>
          <w:rFonts w:ascii="Lucida Sans" w:hAnsi="Lucida Sans"/>
          <w:sz w:val="20"/>
        </w:rPr>
        <w:t xml:space="preserve"> </w:t>
      </w:r>
      <w:r w:rsidR="002A73B7">
        <w:rPr>
          <w:rFonts w:ascii="Lucida Sans" w:hAnsi="Lucida Sans"/>
          <w:sz w:val="20"/>
        </w:rPr>
        <w:t>¿</w:t>
      </w:r>
      <w:r w:rsidR="00427D18" w:rsidRPr="002E69CA">
        <w:rPr>
          <w:rFonts w:ascii="Lucida Sans" w:hAnsi="Lucida Sans"/>
          <w:sz w:val="20"/>
        </w:rPr>
        <w:t>Por qué no lo puede ejecutar AGASOSA</w:t>
      </w:r>
      <w:r w:rsidR="009B75E1" w:rsidRPr="002E69CA">
        <w:rPr>
          <w:rFonts w:ascii="Lucida Sans" w:hAnsi="Lucida Sans"/>
          <w:sz w:val="20"/>
        </w:rPr>
        <w:t>?</w:t>
      </w:r>
      <w:r w:rsidR="00427D18" w:rsidRPr="002E69CA">
        <w:rPr>
          <w:rFonts w:ascii="Lucida Sans" w:hAnsi="Lucida Sans"/>
          <w:sz w:val="20"/>
        </w:rPr>
        <w:t xml:space="preserve"> </w:t>
      </w:r>
    </w:p>
    <w:p w:rsidR="00427D18" w:rsidRPr="002E69CA" w:rsidRDefault="002A73B7" w:rsidP="00352EB0">
      <w:pPr>
        <w:jc w:val="both"/>
        <w:rPr>
          <w:rFonts w:ascii="Lucida Sans" w:hAnsi="Lucida Sans"/>
          <w:sz w:val="20"/>
        </w:rPr>
      </w:pPr>
      <w:r>
        <w:rPr>
          <w:rFonts w:ascii="Lucida Sans" w:hAnsi="Lucida Sans"/>
          <w:sz w:val="20"/>
        </w:rPr>
        <w:t>¿</w:t>
      </w:r>
      <w:r w:rsidR="00427D18" w:rsidRPr="002E69CA">
        <w:rPr>
          <w:rFonts w:ascii="Lucida Sans" w:hAnsi="Lucida Sans"/>
          <w:sz w:val="20"/>
        </w:rPr>
        <w:t>Cuáles son los resultados re</w:t>
      </w:r>
      <w:r w:rsidR="009B75E1" w:rsidRPr="002E69CA">
        <w:rPr>
          <w:rFonts w:ascii="Lucida Sans" w:hAnsi="Lucida Sans"/>
          <w:sz w:val="20"/>
        </w:rPr>
        <w:t>ales de estos proyectos</w:t>
      </w:r>
      <w:r>
        <w:rPr>
          <w:rFonts w:ascii="Lucida Sans" w:hAnsi="Lucida Sans"/>
          <w:sz w:val="20"/>
        </w:rPr>
        <w:t xml:space="preserve"> de ganadería sostenible</w:t>
      </w:r>
      <w:r w:rsidR="009B75E1" w:rsidRPr="002E69CA">
        <w:rPr>
          <w:rFonts w:ascii="Lucida Sans" w:hAnsi="Lucida Sans"/>
          <w:sz w:val="20"/>
        </w:rPr>
        <w:t xml:space="preserve">? Fondos de PPD </w:t>
      </w:r>
      <w:r w:rsidR="00D77275">
        <w:rPr>
          <w:rFonts w:ascii="Lucida Sans" w:hAnsi="Lucida Sans"/>
          <w:sz w:val="20"/>
        </w:rPr>
        <w:t xml:space="preserve">son </w:t>
      </w:r>
      <w:r w:rsidR="009B75E1" w:rsidRPr="002E69CA">
        <w:rPr>
          <w:rFonts w:ascii="Lucida Sans" w:hAnsi="Lucida Sans"/>
          <w:sz w:val="20"/>
        </w:rPr>
        <w:t>para organizaciones de base</w:t>
      </w:r>
      <w:r w:rsidR="00D77275">
        <w:rPr>
          <w:rFonts w:ascii="Lucida Sans" w:hAnsi="Lucida Sans"/>
          <w:sz w:val="20"/>
        </w:rPr>
        <w:t xml:space="preserve"> comunal</w:t>
      </w:r>
      <w:r w:rsidR="009B75E1" w:rsidRPr="002E69CA">
        <w:rPr>
          <w:rFonts w:ascii="Lucida Sans" w:hAnsi="Lucida Sans"/>
          <w:sz w:val="20"/>
        </w:rPr>
        <w:t>.</w:t>
      </w:r>
      <w:r w:rsidR="00352EB0">
        <w:rPr>
          <w:rFonts w:ascii="Lucida Sans" w:hAnsi="Lucida Sans"/>
          <w:sz w:val="20"/>
        </w:rPr>
        <w:t xml:space="preserve"> </w:t>
      </w:r>
      <w:r w:rsidR="00D77275">
        <w:rPr>
          <w:rFonts w:ascii="Lucida Sans" w:hAnsi="Lucida Sans"/>
          <w:sz w:val="20"/>
        </w:rPr>
        <w:t>Proyecto aporta muy poco a la biodiversidad.</w:t>
      </w:r>
    </w:p>
    <w:p w:rsidR="00427D18" w:rsidRPr="002A73B7" w:rsidRDefault="009B75E1" w:rsidP="00352EB0">
      <w:pPr>
        <w:pBdr>
          <w:bottom w:val="single" w:sz="4" w:space="1" w:color="auto"/>
        </w:pBdr>
        <w:shd w:val="clear" w:color="auto" w:fill="D99594" w:themeFill="accent2" w:themeFillTint="99"/>
        <w:jc w:val="both"/>
        <w:rPr>
          <w:rFonts w:ascii="Lucida Sans" w:hAnsi="Lucida Sans"/>
          <w:b/>
          <w:sz w:val="20"/>
        </w:rPr>
      </w:pPr>
      <w:r w:rsidRPr="002A73B7">
        <w:rPr>
          <w:rFonts w:ascii="Lucida Sans" w:hAnsi="Lucida Sans"/>
          <w:b/>
          <w:sz w:val="20"/>
        </w:rPr>
        <w:t>No aprobado</w:t>
      </w:r>
    </w:p>
    <w:p w:rsidR="00773170" w:rsidRPr="00B01A3D" w:rsidRDefault="00773170" w:rsidP="00352EB0">
      <w:pPr>
        <w:pStyle w:val="Prrafodelista"/>
        <w:numPr>
          <w:ilvl w:val="0"/>
          <w:numId w:val="3"/>
        </w:numPr>
        <w:jc w:val="both"/>
        <w:rPr>
          <w:rStyle w:val="nfasisintenso"/>
          <w:color w:val="943634" w:themeColor="accent2" w:themeShade="BF"/>
        </w:rPr>
      </w:pPr>
      <w:r w:rsidRPr="00B01A3D">
        <w:rPr>
          <w:rStyle w:val="nfasisintenso"/>
          <w:color w:val="943634" w:themeColor="accent2" w:themeShade="BF"/>
        </w:rPr>
        <w:t>Asociación de Mujeres Mariposas del Golfo,</w:t>
      </w:r>
      <w:r w:rsidR="009B75E1" w:rsidRPr="00B01A3D">
        <w:rPr>
          <w:rStyle w:val="nfasisintenso"/>
          <w:color w:val="943634" w:themeColor="accent2" w:themeShade="BF"/>
        </w:rPr>
        <w:t xml:space="preserve"> </w:t>
      </w:r>
      <w:r w:rsidRPr="00B01A3D">
        <w:rPr>
          <w:rStyle w:val="nfasisintenso"/>
          <w:color w:val="943634" w:themeColor="accent2" w:themeShade="BF"/>
        </w:rPr>
        <w:t xml:space="preserve">Mejoramiento de servicios a los visitantes para facilitar el contribuir con el desarrollo de la comunidad de forma amigable con el ambiente. </w:t>
      </w:r>
    </w:p>
    <w:p w:rsidR="00BF5CDC" w:rsidRPr="002A73B7" w:rsidRDefault="00BF5CDC" w:rsidP="00352EB0">
      <w:pPr>
        <w:jc w:val="both"/>
        <w:rPr>
          <w:rFonts w:ascii="Lucida Sans" w:hAnsi="Lucida Sans"/>
          <w:sz w:val="20"/>
        </w:rPr>
      </w:pPr>
      <w:r w:rsidRPr="002A73B7">
        <w:rPr>
          <w:rFonts w:ascii="Lucida Sans" w:hAnsi="Lucida Sans"/>
          <w:sz w:val="20"/>
        </w:rPr>
        <w:t>Proyecto de medios de vida para grupo de mujeres del Golfo.</w:t>
      </w:r>
      <w:r w:rsidR="008C6335" w:rsidRPr="002A73B7">
        <w:rPr>
          <w:rFonts w:ascii="Lucida Sans" w:hAnsi="Lucida Sans"/>
          <w:sz w:val="20"/>
        </w:rPr>
        <w:t xml:space="preserve"> Incluir en la nota del CDN indicación de que es el último proyecto del PPD. Seguimiento de resultados.</w:t>
      </w:r>
      <w:r w:rsidR="003255D8" w:rsidRPr="002A73B7">
        <w:rPr>
          <w:rFonts w:ascii="Lucida Sans" w:hAnsi="Lucida Sans"/>
          <w:sz w:val="20"/>
        </w:rPr>
        <w:t xml:space="preserve"> A</w:t>
      </w:r>
      <w:r w:rsidR="00753231">
        <w:rPr>
          <w:rFonts w:ascii="Lucida Sans" w:hAnsi="Lucida Sans"/>
          <w:sz w:val="20"/>
        </w:rPr>
        <w:t xml:space="preserve">. </w:t>
      </w:r>
      <w:r w:rsidR="003255D8" w:rsidRPr="002A73B7">
        <w:rPr>
          <w:rFonts w:ascii="Lucida Sans" w:hAnsi="Lucida Sans"/>
          <w:sz w:val="20"/>
        </w:rPr>
        <w:t>Sequeira en desacuerdo con la aprobación del proyecto.</w:t>
      </w:r>
    </w:p>
    <w:p w:rsidR="009B75E1" w:rsidRPr="002A73B7" w:rsidRDefault="00BF5CDC" w:rsidP="00352EB0">
      <w:pPr>
        <w:pBdr>
          <w:bottom w:val="single" w:sz="4" w:space="1" w:color="auto"/>
        </w:pBdr>
        <w:shd w:val="clear" w:color="auto" w:fill="C2D69B" w:themeFill="accent3" w:themeFillTint="99"/>
        <w:jc w:val="both"/>
        <w:rPr>
          <w:rFonts w:ascii="Lucida Sans" w:hAnsi="Lucida Sans"/>
          <w:b/>
          <w:sz w:val="20"/>
        </w:rPr>
      </w:pPr>
      <w:r w:rsidRPr="002A73B7">
        <w:rPr>
          <w:rFonts w:ascii="Lucida Sans" w:hAnsi="Lucida Sans"/>
          <w:b/>
          <w:sz w:val="20"/>
        </w:rPr>
        <w:t xml:space="preserve"> </w:t>
      </w:r>
      <w:r w:rsidR="003255D8" w:rsidRPr="002A73B7">
        <w:rPr>
          <w:rFonts w:ascii="Lucida Sans" w:hAnsi="Lucida Sans"/>
          <w:b/>
          <w:sz w:val="20"/>
        </w:rPr>
        <w:t>Aprobado</w:t>
      </w:r>
    </w:p>
    <w:p w:rsidR="00773170" w:rsidRPr="00B01A3D" w:rsidRDefault="00773170" w:rsidP="00352EB0">
      <w:pPr>
        <w:pStyle w:val="Prrafodelista"/>
        <w:numPr>
          <w:ilvl w:val="0"/>
          <w:numId w:val="3"/>
        </w:numPr>
        <w:jc w:val="both"/>
        <w:rPr>
          <w:rStyle w:val="nfasisintenso"/>
          <w:color w:val="943634" w:themeColor="accent2" w:themeShade="BF"/>
        </w:rPr>
      </w:pPr>
      <w:r w:rsidRPr="00B01A3D">
        <w:rPr>
          <w:rStyle w:val="nfasisintenso"/>
          <w:color w:val="943634" w:themeColor="accent2" w:themeShade="BF"/>
        </w:rPr>
        <w:t>ORCUO Dobön,</w:t>
      </w:r>
      <w:r w:rsidR="00427D18" w:rsidRPr="00B01A3D">
        <w:rPr>
          <w:rStyle w:val="nfasisintenso"/>
          <w:color w:val="943634" w:themeColor="accent2" w:themeShade="BF"/>
        </w:rPr>
        <w:t xml:space="preserve"> </w:t>
      </w:r>
      <w:r w:rsidRPr="00B01A3D">
        <w:rPr>
          <w:rStyle w:val="nfasisintenso"/>
          <w:color w:val="943634" w:themeColor="accent2" w:themeShade="BF"/>
        </w:rPr>
        <w:t>Conservación y recuperación de dos nacientes de la comunidad de Térraba</w:t>
      </w:r>
    </w:p>
    <w:p w:rsidR="001C093C" w:rsidRPr="002A73B7" w:rsidRDefault="001C093C" w:rsidP="00352EB0">
      <w:pPr>
        <w:shd w:val="clear" w:color="auto" w:fill="D9D9D9" w:themeFill="background1" w:themeFillShade="D9"/>
        <w:jc w:val="both"/>
        <w:rPr>
          <w:sz w:val="18"/>
          <w:szCs w:val="20"/>
        </w:rPr>
      </w:pPr>
      <w:r w:rsidRPr="002A73B7">
        <w:rPr>
          <w:sz w:val="18"/>
          <w:szCs w:val="20"/>
        </w:rPr>
        <w:t>Análisis del CDN</w:t>
      </w:r>
    </w:p>
    <w:p w:rsidR="001C093C" w:rsidRPr="002A73B7" w:rsidRDefault="001C093C" w:rsidP="00352EB0">
      <w:pPr>
        <w:jc w:val="both"/>
        <w:rPr>
          <w:rFonts w:ascii="Lucida Sans" w:hAnsi="Lucida Sans"/>
          <w:sz w:val="20"/>
        </w:rPr>
      </w:pPr>
      <w:r w:rsidRPr="002A73B7">
        <w:rPr>
          <w:rFonts w:ascii="Lucida Sans" w:hAnsi="Lucida Sans"/>
          <w:sz w:val="20"/>
        </w:rPr>
        <w:t>Protección de las quebradas que pasan por la comunidad. Información presupuestaria incompleta.</w:t>
      </w:r>
    </w:p>
    <w:p w:rsidR="001C093C" w:rsidRPr="002A73B7" w:rsidRDefault="001C093C" w:rsidP="00352EB0">
      <w:pPr>
        <w:pBdr>
          <w:bottom w:val="single" w:sz="4" w:space="1" w:color="auto"/>
        </w:pBdr>
        <w:shd w:val="clear" w:color="auto" w:fill="C2D69B" w:themeFill="accent3" w:themeFillTint="99"/>
        <w:jc w:val="both"/>
        <w:rPr>
          <w:rFonts w:ascii="Lucida Sans" w:hAnsi="Lucida Sans"/>
          <w:b/>
          <w:sz w:val="20"/>
        </w:rPr>
      </w:pPr>
      <w:r w:rsidRPr="002A73B7">
        <w:rPr>
          <w:rFonts w:ascii="Lucida Sans" w:hAnsi="Lucida Sans"/>
          <w:b/>
          <w:sz w:val="20"/>
        </w:rPr>
        <w:t>Aprobado con modificaciones</w:t>
      </w:r>
    </w:p>
    <w:p w:rsidR="00773170" w:rsidRPr="00EE41FD" w:rsidRDefault="00773170" w:rsidP="00352EB0">
      <w:pPr>
        <w:pStyle w:val="Prrafodelista"/>
        <w:numPr>
          <w:ilvl w:val="0"/>
          <w:numId w:val="3"/>
        </w:numPr>
        <w:jc w:val="both"/>
        <w:rPr>
          <w:rStyle w:val="nfasisintenso"/>
          <w:color w:val="943634" w:themeColor="accent2" w:themeShade="BF"/>
        </w:rPr>
      </w:pPr>
      <w:r w:rsidRPr="00EE41FD">
        <w:rPr>
          <w:rStyle w:val="nfasisintenso"/>
          <w:color w:val="943634" w:themeColor="accent2" w:themeShade="BF"/>
        </w:rPr>
        <w:t>kabacol Ska Dikol,</w:t>
      </w:r>
      <w:r w:rsidRPr="00EE41FD">
        <w:rPr>
          <w:rStyle w:val="nfasisintenso"/>
          <w:color w:val="943634" w:themeColor="accent2" w:themeShade="BF"/>
        </w:rPr>
        <w:tab/>
        <w:t>Cuidemos Nuestra Madre Tierra – Previniendo Incendios Forestales</w:t>
      </w:r>
    </w:p>
    <w:p w:rsidR="001C093C" w:rsidRPr="002A73B7" w:rsidRDefault="001C093C" w:rsidP="00352EB0">
      <w:pPr>
        <w:shd w:val="clear" w:color="auto" w:fill="D9D9D9" w:themeFill="background1" w:themeFillShade="D9"/>
        <w:jc w:val="both"/>
        <w:rPr>
          <w:sz w:val="18"/>
          <w:szCs w:val="20"/>
        </w:rPr>
      </w:pPr>
      <w:r w:rsidRPr="002A73B7">
        <w:rPr>
          <w:sz w:val="18"/>
          <w:szCs w:val="20"/>
        </w:rPr>
        <w:t>Análisis del CDN</w:t>
      </w:r>
    </w:p>
    <w:p w:rsidR="001C093C" w:rsidRPr="002A73B7" w:rsidRDefault="001C093C" w:rsidP="00352EB0">
      <w:pPr>
        <w:jc w:val="both"/>
        <w:rPr>
          <w:rFonts w:ascii="Lucida Sans" w:hAnsi="Lucida Sans"/>
          <w:sz w:val="20"/>
        </w:rPr>
      </w:pPr>
      <w:r w:rsidRPr="002A73B7">
        <w:rPr>
          <w:rFonts w:ascii="Lucida Sans" w:hAnsi="Lucida Sans"/>
          <w:sz w:val="20"/>
        </w:rPr>
        <w:t>No hay contrapartida comunal clara. Ampliar el detalle de contrapartida y voluntariado.</w:t>
      </w:r>
    </w:p>
    <w:p w:rsidR="001C093C" w:rsidRPr="002A73B7" w:rsidRDefault="001C093C" w:rsidP="00352EB0">
      <w:pPr>
        <w:pBdr>
          <w:bottom w:val="single" w:sz="4" w:space="1" w:color="auto"/>
        </w:pBdr>
        <w:shd w:val="clear" w:color="auto" w:fill="C2D69B" w:themeFill="accent3" w:themeFillTint="99"/>
        <w:jc w:val="both"/>
        <w:rPr>
          <w:rFonts w:ascii="Lucida Sans" w:hAnsi="Lucida Sans"/>
          <w:b/>
          <w:sz w:val="20"/>
        </w:rPr>
      </w:pPr>
      <w:r w:rsidRPr="002A73B7">
        <w:rPr>
          <w:rFonts w:ascii="Lucida Sans" w:hAnsi="Lucida Sans"/>
          <w:b/>
          <w:sz w:val="20"/>
        </w:rPr>
        <w:t>Aprobado</w:t>
      </w:r>
    </w:p>
    <w:p w:rsidR="003758F1" w:rsidRPr="00EE41FD" w:rsidRDefault="008933FF" w:rsidP="00352EB0">
      <w:pPr>
        <w:pStyle w:val="Ttulo1"/>
        <w:numPr>
          <w:ilvl w:val="0"/>
          <w:numId w:val="7"/>
        </w:numPr>
        <w:jc w:val="both"/>
      </w:pPr>
      <w:r w:rsidRPr="00EE41FD">
        <w:lastRenderedPageBreak/>
        <w:t>Otros Acuerdos</w:t>
      </w:r>
    </w:p>
    <w:p w:rsidR="00B83E3E" w:rsidRPr="00EE41FD" w:rsidRDefault="00B01A3D" w:rsidP="00352EB0">
      <w:pPr>
        <w:jc w:val="both"/>
        <w:rPr>
          <w:rFonts w:ascii="Lucida Sans" w:hAnsi="Lucida Sans"/>
          <w:sz w:val="20"/>
        </w:rPr>
      </w:pPr>
      <w:r w:rsidRPr="00EE41FD">
        <w:rPr>
          <w:rFonts w:ascii="Lucida Sans" w:hAnsi="Lucida Sans"/>
          <w:sz w:val="20"/>
        </w:rPr>
        <w:t xml:space="preserve">25- </w:t>
      </w:r>
      <w:r w:rsidR="0036113A" w:rsidRPr="00EE41FD">
        <w:rPr>
          <w:rFonts w:ascii="Lucida Sans" w:hAnsi="Lucida Sans"/>
          <w:sz w:val="20"/>
        </w:rPr>
        <w:t>26</w:t>
      </w:r>
      <w:r w:rsidR="00B83E3E" w:rsidRPr="00EE41FD">
        <w:rPr>
          <w:rFonts w:ascii="Lucida Sans" w:hAnsi="Lucida Sans"/>
          <w:sz w:val="20"/>
        </w:rPr>
        <w:t xml:space="preserve"> de Abril, reunión extraordinaria de CDN para ver el tema de pesca</w:t>
      </w:r>
      <w:r w:rsidR="00A335F9" w:rsidRPr="00EE41FD">
        <w:rPr>
          <w:rFonts w:ascii="Lucida Sans" w:hAnsi="Lucida Sans"/>
          <w:sz w:val="20"/>
        </w:rPr>
        <w:t xml:space="preserve">, metodología de mejoramiento de medios de vida aplicada por JAICA en Guanacaste, </w:t>
      </w:r>
      <w:r w:rsidR="002A73B7" w:rsidRPr="00EE41FD">
        <w:rPr>
          <w:rFonts w:ascii="Lucida Sans" w:hAnsi="Lucida Sans"/>
          <w:sz w:val="20"/>
        </w:rPr>
        <w:t xml:space="preserve">movimiento de agricultura orgánica </w:t>
      </w:r>
      <w:r w:rsidR="00A335F9" w:rsidRPr="00EE41FD">
        <w:rPr>
          <w:rFonts w:ascii="Lucida Sans" w:hAnsi="Lucida Sans"/>
          <w:sz w:val="20"/>
        </w:rPr>
        <w:t>y manejo de conocimiento</w:t>
      </w:r>
      <w:r w:rsidR="002A73B7" w:rsidRPr="00EE41FD">
        <w:rPr>
          <w:rFonts w:ascii="Lucida Sans" w:hAnsi="Lucida Sans"/>
          <w:sz w:val="20"/>
        </w:rPr>
        <w:t>.</w:t>
      </w:r>
      <w:r w:rsidR="00A335F9" w:rsidRPr="00EE41FD">
        <w:rPr>
          <w:rFonts w:ascii="Lucida Sans" w:hAnsi="Lucida Sans"/>
          <w:sz w:val="20"/>
        </w:rPr>
        <w:t xml:space="preserve"> </w:t>
      </w:r>
    </w:p>
    <w:p w:rsidR="00B01A3D" w:rsidRDefault="002A73B7" w:rsidP="00352EB0">
      <w:pPr>
        <w:pStyle w:val="Ttulo1"/>
        <w:numPr>
          <w:ilvl w:val="0"/>
          <w:numId w:val="7"/>
        </w:numPr>
        <w:jc w:val="both"/>
      </w:pPr>
      <w:r w:rsidRPr="002A73B7">
        <w:t>Tabla Resumen de Proyectos Aprobados</w:t>
      </w:r>
    </w:p>
    <w:p w:rsidR="008370FF" w:rsidRPr="008370FF" w:rsidRDefault="008370FF" w:rsidP="00352EB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600"/>
        <w:gridCol w:w="1737"/>
        <w:gridCol w:w="3220"/>
        <w:gridCol w:w="1317"/>
        <w:gridCol w:w="1149"/>
        <w:gridCol w:w="2089"/>
      </w:tblGrid>
      <w:tr w:rsidR="00373539" w:rsidRPr="00E27513" w:rsidTr="008370FF">
        <w:trPr>
          <w:trHeight w:val="513"/>
          <w:tblHeader/>
        </w:trPr>
        <w:tc>
          <w:tcPr>
            <w:tcW w:w="297" w:type="pct"/>
            <w:shd w:val="clear" w:color="auto" w:fill="C6D9F1" w:themeFill="text2" w:themeFillTint="33"/>
            <w:noWrap/>
            <w:hideMark/>
          </w:tcPr>
          <w:p w:rsidR="00373539" w:rsidRPr="00E27513" w:rsidRDefault="00373539" w:rsidP="00352EB0">
            <w:pPr>
              <w:spacing w:after="0" w:line="240" w:lineRule="auto"/>
              <w:jc w:val="both"/>
              <w:rPr>
                <w:rFonts w:eastAsia="Times New Roman" w:cs="Times New Roman"/>
                <w:b/>
                <w:bCs/>
                <w:color w:val="1F497D" w:themeColor="text2"/>
                <w:sz w:val="20"/>
                <w:szCs w:val="20"/>
                <w:lang w:eastAsia="es-CR"/>
              </w:rPr>
            </w:pPr>
            <w:r w:rsidRPr="00E27513">
              <w:rPr>
                <w:rFonts w:eastAsia="Times New Roman" w:cs="Times New Roman"/>
                <w:b/>
                <w:bCs/>
                <w:color w:val="1F497D" w:themeColor="text2"/>
                <w:sz w:val="20"/>
                <w:szCs w:val="20"/>
                <w:lang w:eastAsia="es-CR"/>
              </w:rPr>
              <w:t>No.</w:t>
            </w:r>
          </w:p>
        </w:tc>
        <w:tc>
          <w:tcPr>
            <w:tcW w:w="859" w:type="pct"/>
            <w:shd w:val="clear" w:color="auto" w:fill="C6D9F1" w:themeFill="text2" w:themeFillTint="33"/>
            <w:noWrap/>
            <w:hideMark/>
          </w:tcPr>
          <w:p w:rsidR="00373539" w:rsidRPr="00E27513" w:rsidRDefault="00373539" w:rsidP="00352EB0">
            <w:pPr>
              <w:spacing w:after="0" w:line="240" w:lineRule="auto"/>
              <w:jc w:val="both"/>
              <w:rPr>
                <w:rFonts w:eastAsia="Times New Roman" w:cs="Times New Roman"/>
                <w:b/>
                <w:bCs/>
                <w:color w:val="1F497D" w:themeColor="text2"/>
                <w:sz w:val="20"/>
                <w:szCs w:val="20"/>
                <w:lang w:eastAsia="es-CR"/>
              </w:rPr>
            </w:pPr>
            <w:r w:rsidRPr="00E27513">
              <w:rPr>
                <w:rFonts w:eastAsia="Times New Roman" w:cs="Times New Roman"/>
                <w:b/>
                <w:bCs/>
                <w:color w:val="1F497D" w:themeColor="text2"/>
                <w:sz w:val="20"/>
                <w:szCs w:val="20"/>
                <w:lang w:eastAsia="es-CR"/>
              </w:rPr>
              <w:t>ORGANIZACIÓN</w:t>
            </w:r>
          </w:p>
        </w:tc>
        <w:tc>
          <w:tcPr>
            <w:tcW w:w="1592" w:type="pct"/>
            <w:shd w:val="clear" w:color="auto" w:fill="C6D9F1" w:themeFill="text2" w:themeFillTint="33"/>
            <w:noWrap/>
            <w:hideMark/>
          </w:tcPr>
          <w:p w:rsidR="00373539" w:rsidRPr="00E27513" w:rsidRDefault="00373539" w:rsidP="00352EB0">
            <w:pPr>
              <w:spacing w:after="0" w:line="240" w:lineRule="auto"/>
              <w:jc w:val="both"/>
              <w:rPr>
                <w:rFonts w:eastAsia="Times New Roman" w:cs="Times New Roman"/>
                <w:b/>
                <w:bCs/>
                <w:color w:val="1F497D" w:themeColor="text2"/>
                <w:sz w:val="20"/>
                <w:szCs w:val="20"/>
                <w:lang w:eastAsia="es-CR"/>
              </w:rPr>
            </w:pPr>
            <w:r w:rsidRPr="00E27513">
              <w:rPr>
                <w:rFonts w:eastAsia="Times New Roman" w:cs="Times New Roman"/>
                <w:b/>
                <w:bCs/>
                <w:color w:val="1F497D" w:themeColor="text2"/>
                <w:sz w:val="20"/>
                <w:szCs w:val="20"/>
                <w:lang w:eastAsia="es-CR"/>
              </w:rPr>
              <w:t>TITULO PROYECTO</w:t>
            </w:r>
          </w:p>
        </w:tc>
        <w:tc>
          <w:tcPr>
            <w:tcW w:w="651" w:type="pct"/>
            <w:shd w:val="clear" w:color="auto" w:fill="C6D9F1" w:themeFill="text2" w:themeFillTint="33"/>
          </w:tcPr>
          <w:p w:rsidR="00373539" w:rsidRPr="00E27513" w:rsidRDefault="00373539" w:rsidP="00352EB0">
            <w:pPr>
              <w:jc w:val="both"/>
              <w:rPr>
                <w:b/>
                <w:bCs/>
                <w:color w:val="1F497D" w:themeColor="text2"/>
                <w:sz w:val="20"/>
                <w:szCs w:val="20"/>
              </w:rPr>
            </w:pPr>
            <w:r w:rsidRPr="00E27513">
              <w:rPr>
                <w:b/>
                <w:bCs/>
                <w:color w:val="1F497D" w:themeColor="text2"/>
                <w:sz w:val="20"/>
                <w:szCs w:val="20"/>
              </w:rPr>
              <w:t>AREA FOCAL</w:t>
            </w:r>
          </w:p>
        </w:tc>
        <w:tc>
          <w:tcPr>
            <w:tcW w:w="568" w:type="pct"/>
            <w:shd w:val="clear" w:color="auto" w:fill="C6D9F1" w:themeFill="text2" w:themeFillTint="33"/>
          </w:tcPr>
          <w:p w:rsidR="00373539" w:rsidRPr="00E27513" w:rsidRDefault="00373539" w:rsidP="00352EB0">
            <w:pPr>
              <w:jc w:val="both"/>
              <w:rPr>
                <w:b/>
                <w:bCs/>
                <w:color w:val="1F497D" w:themeColor="text2"/>
                <w:sz w:val="20"/>
                <w:szCs w:val="20"/>
              </w:rPr>
            </w:pPr>
            <w:r w:rsidRPr="00E27513">
              <w:rPr>
                <w:b/>
                <w:bCs/>
                <w:color w:val="1F497D" w:themeColor="text2"/>
                <w:sz w:val="20"/>
                <w:szCs w:val="20"/>
              </w:rPr>
              <w:t>MONTO SOLICITADO</w:t>
            </w:r>
          </w:p>
        </w:tc>
        <w:tc>
          <w:tcPr>
            <w:tcW w:w="1033" w:type="pct"/>
            <w:shd w:val="clear" w:color="auto" w:fill="C6D9F1" w:themeFill="text2" w:themeFillTint="33"/>
          </w:tcPr>
          <w:p w:rsidR="00373539" w:rsidRPr="00E27513" w:rsidRDefault="008D7AEA" w:rsidP="00E27513">
            <w:pPr>
              <w:rPr>
                <w:b/>
                <w:bCs/>
                <w:color w:val="1F497D" w:themeColor="text2"/>
                <w:sz w:val="20"/>
                <w:szCs w:val="20"/>
              </w:rPr>
            </w:pPr>
            <w:r w:rsidRPr="00E27513">
              <w:rPr>
                <w:b/>
                <w:bCs/>
                <w:color w:val="1F497D" w:themeColor="text2"/>
                <w:sz w:val="20"/>
                <w:szCs w:val="20"/>
              </w:rPr>
              <w:t>Resolución del CDN</w:t>
            </w:r>
          </w:p>
        </w:tc>
      </w:tr>
      <w:tr w:rsidR="00373539" w:rsidRPr="00E27513" w:rsidTr="009643F0">
        <w:trPr>
          <w:trHeight w:val="878"/>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1</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ABOMORE</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Gestión Integral de Zonas Protectoras en el contexto de la Alianza Bosque Modelo Reventazón (ABOMORE)</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20.000,00 </w:t>
            </w:r>
          </w:p>
        </w:tc>
        <w:tc>
          <w:tcPr>
            <w:tcW w:w="1033" w:type="pct"/>
            <w:shd w:val="clear" w:color="auto" w:fill="C2D69B" w:themeFill="accent3" w:themeFillTint="99"/>
          </w:tcPr>
          <w:p w:rsidR="00373539" w:rsidRPr="00E27513" w:rsidRDefault="00192AB5" w:rsidP="00E27513">
            <w:pPr>
              <w:spacing w:after="0" w:line="240" w:lineRule="auto"/>
              <w:rPr>
                <w:color w:val="000000"/>
                <w:sz w:val="20"/>
                <w:szCs w:val="20"/>
                <w:lang w:val="es-MX"/>
              </w:rPr>
            </w:pPr>
            <w:r w:rsidRPr="00E27513">
              <w:rPr>
                <w:rFonts w:eastAsia="Times New Roman" w:cs="Times New Roman"/>
                <w:color w:val="000000"/>
                <w:sz w:val="20"/>
                <w:szCs w:val="20"/>
                <w:lang w:eastAsia="es-CR"/>
              </w:rPr>
              <w:t>Aprobado por CDN. Observaciones seguimiento de C</w:t>
            </w:r>
            <w:r w:rsidR="004458A3" w:rsidRPr="00E27513">
              <w:rPr>
                <w:rFonts w:eastAsia="Times New Roman" w:cs="Times New Roman"/>
                <w:color w:val="000000"/>
                <w:sz w:val="20"/>
                <w:szCs w:val="20"/>
                <w:lang w:eastAsia="es-CR"/>
              </w:rPr>
              <w:t>oordinador Nacional</w:t>
            </w:r>
            <w:r w:rsidRPr="00E27513">
              <w:rPr>
                <w:rFonts w:eastAsia="Times New Roman" w:cs="Times New Roman"/>
                <w:color w:val="000000"/>
                <w:sz w:val="20"/>
                <w:szCs w:val="20"/>
                <w:lang w:eastAsia="es-CR"/>
              </w:rPr>
              <w:t>.</w:t>
            </w:r>
          </w:p>
        </w:tc>
      </w:tr>
      <w:tr w:rsidR="00373539" w:rsidRPr="00E27513" w:rsidTr="00EE41FD">
        <w:trPr>
          <w:trHeight w:val="1258"/>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 xml:space="preserve"> FUNDEPREDI</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Acompañamiento, capacitación y fortalecimiento organizativo de iniciativas comunitarias de desarrollo sustentable impulsados por gestores locales indígenas del Pacífico Sur.</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Degradación de Tierras</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50.999,98 </w:t>
            </w:r>
          </w:p>
        </w:tc>
        <w:tc>
          <w:tcPr>
            <w:tcW w:w="1033" w:type="pct"/>
            <w:shd w:val="clear" w:color="auto" w:fill="FABF8F" w:themeFill="accent6" w:themeFillTint="99"/>
          </w:tcPr>
          <w:p w:rsidR="00373539" w:rsidRPr="00E27513" w:rsidRDefault="00D210B2" w:rsidP="00E27513">
            <w:pPr>
              <w:spacing w:after="0" w:line="240" w:lineRule="auto"/>
              <w:rPr>
                <w:rFonts w:eastAsia="Times New Roman" w:cs="Times New Roman"/>
                <w:color w:val="000000"/>
                <w:sz w:val="20"/>
                <w:szCs w:val="20"/>
                <w:lang w:eastAsia="es-CR"/>
              </w:rPr>
            </w:pPr>
            <w:r w:rsidRPr="00E27513">
              <w:rPr>
                <w:rFonts w:eastAsia="Times New Roman" w:cs="Times New Roman"/>
                <w:color w:val="000000"/>
                <w:sz w:val="20"/>
                <w:szCs w:val="20"/>
                <w:lang w:eastAsia="es-CR"/>
              </w:rPr>
              <w:t xml:space="preserve">Incorporar las observaciones a la propuesta y presentarlo de nuevo. </w:t>
            </w:r>
          </w:p>
        </w:tc>
      </w:tr>
      <w:tr w:rsidR="00373539" w:rsidRPr="00E27513" w:rsidTr="00EE41FD">
        <w:trPr>
          <w:trHeight w:val="553"/>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3</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AAMOR</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Feria Verde: Agricultura Social y Sustentable</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Degradación de Tierras</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50.000,00 </w:t>
            </w:r>
          </w:p>
        </w:tc>
        <w:tc>
          <w:tcPr>
            <w:tcW w:w="1033" w:type="pct"/>
            <w:shd w:val="clear" w:color="auto" w:fill="FABF8F" w:themeFill="accent6" w:themeFillTint="99"/>
          </w:tcPr>
          <w:p w:rsidR="00373539" w:rsidRPr="00E27513" w:rsidRDefault="00D210B2" w:rsidP="00E27513">
            <w:pPr>
              <w:spacing w:after="0" w:line="240" w:lineRule="auto"/>
              <w:rPr>
                <w:rFonts w:eastAsia="Times New Roman" w:cs="Times New Roman"/>
                <w:color w:val="000000"/>
                <w:sz w:val="20"/>
                <w:szCs w:val="20"/>
                <w:lang w:eastAsia="es-CR"/>
              </w:rPr>
            </w:pPr>
            <w:r w:rsidRPr="00E27513">
              <w:rPr>
                <w:rFonts w:eastAsia="Times New Roman" w:cs="Times New Roman"/>
                <w:color w:val="000000"/>
                <w:sz w:val="20"/>
                <w:szCs w:val="20"/>
                <w:lang w:eastAsia="es-CR"/>
              </w:rPr>
              <w:t>Incorporar las observaciones a la propuesta y presentarlo de nuevo.</w:t>
            </w:r>
          </w:p>
        </w:tc>
      </w:tr>
      <w:tr w:rsidR="00373539" w:rsidRPr="00E27513" w:rsidTr="00D210B2">
        <w:trPr>
          <w:trHeight w:val="1202"/>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4</w:t>
            </w:r>
          </w:p>
        </w:tc>
        <w:tc>
          <w:tcPr>
            <w:tcW w:w="859"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 xml:space="preserve">La Ruta de Las Aves </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Fortaleciendo del sistema cultural indígena ambiental, productivo y económico de la Asociación</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Huóste irbó gúrenía brorán (Ruta de Las Aves)</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20.000,00 </w:t>
            </w:r>
          </w:p>
        </w:tc>
        <w:tc>
          <w:tcPr>
            <w:tcW w:w="1033" w:type="pct"/>
            <w:shd w:val="clear" w:color="auto" w:fill="FABF8F" w:themeFill="accent6" w:themeFillTint="99"/>
          </w:tcPr>
          <w:p w:rsidR="00373539" w:rsidRPr="00E27513" w:rsidRDefault="00D210B2" w:rsidP="00E27513">
            <w:pPr>
              <w:spacing w:after="0" w:line="240" w:lineRule="auto"/>
              <w:rPr>
                <w:color w:val="000000"/>
                <w:sz w:val="20"/>
                <w:szCs w:val="20"/>
              </w:rPr>
            </w:pPr>
            <w:r w:rsidRPr="00E27513">
              <w:rPr>
                <w:rFonts w:eastAsia="Times New Roman" w:cs="Times New Roman"/>
                <w:color w:val="000000"/>
                <w:sz w:val="20"/>
                <w:szCs w:val="20"/>
                <w:lang w:eastAsia="es-CR"/>
              </w:rPr>
              <w:t>Incorporar las observaciones a la propuesta y presentarlo de nuevo.</w:t>
            </w:r>
          </w:p>
        </w:tc>
      </w:tr>
      <w:tr w:rsidR="00373539" w:rsidRPr="00E27513" w:rsidTr="00EE41FD">
        <w:trPr>
          <w:trHeight w:val="1674"/>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5</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ASECUME</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Turismo Rural Comunitario: Propuesta de Fortalecimiento y Desarrollo Integral de las comunidades de Los Ángeles,</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La Lira y Santa Eduviges de Páramo, de la Asociación Eco Turística de la Cuenca Media del Río División de Páramo.</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9D4B70" w:rsidP="00352EB0">
            <w:pPr>
              <w:jc w:val="both"/>
              <w:rPr>
                <w:color w:val="000000"/>
                <w:sz w:val="20"/>
                <w:szCs w:val="20"/>
              </w:rPr>
            </w:pPr>
            <w:r w:rsidRPr="00E27513">
              <w:rPr>
                <w:color w:val="000000"/>
                <w:sz w:val="20"/>
                <w:szCs w:val="20"/>
              </w:rPr>
              <w:t xml:space="preserve"> </w:t>
            </w:r>
            <w:r w:rsidR="00373539" w:rsidRPr="00E27513">
              <w:rPr>
                <w:color w:val="000000"/>
                <w:sz w:val="20"/>
                <w:szCs w:val="20"/>
              </w:rPr>
              <w:t xml:space="preserve">14.984,37 </w:t>
            </w:r>
          </w:p>
        </w:tc>
        <w:tc>
          <w:tcPr>
            <w:tcW w:w="1033" w:type="pct"/>
            <w:shd w:val="clear" w:color="auto" w:fill="D99594" w:themeFill="accent2" w:themeFillTint="99"/>
          </w:tcPr>
          <w:p w:rsidR="00192AB5" w:rsidRPr="00E27513" w:rsidRDefault="008F2134" w:rsidP="00E27513">
            <w:pPr>
              <w:spacing w:after="0" w:line="240" w:lineRule="auto"/>
              <w:rPr>
                <w:rFonts w:eastAsia="Times New Roman" w:cs="Times New Roman"/>
                <w:color w:val="000000"/>
                <w:sz w:val="20"/>
                <w:szCs w:val="20"/>
                <w:lang w:eastAsia="es-CR"/>
              </w:rPr>
            </w:pPr>
            <w:r w:rsidRPr="00E27513">
              <w:rPr>
                <w:rFonts w:eastAsia="Times New Roman" w:cs="Times New Roman"/>
                <w:color w:val="000000"/>
                <w:sz w:val="20"/>
                <w:szCs w:val="20"/>
                <w:lang w:eastAsia="es-CR"/>
              </w:rPr>
              <w:t>No aprobado</w:t>
            </w:r>
          </w:p>
          <w:p w:rsidR="00373539" w:rsidRPr="00E27513" w:rsidRDefault="00373539" w:rsidP="00E27513">
            <w:pPr>
              <w:spacing w:after="0" w:line="240" w:lineRule="auto"/>
              <w:rPr>
                <w:rFonts w:eastAsia="Times New Roman" w:cs="Times New Roman"/>
                <w:color w:val="000000"/>
                <w:sz w:val="20"/>
                <w:szCs w:val="20"/>
                <w:lang w:eastAsia="es-CR"/>
              </w:rPr>
            </w:pPr>
          </w:p>
        </w:tc>
      </w:tr>
      <w:tr w:rsidR="00373539" w:rsidRPr="00E27513" w:rsidTr="00D210B2">
        <w:trPr>
          <w:trHeight w:val="1227"/>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6</w:t>
            </w:r>
          </w:p>
        </w:tc>
        <w:tc>
          <w:tcPr>
            <w:tcW w:w="859" w:type="pct"/>
            <w:shd w:val="clear" w:color="auto" w:fill="FFFFFF" w:themeFill="background1"/>
            <w:noWrap/>
            <w:hideMark/>
          </w:tcPr>
          <w:p w:rsidR="00373539" w:rsidRPr="00E27513" w:rsidRDefault="00373539" w:rsidP="00352EB0">
            <w:pPr>
              <w:spacing w:after="0" w:line="240" w:lineRule="auto"/>
              <w:jc w:val="both"/>
              <w:rPr>
                <w:rFonts w:eastAsia="Times New Roman" w:cs="Arial"/>
                <w:color w:val="000000"/>
                <w:sz w:val="20"/>
                <w:szCs w:val="20"/>
                <w:lang w:eastAsia="es-CR"/>
              </w:rPr>
            </w:pPr>
            <w:r w:rsidRPr="00E27513">
              <w:rPr>
                <w:rFonts w:eastAsia="Times New Roman" w:cs="Arial"/>
                <w:color w:val="000000"/>
                <w:sz w:val="20"/>
                <w:szCs w:val="20"/>
                <w:lang w:eastAsia="es-CR"/>
              </w:rPr>
              <w:t>AMA</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 xml:space="preserve">Fortalecimiento de capacidades de brigadas y comunidades para la prevención y control de incendios de la parte media del Corredor Biológico Ruta Los Malecus </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Cambio Climático</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26.945,27 </w:t>
            </w:r>
          </w:p>
        </w:tc>
        <w:tc>
          <w:tcPr>
            <w:tcW w:w="1033" w:type="pct"/>
            <w:shd w:val="clear" w:color="auto" w:fill="FABF8F" w:themeFill="accent6" w:themeFillTint="99"/>
          </w:tcPr>
          <w:p w:rsidR="00373539" w:rsidRPr="00E27513" w:rsidRDefault="00D210B2" w:rsidP="00E27513">
            <w:pPr>
              <w:rPr>
                <w:color w:val="000000"/>
                <w:sz w:val="20"/>
                <w:szCs w:val="20"/>
              </w:rPr>
            </w:pPr>
            <w:r w:rsidRPr="00E27513">
              <w:rPr>
                <w:color w:val="000000"/>
                <w:sz w:val="20"/>
                <w:szCs w:val="20"/>
              </w:rPr>
              <w:t>Incorporar las observaciones a la propuesta y presentarlo de nuevo.</w:t>
            </w:r>
          </w:p>
        </w:tc>
      </w:tr>
      <w:tr w:rsidR="00373539" w:rsidRPr="00E27513" w:rsidTr="00EE41FD">
        <w:trPr>
          <w:trHeight w:val="704"/>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7</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Asociación de Desarrollo Integral Salitre</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Acueducto Rural, Puente</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de Salitre</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20.000,00 </w:t>
            </w:r>
          </w:p>
        </w:tc>
        <w:tc>
          <w:tcPr>
            <w:tcW w:w="1033" w:type="pct"/>
            <w:shd w:val="clear" w:color="auto" w:fill="C2D69B" w:themeFill="accent3" w:themeFillTint="99"/>
          </w:tcPr>
          <w:p w:rsidR="00373539" w:rsidRPr="00E27513" w:rsidRDefault="00192AB5" w:rsidP="00E27513">
            <w:pPr>
              <w:spacing w:after="0" w:line="240" w:lineRule="auto"/>
              <w:rPr>
                <w:color w:val="000000"/>
                <w:sz w:val="20"/>
                <w:szCs w:val="20"/>
              </w:rPr>
            </w:pPr>
            <w:r w:rsidRPr="00E27513">
              <w:rPr>
                <w:rFonts w:eastAsia="Times New Roman" w:cs="Times New Roman"/>
                <w:color w:val="000000"/>
                <w:sz w:val="20"/>
                <w:szCs w:val="20"/>
                <w:lang w:eastAsia="es-CR"/>
              </w:rPr>
              <w:t>Aprobado con modificaciones</w:t>
            </w:r>
          </w:p>
        </w:tc>
      </w:tr>
      <w:tr w:rsidR="00373539" w:rsidRPr="00E27513" w:rsidTr="00EE41FD">
        <w:trPr>
          <w:trHeight w:val="957"/>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8</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AECOTUCU</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Desarrollo de una iniciativa de turismo rural comunitario en la comunidad de cureña, Sarapiquí, Heredia.</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836ED2" w:rsidP="00352EB0">
            <w:pPr>
              <w:jc w:val="both"/>
              <w:rPr>
                <w:color w:val="000000"/>
                <w:sz w:val="20"/>
                <w:szCs w:val="20"/>
              </w:rPr>
            </w:pPr>
            <w:r w:rsidRPr="00E27513">
              <w:rPr>
                <w:color w:val="000000"/>
                <w:sz w:val="20"/>
                <w:szCs w:val="20"/>
              </w:rPr>
              <w:t>3</w:t>
            </w:r>
            <w:r w:rsidR="00373539" w:rsidRPr="00E27513">
              <w:rPr>
                <w:color w:val="000000"/>
                <w:sz w:val="20"/>
                <w:szCs w:val="20"/>
              </w:rPr>
              <w:t xml:space="preserve">0.000,00 </w:t>
            </w:r>
          </w:p>
        </w:tc>
        <w:tc>
          <w:tcPr>
            <w:tcW w:w="1033" w:type="pct"/>
            <w:shd w:val="clear" w:color="auto" w:fill="C2D69B" w:themeFill="accent3" w:themeFillTint="99"/>
          </w:tcPr>
          <w:p w:rsidR="00373539" w:rsidRPr="00E27513" w:rsidRDefault="00192AB5" w:rsidP="00E27513">
            <w:pPr>
              <w:spacing w:after="0" w:line="240" w:lineRule="auto"/>
              <w:rPr>
                <w:color w:val="000000"/>
                <w:sz w:val="20"/>
                <w:szCs w:val="20"/>
              </w:rPr>
            </w:pPr>
            <w:r w:rsidRPr="00E27513">
              <w:rPr>
                <w:rFonts w:eastAsia="Times New Roman" w:cs="Times New Roman"/>
                <w:color w:val="000000"/>
                <w:sz w:val="20"/>
                <w:szCs w:val="20"/>
                <w:lang w:eastAsia="es-CR"/>
              </w:rPr>
              <w:t xml:space="preserve">Aprobado </w:t>
            </w:r>
          </w:p>
        </w:tc>
      </w:tr>
      <w:tr w:rsidR="00373539" w:rsidRPr="00E27513" w:rsidTr="00EE41FD">
        <w:trPr>
          <w:trHeight w:val="531"/>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9</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CoopeAS</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 xml:space="preserve">Promoción de Tecnologías limpias para el desarrollo sostenible. </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Cambio </w:t>
            </w:r>
            <w:r w:rsidRPr="00E27513">
              <w:rPr>
                <w:color w:val="000000"/>
                <w:sz w:val="20"/>
                <w:szCs w:val="20"/>
              </w:rPr>
              <w:lastRenderedPageBreak/>
              <w:t>Climático</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lastRenderedPageBreak/>
              <w:t xml:space="preserve">150.000,00 </w:t>
            </w:r>
          </w:p>
        </w:tc>
        <w:tc>
          <w:tcPr>
            <w:tcW w:w="1033" w:type="pct"/>
            <w:shd w:val="clear" w:color="auto" w:fill="E5B8B7" w:themeFill="accent2" w:themeFillTint="66"/>
          </w:tcPr>
          <w:p w:rsidR="00373539" w:rsidRPr="00E27513" w:rsidRDefault="00192AB5" w:rsidP="00E27513">
            <w:pPr>
              <w:spacing w:after="0" w:line="240" w:lineRule="auto"/>
              <w:rPr>
                <w:color w:val="000000"/>
                <w:sz w:val="20"/>
                <w:szCs w:val="20"/>
              </w:rPr>
            </w:pPr>
            <w:r w:rsidRPr="00E27513">
              <w:rPr>
                <w:rFonts w:eastAsia="Times New Roman" w:cs="Times New Roman"/>
                <w:color w:val="000000"/>
                <w:sz w:val="20"/>
                <w:szCs w:val="20"/>
                <w:lang w:eastAsia="es-CR"/>
              </w:rPr>
              <w:t>No aprobado</w:t>
            </w:r>
          </w:p>
        </w:tc>
      </w:tr>
      <w:tr w:rsidR="00373539" w:rsidRPr="00E27513" w:rsidTr="00EE41FD">
        <w:trPr>
          <w:trHeight w:val="1464"/>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lastRenderedPageBreak/>
              <w:t>10</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ATURENA</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Control y Mitigación de incendios forestales como Medida para Disminuir los efectos del Cambio Climático en la cuenca del rio San Rafael en San Jerónimo de San Pedro de Pérez Zeledón.</w:t>
            </w:r>
            <w:r w:rsidR="009D4B70" w:rsidRPr="00E27513">
              <w:rPr>
                <w:rFonts w:eastAsia="Times New Roman" w:cs="Times New Roman"/>
                <w:color w:val="000000"/>
                <w:sz w:val="20"/>
                <w:szCs w:val="20"/>
                <w:lang w:eastAsia="es-CR"/>
              </w:rPr>
              <w:t xml:space="preserve"> </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Cambio Climático</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19.751,00 </w:t>
            </w:r>
          </w:p>
        </w:tc>
        <w:tc>
          <w:tcPr>
            <w:tcW w:w="1033" w:type="pct"/>
            <w:shd w:val="clear" w:color="auto" w:fill="C2D69B" w:themeFill="accent3" w:themeFillTint="99"/>
          </w:tcPr>
          <w:p w:rsidR="00373539" w:rsidRPr="00E27513" w:rsidRDefault="00321F32" w:rsidP="00E27513">
            <w:pPr>
              <w:rPr>
                <w:color w:val="000000"/>
                <w:sz w:val="20"/>
                <w:szCs w:val="20"/>
              </w:rPr>
            </w:pPr>
            <w:r w:rsidRPr="00E27513">
              <w:rPr>
                <w:color w:val="000000"/>
                <w:sz w:val="20"/>
                <w:szCs w:val="20"/>
              </w:rPr>
              <w:t>Aprobado con la revisión de V</w:t>
            </w:r>
            <w:r w:rsidR="00420F5B" w:rsidRPr="00E27513">
              <w:rPr>
                <w:color w:val="000000"/>
                <w:sz w:val="20"/>
                <w:szCs w:val="20"/>
              </w:rPr>
              <w:t>ilma</w:t>
            </w:r>
            <w:r w:rsidR="00E27513" w:rsidRPr="00E27513">
              <w:rPr>
                <w:color w:val="000000"/>
                <w:sz w:val="20"/>
                <w:szCs w:val="20"/>
              </w:rPr>
              <w:t xml:space="preserve"> </w:t>
            </w:r>
            <w:r w:rsidRPr="00E27513">
              <w:rPr>
                <w:color w:val="000000"/>
                <w:sz w:val="20"/>
                <w:szCs w:val="20"/>
              </w:rPr>
              <w:t>Obando</w:t>
            </w:r>
            <w:r w:rsidR="00420F5B" w:rsidRPr="00E27513">
              <w:rPr>
                <w:color w:val="000000"/>
                <w:sz w:val="20"/>
                <w:szCs w:val="20"/>
              </w:rPr>
              <w:t xml:space="preserve"> para asegurarnos de que no haya doble financiamiento </w:t>
            </w:r>
          </w:p>
        </w:tc>
      </w:tr>
      <w:tr w:rsidR="00373539" w:rsidRPr="00E27513" w:rsidTr="002A73B7">
        <w:trPr>
          <w:trHeight w:val="1275"/>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11</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ASIREA</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Promoción y establecimiento de mejores sistemas agroforestales en el área de amortiguamiento de la Cordillera Volcánica Central de Talamanca</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Cambio Climático</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20.528,52 </w:t>
            </w:r>
          </w:p>
        </w:tc>
        <w:tc>
          <w:tcPr>
            <w:tcW w:w="1033" w:type="pct"/>
            <w:shd w:val="clear" w:color="auto" w:fill="C2D69B" w:themeFill="accent3" w:themeFillTint="99"/>
          </w:tcPr>
          <w:p w:rsidR="00373539" w:rsidRPr="00E27513" w:rsidRDefault="00192AB5" w:rsidP="00E27513">
            <w:pPr>
              <w:spacing w:after="0" w:line="240" w:lineRule="auto"/>
              <w:rPr>
                <w:color w:val="000000"/>
                <w:sz w:val="20"/>
                <w:szCs w:val="20"/>
              </w:rPr>
            </w:pPr>
            <w:r w:rsidRPr="00E27513">
              <w:rPr>
                <w:rFonts w:eastAsia="Times New Roman" w:cs="Times New Roman"/>
                <w:color w:val="000000"/>
                <w:sz w:val="20"/>
                <w:szCs w:val="20"/>
                <w:lang w:eastAsia="es-CR"/>
              </w:rPr>
              <w:t>Aprobado con modificaciones</w:t>
            </w:r>
          </w:p>
        </w:tc>
      </w:tr>
      <w:tr w:rsidR="00373539" w:rsidRPr="00E27513" w:rsidTr="002A73B7">
        <w:trPr>
          <w:trHeight w:val="2040"/>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12</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ASADA La Florida Guatuso</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 xml:space="preserve">Fortalecimiento del Consejo Local del Corredor Biológico Ruta Los Malecu mediante la formulación e implementación de un Plan Estratégico y la gestión ambiental con enfoque ecosistémico de sus organizaciones miembros. </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9D4B70" w:rsidP="00352EB0">
            <w:pPr>
              <w:jc w:val="both"/>
              <w:rPr>
                <w:color w:val="000000"/>
                <w:sz w:val="20"/>
                <w:szCs w:val="20"/>
              </w:rPr>
            </w:pPr>
            <w:r w:rsidRPr="00E27513">
              <w:rPr>
                <w:color w:val="000000"/>
                <w:sz w:val="20"/>
                <w:szCs w:val="20"/>
              </w:rPr>
              <w:t xml:space="preserve"> </w:t>
            </w:r>
          </w:p>
          <w:p w:rsidR="004458A3" w:rsidRPr="00E27513" w:rsidRDefault="004458A3" w:rsidP="00352EB0">
            <w:pPr>
              <w:jc w:val="both"/>
              <w:rPr>
                <w:color w:val="000000"/>
                <w:sz w:val="20"/>
                <w:szCs w:val="20"/>
              </w:rPr>
            </w:pPr>
            <w:r w:rsidRPr="00E27513">
              <w:rPr>
                <w:color w:val="000000"/>
                <w:sz w:val="20"/>
                <w:szCs w:val="20"/>
              </w:rPr>
              <w:t>20.000,00</w:t>
            </w:r>
          </w:p>
        </w:tc>
        <w:tc>
          <w:tcPr>
            <w:tcW w:w="1033" w:type="pct"/>
            <w:shd w:val="clear" w:color="auto" w:fill="C2D69B" w:themeFill="accent3" w:themeFillTint="99"/>
          </w:tcPr>
          <w:p w:rsidR="00373539" w:rsidRPr="00E27513" w:rsidRDefault="006014D6" w:rsidP="00E27513">
            <w:pPr>
              <w:spacing w:after="0" w:line="240" w:lineRule="auto"/>
              <w:rPr>
                <w:color w:val="000000"/>
                <w:sz w:val="20"/>
                <w:szCs w:val="20"/>
              </w:rPr>
            </w:pPr>
            <w:r w:rsidRPr="00E27513">
              <w:rPr>
                <w:rFonts w:eastAsia="Times New Roman" w:cs="Times New Roman"/>
                <w:color w:val="000000"/>
                <w:sz w:val="20"/>
                <w:szCs w:val="20"/>
                <w:lang w:eastAsia="es-CR"/>
              </w:rPr>
              <w:t>Aprobado con modificaciones</w:t>
            </w:r>
          </w:p>
        </w:tc>
      </w:tr>
      <w:tr w:rsidR="00373539" w:rsidRPr="00E27513" w:rsidTr="00EE41FD">
        <w:trPr>
          <w:trHeight w:val="1900"/>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13</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Asociación de Mujeres Artesanas de la Isla Chira</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Fortalecimiento de encadenamientos productivos artesanales</w:t>
            </w:r>
            <w:r w:rsidR="00EE41FD"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en la Isla de Chira como un instrumento para la preservación de</w:t>
            </w:r>
            <w:r w:rsidR="00EE41FD"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la cultura, el mejoramiento de la calidad de vida en la Isla de</w:t>
            </w:r>
            <w:r w:rsidR="00EE41FD"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Chira y la mitigación de la sobreexplotación del recurso</w:t>
            </w:r>
            <w:r w:rsidR="00EE41FD"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pesquero</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352EB0" w:rsidP="00352EB0">
            <w:pPr>
              <w:jc w:val="both"/>
              <w:rPr>
                <w:color w:val="000000"/>
                <w:sz w:val="20"/>
                <w:szCs w:val="20"/>
              </w:rPr>
            </w:pPr>
            <w:r w:rsidRPr="00E27513">
              <w:rPr>
                <w:color w:val="000000"/>
                <w:sz w:val="20"/>
                <w:szCs w:val="20"/>
              </w:rPr>
              <w:t xml:space="preserve"> </w:t>
            </w:r>
            <w:r w:rsidR="00373539" w:rsidRPr="00E27513">
              <w:rPr>
                <w:color w:val="000000"/>
                <w:sz w:val="20"/>
                <w:szCs w:val="20"/>
              </w:rPr>
              <w:t xml:space="preserve">21.000,00 </w:t>
            </w:r>
          </w:p>
        </w:tc>
        <w:tc>
          <w:tcPr>
            <w:tcW w:w="1033" w:type="pct"/>
            <w:shd w:val="clear" w:color="auto" w:fill="C2D69B" w:themeFill="accent3" w:themeFillTint="99"/>
          </w:tcPr>
          <w:p w:rsidR="00373539" w:rsidRPr="00E27513" w:rsidRDefault="00192AB5" w:rsidP="00E27513">
            <w:pPr>
              <w:spacing w:after="0" w:line="240" w:lineRule="auto"/>
              <w:rPr>
                <w:color w:val="000000"/>
                <w:sz w:val="20"/>
                <w:szCs w:val="20"/>
              </w:rPr>
            </w:pPr>
            <w:r w:rsidRPr="00E27513">
              <w:rPr>
                <w:rFonts w:eastAsia="Times New Roman" w:cs="Times New Roman"/>
                <w:color w:val="000000"/>
                <w:sz w:val="20"/>
                <w:szCs w:val="20"/>
                <w:lang w:eastAsia="es-CR"/>
              </w:rPr>
              <w:t>Aprobado con modificaciones</w:t>
            </w:r>
          </w:p>
        </w:tc>
      </w:tr>
      <w:tr w:rsidR="00373539" w:rsidRPr="00E27513" w:rsidTr="00EE41FD">
        <w:trPr>
          <w:trHeight w:val="1490"/>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14</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ASOMUTRA</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Mejoramiento de la producción lechera en fincas del</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distrito de Brunka</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de Buenos Aires, como estrategia para incrementar los ingresos</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económicos y la sostenibilidad ambiental.</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Cambio Climático</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19.561,79 </w:t>
            </w:r>
          </w:p>
        </w:tc>
        <w:tc>
          <w:tcPr>
            <w:tcW w:w="1033" w:type="pct"/>
            <w:shd w:val="clear" w:color="auto" w:fill="E5B8B7" w:themeFill="accent2" w:themeFillTint="66"/>
          </w:tcPr>
          <w:p w:rsidR="00373539" w:rsidRPr="00E27513" w:rsidRDefault="00192AB5" w:rsidP="00E27513">
            <w:pPr>
              <w:rPr>
                <w:color w:val="000000"/>
                <w:sz w:val="20"/>
                <w:szCs w:val="20"/>
              </w:rPr>
            </w:pPr>
            <w:r w:rsidRPr="00E27513">
              <w:rPr>
                <w:color w:val="000000"/>
                <w:sz w:val="20"/>
                <w:szCs w:val="20"/>
              </w:rPr>
              <w:t>No aprobado</w:t>
            </w:r>
          </w:p>
        </w:tc>
      </w:tr>
      <w:tr w:rsidR="00373539" w:rsidRPr="00E27513" w:rsidTr="00EE41FD">
        <w:trPr>
          <w:trHeight w:val="1368"/>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15</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ACTUAR</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Ejecución de una estrategia para mejorar las prácticas ambientales y alcanzar la</w:t>
            </w:r>
            <w:r w:rsidR="00EE41FD"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certificación de sostenibilidad turística en los emprendimientos de turismo rural</w:t>
            </w:r>
            <w:r w:rsidR="00EE41FD"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comunitario socios de ACTUAR</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Biodiversidad y Cambio </w:t>
            </w:r>
            <w:r w:rsidR="00EE41FD" w:rsidRPr="00E27513">
              <w:rPr>
                <w:color w:val="000000"/>
                <w:sz w:val="20"/>
                <w:szCs w:val="20"/>
              </w:rPr>
              <w:t>climático</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50.000,00 </w:t>
            </w:r>
          </w:p>
        </w:tc>
        <w:tc>
          <w:tcPr>
            <w:tcW w:w="1033" w:type="pct"/>
            <w:shd w:val="clear" w:color="auto" w:fill="C2D69B" w:themeFill="accent3" w:themeFillTint="99"/>
          </w:tcPr>
          <w:p w:rsidR="00373539" w:rsidRPr="00E27513" w:rsidRDefault="00192AB5" w:rsidP="00E27513">
            <w:pPr>
              <w:spacing w:after="0" w:line="240" w:lineRule="auto"/>
              <w:rPr>
                <w:rFonts w:eastAsia="Times New Roman" w:cs="Times New Roman"/>
                <w:color w:val="000000"/>
                <w:sz w:val="20"/>
                <w:szCs w:val="20"/>
                <w:lang w:eastAsia="es-CR"/>
              </w:rPr>
            </w:pPr>
            <w:r w:rsidRPr="00E27513">
              <w:rPr>
                <w:rFonts w:eastAsia="Times New Roman" w:cs="Times New Roman"/>
                <w:color w:val="000000"/>
                <w:sz w:val="20"/>
                <w:szCs w:val="20"/>
                <w:lang w:eastAsia="es-CR"/>
              </w:rPr>
              <w:t>Aprobado</w:t>
            </w:r>
          </w:p>
        </w:tc>
      </w:tr>
      <w:tr w:rsidR="00373539" w:rsidRPr="00E27513" w:rsidTr="00D210B2">
        <w:trPr>
          <w:trHeight w:val="907"/>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16</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Asociación Conservacionista Red Quercus</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 xml:space="preserve">Mejoramiento de las condiciones para la atención de visitantes en cinco senderos del Parque Internacional de La Amistad </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Biodiversidad </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20.000,00 </w:t>
            </w:r>
          </w:p>
        </w:tc>
        <w:tc>
          <w:tcPr>
            <w:tcW w:w="1033" w:type="pct"/>
            <w:shd w:val="clear" w:color="auto" w:fill="FABF8F" w:themeFill="accent6" w:themeFillTint="99"/>
          </w:tcPr>
          <w:p w:rsidR="00373539" w:rsidRPr="00E27513" w:rsidRDefault="00D210B2" w:rsidP="00E27513">
            <w:pPr>
              <w:spacing w:after="0" w:line="240" w:lineRule="auto"/>
              <w:rPr>
                <w:color w:val="000000"/>
                <w:sz w:val="20"/>
                <w:szCs w:val="20"/>
              </w:rPr>
            </w:pPr>
            <w:r w:rsidRPr="00E27513">
              <w:rPr>
                <w:rFonts w:eastAsia="Times New Roman" w:cs="Times New Roman"/>
                <w:color w:val="000000"/>
                <w:sz w:val="20"/>
                <w:szCs w:val="20"/>
                <w:lang w:eastAsia="es-CR"/>
              </w:rPr>
              <w:t>Incorporar las observaciones a la propuesta y presentarlo de nuevo.</w:t>
            </w:r>
          </w:p>
        </w:tc>
      </w:tr>
      <w:tr w:rsidR="00373539" w:rsidRPr="00E27513" w:rsidTr="00EE41FD">
        <w:trPr>
          <w:trHeight w:val="750"/>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lastRenderedPageBreak/>
              <w:t>17</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Asociación Agro-Organica Guancaste</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Modelo de Producción Agroecológica</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Biodiversidad </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21.000,00 </w:t>
            </w:r>
          </w:p>
        </w:tc>
        <w:tc>
          <w:tcPr>
            <w:tcW w:w="1033" w:type="pct"/>
            <w:shd w:val="clear" w:color="auto" w:fill="C2D69B" w:themeFill="accent3" w:themeFillTint="99"/>
          </w:tcPr>
          <w:p w:rsidR="00373539" w:rsidRPr="00E27513" w:rsidRDefault="00321F32" w:rsidP="00E27513">
            <w:pPr>
              <w:rPr>
                <w:color w:val="000000"/>
                <w:sz w:val="20"/>
                <w:szCs w:val="20"/>
              </w:rPr>
            </w:pPr>
            <w:r w:rsidRPr="00E27513">
              <w:rPr>
                <w:color w:val="000000"/>
                <w:sz w:val="20"/>
                <w:szCs w:val="20"/>
              </w:rPr>
              <w:t>Aprobado con análisis de la información adicional solicitada</w:t>
            </w:r>
          </w:p>
        </w:tc>
      </w:tr>
      <w:tr w:rsidR="00373539" w:rsidRPr="00E27513" w:rsidTr="00EE41FD">
        <w:trPr>
          <w:trHeight w:val="1261"/>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18</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MAOCO</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Análisis y renovación de la estructura organizativa del Movimiento de Agricultura Orgánica Costarricense (MAOCO). Actualización y elaboración de su Plan Estratégico.</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Biodiversidad </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 11,016.00 </w:t>
            </w:r>
          </w:p>
        </w:tc>
        <w:tc>
          <w:tcPr>
            <w:tcW w:w="1033" w:type="pct"/>
            <w:shd w:val="clear" w:color="auto" w:fill="D99594" w:themeFill="accent2" w:themeFillTint="99"/>
          </w:tcPr>
          <w:p w:rsidR="00373539" w:rsidRPr="00E27513" w:rsidRDefault="00321F32" w:rsidP="00E27513">
            <w:pPr>
              <w:rPr>
                <w:color w:val="000000"/>
                <w:sz w:val="20"/>
                <w:szCs w:val="20"/>
              </w:rPr>
            </w:pPr>
            <w:r w:rsidRPr="00E27513">
              <w:rPr>
                <w:color w:val="000000"/>
                <w:sz w:val="20"/>
                <w:szCs w:val="20"/>
              </w:rPr>
              <w:t>No aprobado</w:t>
            </w:r>
          </w:p>
        </w:tc>
      </w:tr>
      <w:tr w:rsidR="00373539" w:rsidRPr="00E27513" w:rsidTr="00EE41FD">
        <w:trPr>
          <w:trHeight w:val="1705"/>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19</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FUNDECONGO</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Fortalecimiento y Equipamiento a Brigadistas contra Incendios Forestales del Parque Nacional Diriá, para la Gestión en la Prevención y Control de Incendios y Mejoramiento de Conectividad del Corredor Biológico Diriá.</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Cambio Climático</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20.000,00 </w:t>
            </w:r>
          </w:p>
        </w:tc>
        <w:tc>
          <w:tcPr>
            <w:tcW w:w="1033" w:type="pct"/>
            <w:shd w:val="clear" w:color="auto" w:fill="C2D69B" w:themeFill="accent3" w:themeFillTint="99"/>
          </w:tcPr>
          <w:p w:rsidR="00373539" w:rsidRPr="00E27513" w:rsidRDefault="00321F32" w:rsidP="00E27513">
            <w:pPr>
              <w:rPr>
                <w:color w:val="000000"/>
                <w:sz w:val="20"/>
                <w:szCs w:val="20"/>
              </w:rPr>
            </w:pPr>
            <w:r w:rsidRPr="00E27513">
              <w:rPr>
                <w:color w:val="000000"/>
                <w:sz w:val="20"/>
                <w:szCs w:val="20"/>
              </w:rPr>
              <w:t>Aprobado con modificaciones</w:t>
            </w:r>
          </w:p>
        </w:tc>
      </w:tr>
      <w:tr w:rsidR="00373539" w:rsidRPr="00E27513" w:rsidTr="00EE41FD">
        <w:trPr>
          <w:trHeight w:val="681"/>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20</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ACETUSAMA</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Conservando los Bosques de Galería en la zona de amortiguamiento del Parque Internacional de la Amistad</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19.800,00 </w:t>
            </w:r>
          </w:p>
        </w:tc>
        <w:tc>
          <w:tcPr>
            <w:tcW w:w="1033" w:type="pct"/>
            <w:shd w:val="clear" w:color="auto" w:fill="C2D69B" w:themeFill="accent3" w:themeFillTint="99"/>
          </w:tcPr>
          <w:p w:rsidR="00373539" w:rsidRPr="00E27513" w:rsidRDefault="00321F32" w:rsidP="00E27513">
            <w:pPr>
              <w:rPr>
                <w:color w:val="000000"/>
                <w:sz w:val="20"/>
                <w:szCs w:val="20"/>
              </w:rPr>
            </w:pPr>
            <w:r w:rsidRPr="00E27513">
              <w:rPr>
                <w:color w:val="000000"/>
                <w:sz w:val="20"/>
                <w:szCs w:val="20"/>
              </w:rPr>
              <w:t>Aprobado con modificaciones</w:t>
            </w:r>
          </w:p>
        </w:tc>
      </w:tr>
      <w:tr w:rsidR="00373539" w:rsidRPr="00E27513" w:rsidTr="00321F32">
        <w:trPr>
          <w:trHeight w:val="1275"/>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21</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ASANA</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Fortaleciendo la capacidad de autogestión de las comunidades</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 xml:space="preserve">en el Corredor Biológico Paso de la Danta para promover su desarrollo sostenible. </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20.012,40 </w:t>
            </w:r>
          </w:p>
        </w:tc>
        <w:tc>
          <w:tcPr>
            <w:tcW w:w="1033" w:type="pct"/>
            <w:shd w:val="clear" w:color="auto" w:fill="C2D69B" w:themeFill="accent3" w:themeFillTint="99"/>
          </w:tcPr>
          <w:p w:rsidR="00373539" w:rsidRPr="00E27513" w:rsidRDefault="00321F32" w:rsidP="00E27513">
            <w:pPr>
              <w:rPr>
                <w:color w:val="000000"/>
                <w:sz w:val="20"/>
                <w:szCs w:val="20"/>
              </w:rPr>
            </w:pPr>
            <w:r w:rsidRPr="00E27513">
              <w:rPr>
                <w:color w:val="000000"/>
                <w:sz w:val="20"/>
                <w:szCs w:val="20"/>
              </w:rPr>
              <w:t>Aprobado</w:t>
            </w:r>
          </w:p>
        </w:tc>
      </w:tr>
      <w:tr w:rsidR="00373539" w:rsidRPr="00E27513" w:rsidTr="00EE41FD">
        <w:trPr>
          <w:trHeight w:val="894"/>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22</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APOC</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Aula Verde Manejo del Recurso Hídrico como alternativa para las parcelas productivas y el mejoramiento de la biodiversidad.</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Biodiversidad </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13.811,32 </w:t>
            </w:r>
          </w:p>
        </w:tc>
        <w:tc>
          <w:tcPr>
            <w:tcW w:w="1033" w:type="pct"/>
            <w:shd w:val="clear" w:color="auto" w:fill="C2D69B" w:themeFill="accent3" w:themeFillTint="99"/>
          </w:tcPr>
          <w:p w:rsidR="00373539" w:rsidRPr="00E27513" w:rsidRDefault="00321F32" w:rsidP="00E27513">
            <w:pPr>
              <w:rPr>
                <w:color w:val="000000"/>
                <w:sz w:val="20"/>
                <w:szCs w:val="20"/>
              </w:rPr>
            </w:pPr>
            <w:r w:rsidRPr="00E27513">
              <w:rPr>
                <w:color w:val="000000"/>
                <w:sz w:val="20"/>
                <w:szCs w:val="20"/>
              </w:rPr>
              <w:t>Aprobado con revisión de EMM</w:t>
            </w:r>
          </w:p>
        </w:tc>
      </w:tr>
      <w:tr w:rsidR="00373539" w:rsidRPr="00E27513" w:rsidTr="00EE41FD">
        <w:trPr>
          <w:trHeight w:val="1476"/>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23</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ASOFAC</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Implementación de actividades productivas sostenibles que propicien el desarrollo socioeconómico local y ayuden a mitigar el cambio climático en la comunidad de Agua Caliente de Pittier</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Cambio Climático</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19.995,00 </w:t>
            </w:r>
          </w:p>
        </w:tc>
        <w:tc>
          <w:tcPr>
            <w:tcW w:w="1033" w:type="pct"/>
            <w:shd w:val="clear" w:color="auto" w:fill="C2D69B" w:themeFill="accent3" w:themeFillTint="99"/>
          </w:tcPr>
          <w:p w:rsidR="00373539" w:rsidRPr="00E27513" w:rsidRDefault="00321F32" w:rsidP="00E27513">
            <w:pPr>
              <w:rPr>
                <w:color w:val="000000"/>
                <w:sz w:val="20"/>
                <w:szCs w:val="20"/>
              </w:rPr>
            </w:pPr>
            <w:r w:rsidRPr="00E27513">
              <w:rPr>
                <w:color w:val="000000"/>
                <w:sz w:val="20"/>
                <w:szCs w:val="20"/>
              </w:rPr>
              <w:t>Aprobado</w:t>
            </w:r>
          </w:p>
        </w:tc>
      </w:tr>
      <w:tr w:rsidR="00373539" w:rsidRPr="00E27513" w:rsidTr="00352EB0">
        <w:trPr>
          <w:trHeight w:val="689"/>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24</w:t>
            </w:r>
          </w:p>
        </w:tc>
        <w:tc>
          <w:tcPr>
            <w:tcW w:w="859" w:type="pct"/>
            <w:shd w:val="clear" w:color="auto" w:fill="FFFFFF" w:themeFill="background1"/>
            <w:hideMark/>
          </w:tcPr>
          <w:p w:rsidR="00373539" w:rsidRPr="00E27513" w:rsidRDefault="00321F32"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JUNTA EDUCACION DE CALLE MORA</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Energia Renovable Para Escuelas Corredor Paso De La Danta Y Zona Indigena Chirripo</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Cambio Climático</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22.229,00 </w:t>
            </w:r>
          </w:p>
        </w:tc>
        <w:tc>
          <w:tcPr>
            <w:tcW w:w="1033" w:type="pct"/>
            <w:shd w:val="clear" w:color="auto" w:fill="C2D69B" w:themeFill="accent3" w:themeFillTint="99"/>
          </w:tcPr>
          <w:p w:rsidR="004458A3" w:rsidRPr="00E27513" w:rsidRDefault="00352EB0" w:rsidP="00E27513">
            <w:pPr>
              <w:rPr>
                <w:color w:val="000000"/>
                <w:sz w:val="20"/>
                <w:szCs w:val="20"/>
              </w:rPr>
            </w:pPr>
            <w:r w:rsidRPr="00E27513">
              <w:rPr>
                <w:color w:val="000000"/>
                <w:sz w:val="20"/>
                <w:szCs w:val="20"/>
              </w:rPr>
              <w:t>Aprobado</w:t>
            </w:r>
          </w:p>
        </w:tc>
      </w:tr>
      <w:tr w:rsidR="00373539" w:rsidRPr="00E27513" w:rsidTr="00352EB0">
        <w:trPr>
          <w:trHeight w:val="1227"/>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25</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Rancho Quemado</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“Articulación de iniciativas agroecoturisticas</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para el desarrollo comunitario de la comunidad de Rancho Quemado, Reserva Forestal del Golfo Dulce, Osa”</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 21,000,00 </w:t>
            </w:r>
          </w:p>
        </w:tc>
        <w:tc>
          <w:tcPr>
            <w:tcW w:w="1033" w:type="pct"/>
            <w:shd w:val="clear" w:color="auto" w:fill="FABF8F" w:themeFill="accent6" w:themeFillTint="99"/>
          </w:tcPr>
          <w:p w:rsidR="004458A3" w:rsidRPr="00E27513" w:rsidRDefault="00352EB0" w:rsidP="00E27513">
            <w:pPr>
              <w:rPr>
                <w:color w:val="000000"/>
                <w:sz w:val="20"/>
                <w:szCs w:val="20"/>
              </w:rPr>
            </w:pPr>
            <w:r w:rsidRPr="00E27513">
              <w:rPr>
                <w:rFonts w:eastAsia="Times New Roman" w:cs="Times New Roman"/>
                <w:color w:val="000000"/>
                <w:sz w:val="20"/>
                <w:szCs w:val="20"/>
                <w:lang w:eastAsia="es-CR"/>
              </w:rPr>
              <w:t>Incorporar las observaciones a la propuesta y presentarlo de nuevo.</w:t>
            </w:r>
          </w:p>
        </w:tc>
      </w:tr>
      <w:tr w:rsidR="00373539" w:rsidRPr="00E27513" w:rsidTr="00EE41FD">
        <w:trPr>
          <w:trHeight w:val="1130"/>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26</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 xml:space="preserve">Fundación para la Paz y la Democracia </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Gestión de residuos sólidos por medio de reciclaje en Barra del Colorado como mecanismo para fortalecer las acciones de mitigación frente al cambio climático.</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Cambio Climático</w:t>
            </w:r>
          </w:p>
        </w:tc>
        <w:tc>
          <w:tcPr>
            <w:tcW w:w="568" w:type="pct"/>
            <w:shd w:val="clear" w:color="auto" w:fill="FFFFFF" w:themeFill="background1"/>
          </w:tcPr>
          <w:p w:rsidR="00373539" w:rsidRPr="00E27513" w:rsidRDefault="00352EB0" w:rsidP="00352EB0">
            <w:pPr>
              <w:jc w:val="both"/>
              <w:rPr>
                <w:color w:val="000000"/>
                <w:sz w:val="20"/>
                <w:szCs w:val="20"/>
              </w:rPr>
            </w:pPr>
            <w:r w:rsidRPr="00E27513">
              <w:rPr>
                <w:color w:val="000000"/>
                <w:sz w:val="20"/>
                <w:szCs w:val="20"/>
              </w:rPr>
              <w:t xml:space="preserve"> </w:t>
            </w:r>
            <w:r w:rsidR="009D4B70" w:rsidRPr="00E27513">
              <w:rPr>
                <w:color w:val="000000"/>
                <w:sz w:val="20"/>
                <w:szCs w:val="20"/>
              </w:rPr>
              <w:t xml:space="preserve"> </w:t>
            </w:r>
            <w:r w:rsidR="00373539" w:rsidRPr="00E27513">
              <w:rPr>
                <w:color w:val="000000"/>
                <w:sz w:val="20"/>
                <w:szCs w:val="20"/>
              </w:rPr>
              <w:t xml:space="preserve">20.000,00 </w:t>
            </w:r>
          </w:p>
        </w:tc>
        <w:tc>
          <w:tcPr>
            <w:tcW w:w="1033" w:type="pct"/>
            <w:shd w:val="clear" w:color="auto" w:fill="D99594" w:themeFill="accent2" w:themeFillTint="99"/>
          </w:tcPr>
          <w:p w:rsidR="00373539" w:rsidRPr="00E27513" w:rsidRDefault="00321F32" w:rsidP="00E27513">
            <w:pPr>
              <w:rPr>
                <w:color w:val="000000"/>
                <w:sz w:val="20"/>
                <w:szCs w:val="20"/>
              </w:rPr>
            </w:pPr>
            <w:r w:rsidRPr="00E27513">
              <w:rPr>
                <w:color w:val="000000"/>
                <w:sz w:val="20"/>
                <w:szCs w:val="20"/>
              </w:rPr>
              <w:t xml:space="preserve">No aprobado </w:t>
            </w:r>
          </w:p>
        </w:tc>
      </w:tr>
      <w:tr w:rsidR="00373539" w:rsidRPr="00E27513" w:rsidTr="00EE41FD">
        <w:trPr>
          <w:trHeight w:val="2168"/>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lastRenderedPageBreak/>
              <w:t>27</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ECOGAMALOTILLO</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Desarrollo de alternativas de conservación de la biodiversidad y</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producción orgánica, que propicien un</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manejo sostenible de</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la vida silvestre, los</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suelos y el fomento del turismo rural como alternativas de ingresos, que mejoren la calidad de vida de los pobladores</w:t>
            </w:r>
            <w:r w:rsidR="009D4B70" w:rsidRPr="00E27513">
              <w:rPr>
                <w:rFonts w:eastAsia="Times New Roman" w:cs="Times New Roman"/>
                <w:color w:val="000000"/>
                <w:sz w:val="20"/>
                <w:szCs w:val="20"/>
                <w:lang w:eastAsia="es-CR"/>
              </w:rPr>
              <w:t xml:space="preserve"> </w:t>
            </w:r>
            <w:r w:rsidRPr="00E27513">
              <w:rPr>
                <w:rFonts w:eastAsia="Times New Roman" w:cs="Times New Roman"/>
                <w:color w:val="000000"/>
                <w:sz w:val="20"/>
                <w:szCs w:val="20"/>
                <w:lang w:eastAsia="es-CR"/>
              </w:rPr>
              <w:t>de Gamalotillo de Puriscal</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30.000,00 </w:t>
            </w:r>
          </w:p>
        </w:tc>
        <w:tc>
          <w:tcPr>
            <w:tcW w:w="1033" w:type="pct"/>
            <w:shd w:val="clear" w:color="auto" w:fill="FABF8F" w:themeFill="accent6" w:themeFillTint="99"/>
          </w:tcPr>
          <w:p w:rsidR="00373539" w:rsidRPr="00E27513" w:rsidRDefault="00EE41FD" w:rsidP="00E27513">
            <w:pPr>
              <w:rPr>
                <w:color w:val="000000"/>
                <w:sz w:val="20"/>
                <w:szCs w:val="20"/>
              </w:rPr>
            </w:pPr>
            <w:r w:rsidRPr="00E27513">
              <w:rPr>
                <w:color w:val="000000"/>
                <w:sz w:val="20"/>
                <w:szCs w:val="20"/>
              </w:rPr>
              <w:t>R</w:t>
            </w:r>
            <w:r w:rsidR="004458A3" w:rsidRPr="00E27513">
              <w:rPr>
                <w:color w:val="000000"/>
                <w:sz w:val="20"/>
                <w:szCs w:val="20"/>
              </w:rPr>
              <w:t>eplantear</w:t>
            </w:r>
            <w:r w:rsidR="00352EB0" w:rsidRPr="00E27513">
              <w:rPr>
                <w:color w:val="000000"/>
                <w:sz w:val="20"/>
                <w:szCs w:val="20"/>
              </w:rPr>
              <w:t>,</w:t>
            </w:r>
            <w:r w:rsidR="00D210B2" w:rsidRPr="00E27513">
              <w:rPr>
                <w:sz w:val="20"/>
                <w:szCs w:val="20"/>
              </w:rPr>
              <w:t xml:space="preserve"> </w:t>
            </w:r>
            <w:r w:rsidR="00352EB0" w:rsidRPr="00E27513">
              <w:rPr>
                <w:sz w:val="20"/>
                <w:szCs w:val="20"/>
              </w:rPr>
              <w:t>i</w:t>
            </w:r>
            <w:r w:rsidR="00D210B2" w:rsidRPr="00E27513">
              <w:rPr>
                <w:color w:val="000000"/>
                <w:sz w:val="20"/>
                <w:szCs w:val="20"/>
              </w:rPr>
              <w:t>ncorporar las observaciones a la propuesta y presentarlo de nuevo.</w:t>
            </w:r>
          </w:p>
        </w:tc>
      </w:tr>
      <w:tr w:rsidR="00373539" w:rsidRPr="00E27513" w:rsidTr="00EE41FD">
        <w:trPr>
          <w:trHeight w:val="966"/>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28</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AGASOSA</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Implementación de Prácticas Silvopastoriles en 6 Fincas Ganaderas de la Asociación de Ganaderos Silvopastoriles de Osa (AGASOSA)</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Biodiversidad </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20.300,00 </w:t>
            </w:r>
          </w:p>
        </w:tc>
        <w:tc>
          <w:tcPr>
            <w:tcW w:w="1033" w:type="pct"/>
            <w:shd w:val="clear" w:color="auto" w:fill="E5B8B7" w:themeFill="accent2" w:themeFillTint="66"/>
          </w:tcPr>
          <w:p w:rsidR="00373539" w:rsidRPr="00E27513" w:rsidRDefault="00EE41FD" w:rsidP="00E27513">
            <w:pPr>
              <w:rPr>
                <w:color w:val="000000"/>
                <w:sz w:val="20"/>
                <w:szCs w:val="20"/>
              </w:rPr>
            </w:pPr>
            <w:r w:rsidRPr="00E27513">
              <w:rPr>
                <w:color w:val="000000"/>
                <w:sz w:val="20"/>
                <w:szCs w:val="20"/>
              </w:rPr>
              <w:t>No aprobado</w:t>
            </w:r>
          </w:p>
        </w:tc>
      </w:tr>
      <w:tr w:rsidR="00373539" w:rsidRPr="00E27513" w:rsidTr="00EE41FD">
        <w:trPr>
          <w:trHeight w:val="952"/>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29</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Asociación de Mujeres Mariposas del Golfo</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 xml:space="preserve">Mejoramiento de servicios a los visitantes para facilitar el contribuir con el desarrollo de la comunidad de forma amigable con el ambiente. </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Biodiversidad </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20.000,00 </w:t>
            </w:r>
          </w:p>
        </w:tc>
        <w:tc>
          <w:tcPr>
            <w:tcW w:w="1033" w:type="pct"/>
            <w:shd w:val="clear" w:color="auto" w:fill="C2D69B" w:themeFill="accent3" w:themeFillTint="99"/>
          </w:tcPr>
          <w:p w:rsidR="00373539" w:rsidRPr="00E27513" w:rsidRDefault="00EE41FD" w:rsidP="00E27513">
            <w:pPr>
              <w:rPr>
                <w:color w:val="000000"/>
                <w:sz w:val="20"/>
                <w:szCs w:val="20"/>
              </w:rPr>
            </w:pPr>
            <w:r w:rsidRPr="00E27513">
              <w:rPr>
                <w:color w:val="000000"/>
                <w:sz w:val="20"/>
                <w:szCs w:val="20"/>
              </w:rPr>
              <w:t>Aprobado</w:t>
            </w:r>
          </w:p>
        </w:tc>
      </w:tr>
      <w:tr w:rsidR="00373539" w:rsidRPr="00E27513" w:rsidTr="00EE41FD">
        <w:trPr>
          <w:trHeight w:val="825"/>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30</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ORCUO Dobön</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Conservación y recuperación de dos nacientes de la comunidad de Térraba</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Biodiversidad </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20.000,00 </w:t>
            </w:r>
          </w:p>
        </w:tc>
        <w:tc>
          <w:tcPr>
            <w:tcW w:w="1033" w:type="pct"/>
            <w:shd w:val="clear" w:color="auto" w:fill="C2D69B" w:themeFill="accent3" w:themeFillTint="99"/>
          </w:tcPr>
          <w:p w:rsidR="00373539" w:rsidRPr="00E27513" w:rsidRDefault="008F2134" w:rsidP="00E27513">
            <w:pPr>
              <w:rPr>
                <w:color w:val="000000"/>
                <w:sz w:val="20"/>
                <w:szCs w:val="20"/>
              </w:rPr>
            </w:pPr>
            <w:r w:rsidRPr="00E27513">
              <w:rPr>
                <w:color w:val="000000"/>
                <w:sz w:val="20"/>
                <w:szCs w:val="20"/>
              </w:rPr>
              <w:t>Aprobado con modificaciones</w:t>
            </w:r>
          </w:p>
        </w:tc>
      </w:tr>
      <w:tr w:rsidR="00373539" w:rsidRPr="00E27513" w:rsidTr="00EE41FD">
        <w:trPr>
          <w:trHeight w:val="553"/>
        </w:trPr>
        <w:tc>
          <w:tcPr>
            <w:tcW w:w="297" w:type="pct"/>
            <w:shd w:val="clear" w:color="auto" w:fill="FFFFFF" w:themeFill="background1"/>
            <w:noWrap/>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34</w:t>
            </w:r>
          </w:p>
        </w:tc>
        <w:tc>
          <w:tcPr>
            <w:tcW w:w="859"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kabacol Ska Dikol</w:t>
            </w:r>
          </w:p>
        </w:tc>
        <w:tc>
          <w:tcPr>
            <w:tcW w:w="1592" w:type="pct"/>
            <w:shd w:val="clear" w:color="auto" w:fill="FFFFFF" w:themeFill="background1"/>
            <w:hideMark/>
          </w:tcPr>
          <w:p w:rsidR="00373539" w:rsidRPr="00E27513" w:rsidRDefault="00373539" w:rsidP="00352EB0">
            <w:pPr>
              <w:spacing w:after="0" w:line="240" w:lineRule="auto"/>
              <w:jc w:val="both"/>
              <w:rPr>
                <w:rFonts w:eastAsia="Times New Roman" w:cs="Times New Roman"/>
                <w:color w:val="000000"/>
                <w:sz w:val="20"/>
                <w:szCs w:val="20"/>
                <w:lang w:eastAsia="es-CR"/>
              </w:rPr>
            </w:pPr>
            <w:r w:rsidRPr="00E27513">
              <w:rPr>
                <w:rFonts w:eastAsia="Times New Roman" w:cs="Times New Roman"/>
                <w:color w:val="000000"/>
                <w:sz w:val="20"/>
                <w:szCs w:val="20"/>
                <w:lang w:eastAsia="es-CR"/>
              </w:rPr>
              <w:t>Cuidemos Nuestra Madre Tierra – Previniendo Incendios Forestales</w:t>
            </w:r>
          </w:p>
        </w:tc>
        <w:tc>
          <w:tcPr>
            <w:tcW w:w="651"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Biodiversidad</w:t>
            </w:r>
          </w:p>
        </w:tc>
        <w:tc>
          <w:tcPr>
            <w:tcW w:w="568" w:type="pct"/>
            <w:shd w:val="clear" w:color="auto" w:fill="FFFFFF" w:themeFill="background1"/>
          </w:tcPr>
          <w:p w:rsidR="00373539" w:rsidRPr="00E27513" w:rsidRDefault="00373539" w:rsidP="00352EB0">
            <w:pPr>
              <w:jc w:val="both"/>
              <w:rPr>
                <w:color w:val="000000"/>
                <w:sz w:val="20"/>
                <w:szCs w:val="20"/>
              </w:rPr>
            </w:pPr>
            <w:r w:rsidRPr="00E27513">
              <w:rPr>
                <w:color w:val="000000"/>
                <w:sz w:val="20"/>
                <w:szCs w:val="20"/>
              </w:rPr>
              <w:t xml:space="preserve">20.000,00 </w:t>
            </w:r>
          </w:p>
        </w:tc>
        <w:tc>
          <w:tcPr>
            <w:tcW w:w="1033" w:type="pct"/>
            <w:shd w:val="clear" w:color="auto" w:fill="C2D69B" w:themeFill="accent3" w:themeFillTint="99"/>
          </w:tcPr>
          <w:p w:rsidR="00373539" w:rsidRPr="00E27513" w:rsidRDefault="008F2134" w:rsidP="00E27513">
            <w:pPr>
              <w:rPr>
                <w:color w:val="000000"/>
                <w:sz w:val="20"/>
                <w:szCs w:val="20"/>
              </w:rPr>
            </w:pPr>
            <w:r w:rsidRPr="00E27513">
              <w:rPr>
                <w:color w:val="000000"/>
                <w:sz w:val="20"/>
                <w:szCs w:val="20"/>
              </w:rPr>
              <w:t>Aprobado</w:t>
            </w:r>
          </w:p>
        </w:tc>
      </w:tr>
    </w:tbl>
    <w:p w:rsidR="00373539" w:rsidRPr="00373539" w:rsidRDefault="00373539" w:rsidP="00352EB0">
      <w:pPr>
        <w:jc w:val="both"/>
        <w:rPr>
          <w:sz w:val="20"/>
          <w:szCs w:val="20"/>
        </w:rPr>
      </w:pPr>
    </w:p>
    <w:sectPr w:rsidR="00373539" w:rsidRPr="00373539" w:rsidSect="009E426E">
      <w:headerReference w:type="default" r:id="rId16"/>
      <w:footerReference w:type="default" r:id="rId17"/>
      <w:pgSz w:w="12240" w:h="15840"/>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12" w:rsidRDefault="00773912" w:rsidP="00EF202E">
      <w:pPr>
        <w:spacing w:after="0" w:line="240" w:lineRule="auto"/>
      </w:pPr>
      <w:r>
        <w:separator/>
      </w:r>
    </w:p>
  </w:endnote>
  <w:endnote w:type="continuationSeparator" w:id="0">
    <w:p w:rsidR="00773912" w:rsidRDefault="00773912" w:rsidP="00EF2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Lucida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781601"/>
      <w:docPartObj>
        <w:docPartGallery w:val="Page Numbers (Bottom of Page)"/>
        <w:docPartUnique/>
      </w:docPartObj>
    </w:sdtPr>
    <w:sdtContent>
      <w:p w:rsidR="00352EB0" w:rsidRDefault="00F07110">
        <w:pPr>
          <w:pStyle w:val="Piedepgina"/>
          <w:jc w:val="right"/>
        </w:pPr>
        <w:r>
          <w:fldChar w:fldCharType="begin"/>
        </w:r>
        <w:r w:rsidR="00352EB0">
          <w:instrText>PAGE   \* MERGEFORMAT</w:instrText>
        </w:r>
        <w:r>
          <w:fldChar w:fldCharType="separate"/>
        </w:r>
        <w:r w:rsidR="006C1520" w:rsidRPr="006C1520">
          <w:rPr>
            <w:noProof/>
            <w:lang w:val="es-ES"/>
          </w:rPr>
          <w:t>22</w:t>
        </w:r>
        <w:r>
          <w:fldChar w:fldCharType="end"/>
        </w:r>
      </w:p>
    </w:sdtContent>
  </w:sdt>
  <w:p w:rsidR="00352EB0" w:rsidRDefault="00352E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12" w:rsidRDefault="00773912" w:rsidP="00EF202E">
      <w:pPr>
        <w:spacing w:after="0" w:line="240" w:lineRule="auto"/>
      </w:pPr>
      <w:r>
        <w:separator/>
      </w:r>
    </w:p>
  </w:footnote>
  <w:footnote w:type="continuationSeparator" w:id="0">
    <w:p w:rsidR="00773912" w:rsidRDefault="00773912" w:rsidP="00EF2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B0" w:rsidRPr="009E426E" w:rsidRDefault="00352EB0" w:rsidP="009E426E">
    <w:pPr>
      <w:pStyle w:val="Ttulo2"/>
      <w:spacing w:before="0"/>
      <w:jc w:val="right"/>
      <w:rPr>
        <w:rFonts w:ascii="Lucida Sans" w:hAnsi="Lucida Sans"/>
        <w:b w:val="0"/>
        <w:color w:val="000000" w:themeColor="text1"/>
        <w:sz w:val="20"/>
        <w:lang w:val="es-CR"/>
      </w:rPr>
    </w:pPr>
    <w:r w:rsidRPr="009E426E">
      <w:rPr>
        <w:rFonts w:ascii="Lucida Sans" w:hAnsi="Lucida Sans"/>
        <w:b w:val="0"/>
        <w:color w:val="000000" w:themeColor="text1"/>
        <w:sz w:val="20"/>
        <w:lang w:val="es-CR"/>
      </w:rPr>
      <w:t>MINUTA DE REUNION DE COMITÉ DIRECTIVO</w:t>
    </w:r>
  </w:p>
  <w:p w:rsidR="00352EB0" w:rsidRPr="009E426E" w:rsidRDefault="00352EB0" w:rsidP="009E426E">
    <w:pPr>
      <w:pStyle w:val="Ttulo2"/>
      <w:spacing w:before="0"/>
      <w:jc w:val="right"/>
      <w:rPr>
        <w:rFonts w:ascii="Lucida Sans" w:hAnsi="Lucida Sans"/>
        <w:b w:val="0"/>
        <w:color w:val="000000" w:themeColor="text1"/>
        <w:sz w:val="20"/>
        <w:lang w:val="es-CR"/>
      </w:rPr>
    </w:pPr>
    <w:r w:rsidRPr="009E426E">
      <w:rPr>
        <w:rFonts w:ascii="Lucida Sans" w:hAnsi="Lucida Sans"/>
        <w:b w:val="0"/>
        <w:color w:val="000000" w:themeColor="text1"/>
        <w:sz w:val="20"/>
        <w:lang w:val="es-CR"/>
      </w:rPr>
      <w:t>27-28 de Febrero y 13 de Marzo de 2013</w:t>
    </w:r>
  </w:p>
  <w:p w:rsidR="00352EB0" w:rsidRDefault="00352E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5AD8"/>
    <w:multiLevelType w:val="hybridMultilevel"/>
    <w:tmpl w:val="68F4EA16"/>
    <w:lvl w:ilvl="0" w:tplc="28C8FFD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1AD645A"/>
    <w:multiLevelType w:val="hybridMultilevel"/>
    <w:tmpl w:val="1FF20F24"/>
    <w:lvl w:ilvl="0" w:tplc="33802110">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35D97D86"/>
    <w:multiLevelType w:val="hybridMultilevel"/>
    <w:tmpl w:val="233299AE"/>
    <w:lvl w:ilvl="0" w:tplc="7854B4FE">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384F001E"/>
    <w:multiLevelType w:val="hybridMultilevel"/>
    <w:tmpl w:val="35AEBF88"/>
    <w:lvl w:ilvl="0" w:tplc="D1DC9712">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40CD31B6"/>
    <w:multiLevelType w:val="hybridMultilevel"/>
    <w:tmpl w:val="BBA67C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647A6834"/>
    <w:multiLevelType w:val="hybridMultilevel"/>
    <w:tmpl w:val="9AD69BFA"/>
    <w:lvl w:ilvl="0" w:tplc="33802110">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nsid w:val="68170F46"/>
    <w:multiLevelType w:val="hybridMultilevel"/>
    <w:tmpl w:val="4292401A"/>
    <w:lvl w:ilvl="0" w:tplc="33802110">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nsid w:val="6DA82282"/>
    <w:multiLevelType w:val="hybridMultilevel"/>
    <w:tmpl w:val="87BCDB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87C10AC"/>
    <w:multiLevelType w:val="hybridMultilevel"/>
    <w:tmpl w:val="A052F3C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7D5C7F50"/>
    <w:multiLevelType w:val="hybridMultilevel"/>
    <w:tmpl w:val="180AA27A"/>
    <w:lvl w:ilvl="0" w:tplc="CC8A652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9"/>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60CD9"/>
    <w:rsid w:val="00005D7D"/>
    <w:rsid w:val="000271D3"/>
    <w:rsid w:val="000363FF"/>
    <w:rsid w:val="0004060D"/>
    <w:rsid w:val="000410F3"/>
    <w:rsid w:val="00041FA5"/>
    <w:rsid w:val="00072905"/>
    <w:rsid w:val="00080DA8"/>
    <w:rsid w:val="00081CB7"/>
    <w:rsid w:val="00091307"/>
    <w:rsid w:val="000969FF"/>
    <w:rsid w:val="000A5FE0"/>
    <w:rsid w:val="000D184E"/>
    <w:rsid w:val="00106471"/>
    <w:rsid w:val="0012156D"/>
    <w:rsid w:val="0018760D"/>
    <w:rsid w:val="00192AB5"/>
    <w:rsid w:val="0019399B"/>
    <w:rsid w:val="001C093C"/>
    <w:rsid w:val="001D6C15"/>
    <w:rsid w:val="001E5123"/>
    <w:rsid w:val="001F6021"/>
    <w:rsid w:val="00210DD3"/>
    <w:rsid w:val="00213B03"/>
    <w:rsid w:val="002515D6"/>
    <w:rsid w:val="00254A22"/>
    <w:rsid w:val="00254A28"/>
    <w:rsid w:val="002666C2"/>
    <w:rsid w:val="00297E1D"/>
    <w:rsid w:val="002A0964"/>
    <w:rsid w:val="002A73B7"/>
    <w:rsid w:val="002B22B5"/>
    <w:rsid w:val="002D3FA5"/>
    <w:rsid w:val="002D6228"/>
    <w:rsid w:val="002E4D72"/>
    <w:rsid w:val="002E69CA"/>
    <w:rsid w:val="002E728F"/>
    <w:rsid w:val="002F2EEC"/>
    <w:rsid w:val="002F3230"/>
    <w:rsid w:val="002F3915"/>
    <w:rsid w:val="002F784A"/>
    <w:rsid w:val="003031AB"/>
    <w:rsid w:val="00321F32"/>
    <w:rsid w:val="003255D8"/>
    <w:rsid w:val="003402D8"/>
    <w:rsid w:val="00352EB0"/>
    <w:rsid w:val="0036113A"/>
    <w:rsid w:val="00364400"/>
    <w:rsid w:val="00373539"/>
    <w:rsid w:val="003758F1"/>
    <w:rsid w:val="00392F19"/>
    <w:rsid w:val="003A3E2A"/>
    <w:rsid w:val="003B0DFB"/>
    <w:rsid w:val="003B3B62"/>
    <w:rsid w:val="003C2EA9"/>
    <w:rsid w:val="003E2516"/>
    <w:rsid w:val="003E7F8B"/>
    <w:rsid w:val="003F172B"/>
    <w:rsid w:val="00413066"/>
    <w:rsid w:val="00415F2B"/>
    <w:rsid w:val="00420F5B"/>
    <w:rsid w:val="00427D18"/>
    <w:rsid w:val="00434CC8"/>
    <w:rsid w:val="004458A3"/>
    <w:rsid w:val="00472323"/>
    <w:rsid w:val="00482010"/>
    <w:rsid w:val="00497B22"/>
    <w:rsid w:val="004A00C8"/>
    <w:rsid w:val="004A475C"/>
    <w:rsid w:val="004B3854"/>
    <w:rsid w:val="004B6F9A"/>
    <w:rsid w:val="004D64E5"/>
    <w:rsid w:val="004E0BDF"/>
    <w:rsid w:val="00502557"/>
    <w:rsid w:val="00505BFA"/>
    <w:rsid w:val="00515F81"/>
    <w:rsid w:val="00525D6B"/>
    <w:rsid w:val="00540FEA"/>
    <w:rsid w:val="005461D5"/>
    <w:rsid w:val="005674B0"/>
    <w:rsid w:val="005737B9"/>
    <w:rsid w:val="005747D3"/>
    <w:rsid w:val="0058095E"/>
    <w:rsid w:val="005C4359"/>
    <w:rsid w:val="005D27D6"/>
    <w:rsid w:val="005E41F7"/>
    <w:rsid w:val="005F1AED"/>
    <w:rsid w:val="005F4393"/>
    <w:rsid w:val="005F62A8"/>
    <w:rsid w:val="0060149D"/>
    <w:rsid w:val="006014D6"/>
    <w:rsid w:val="006224BE"/>
    <w:rsid w:val="00631199"/>
    <w:rsid w:val="00644715"/>
    <w:rsid w:val="00667CE2"/>
    <w:rsid w:val="006C1520"/>
    <w:rsid w:val="007010CA"/>
    <w:rsid w:val="00701394"/>
    <w:rsid w:val="00710B56"/>
    <w:rsid w:val="007505CB"/>
    <w:rsid w:val="00753231"/>
    <w:rsid w:val="00773170"/>
    <w:rsid w:val="00773912"/>
    <w:rsid w:val="00784FB8"/>
    <w:rsid w:val="00792922"/>
    <w:rsid w:val="00797EA1"/>
    <w:rsid w:val="007D7351"/>
    <w:rsid w:val="008148F7"/>
    <w:rsid w:val="00832441"/>
    <w:rsid w:val="0083258E"/>
    <w:rsid w:val="008356D1"/>
    <w:rsid w:val="00836ED2"/>
    <w:rsid w:val="008370FF"/>
    <w:rsid w:val="0084149D"/>
    <w:rsid w:val="0085760C"/>
    <w:rsid w:val="00865B3E"/>
    <w:rsid w:val="00865F21"/>
    <w:rsid w:val="008933FF"/>
    <w:rsid w:val="00894CB1"/>
    <w:rsid w:val="008C3856"/>
    <w:rsid w:val="008C6335"/>
    <w:rsid w:val="008D7AEA"/>
    <w:rsid w:val="008E6111"/>
    <w:rsid w:val="008F1B45"/>
    <w:rsid w:val="008F2134"/>
    <w:rsid w:val="009016E6"/>
    <w:rsid w:val="00936656"/>
    <w:rsid w:val="00942684"/>
    <w:rsid w:val="009442D6"/>
    <w:rsid w:val="00953FF4"/>
    <w:rsid w:val="009643F0"/>
    <w:rsid w:val="00997919"/>
    <w:rsid w:val="009B75E1"/>
    <w:rsid w:val="009D4B70"/>
    <w:rsid w:val="009E426E"/>
    <w:rsid w:val="009E6936"/>
    <w:rsid w:val="009F571A"/>
    <w:rsid w:val="009F791F"/>
    <w:rsid w:val="00A335F9"/>
    <w:rsid w:val="00A60D6F"/>
    <w:rsid w:val="00A61AE7"/>
    <w:rsid w:val="00A9140D"/>
    <w:rsid w:val="00AD51C9"/>
    <w:rsid w:val="00B01A3D"/>
    <w:rsid w:val="00B17E5E"/>
    <w:rsid w:val="00B44828"/>
    <w:rsid w:val="00B63E7C"/>
    <w:rsid w:val="00B82A59"/>
    <w:rsid w:val="00B83E3E"/>
    <w:rsid w:val="00B904C0"/>
    <w:rsid w:val="00B94E14"/>
    <w:rsid w:val="00BA05C2"/>
    <w:rsid w:val="00BA15F0"/>
    <w:rsid w:val="00BC6C97"/>
    <w:rsid w:val="00BF5817"/>
    <w:rsid w:val="00BF5CDC"/>
    <w:rsid w:val="00BF75CE"/>
    <w:rsid w:val="00C30B33"/>
    <w:rsid w:val="00C53F57"/>
    <w:rsid w:val="00C63CD9"/>
    <w:rsid w:val="00C76827"/>
    <w:rsid w:val="00C7738E"/>
    <w:rsid w:val="00C91700"/>
    <w:rsid w:val="00CA4A5A"/>
    <w:rsid w:val="00CA5A03"/>
    <w:rsid w:val="00CA5D54"/>
    <w:rsid w:val="00CD4B3B"/>
    <w:rsid w:val="00CF6495"/>
    <w:rsid w:val="00D01694"/>
    <w:rsid w:val="00D210B2"/>
    <w:rsid w:val="00D25044"/>
    <w:rsid w:val="00D34210"/>
    <w:rsid w:val="00D75448"/>
    <w:rsid w:val="00D77275"/>
    <w:rsid w:val="00D97810"/>
    <w:rsid w:val="00DC1424"/>
    <w:rsid w:val="00DE0F45"/>
    <w:rsid w:val="00E02E60"/>
    <w:rsid w:val="00E045A2"/>
    <w:rsid w:val="00E05128"/>
    <w:rsid w:val="00E12CA7"/>
    <w:rsid w:val="00E14667"/>
    <w:rsid w:val="00E27513"/>
    <w:rsid w:val="00E37EB1"/>
    <w:rsid w:val="00E41FC6"/>
    <w:rsid w:val="00E51729"/>
    <w:rsid w:val="00E74559"/>
    <w:rsid w:val="00E75624"/>
    <w:rsid w:val="00E75A1D"/>
    <w:rsid w:val="00E75B6E"/>
    <w:rsid w:val="00E8585B"/>
    <w:rsid w:val="00E87CC9"/>
    <w:rsid w:val="00E94BA9"/>
    <w:rsid w:val="00EA6ED2"/>
    <w:rsid w:val="00ED5689"/>
    <w:rsid w:val="00EE41FD"/>
    <w:rsid w:val="00EF202E"/>
    <w:rsid w:val="00F07110"/>
    <w:rsid w:val="00F236F1"/>
    <w:rsid w:val="00F36871"/>
    <w:rsid w:val="00F56B04"/>
    <w:rsid w:val="00F60A4D"/>
    <w:rsid w:val="00F60CD9"/>
    <w:rsid w:val="00F94679"/>
    <w:rsid w:val="00F9599F"/>
    <w:rsid w:val="00FB5D28"/>
    <w:rsid w:val="00FC28E6"/>
    <w:rsid w:val="00FC2E8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10"/>
  </w:style>
  <w:style w:type="paragraph" w:styleId="Ttulo1">
    <w:name w:val="heading 1"/>
    <w:basedOn w:val="Normal"/>
    <w:next w:val="Normal"/>
    <w:link w:val="Ttulo1Car"/>
    <w:uiPriority w:val="9"/>
    <w:qFormat/>
    <w:rsid w:val="002D3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7455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1C9"/>
    <w:pPr>
      <w:ind w:left="720"/>
      <w:contextualSpacing/>
    </w:pPr>
  </w:style>
  <w:style w:type="paragraph" w:styleId="Sinespaciado">
    <w:name w:val="No Spacing"/>
    <w:uiPriority w:val="1"/>
    <w:qFormat/>
    <w:rsid w:val="00E41FC6"/>
    <w:pPr>
      <w:spacing w:after="0" w:line="240" w:lineRule="auto"/>
    </w:pPr>
    <w:rPr>
      <w:rFonts w:ascii="Calibri" w:eastAsia="Times New Roman" w:hAnsi="Calibri" w:cs="Times New Roman"/>
      <w:lang w:eastAsia="es-CR"/>
    </w:rPr>
  </w:style>
  <w:style w:type="paragraph" w:styleId="Textosinformato">
    <w:name w:val="Plain Text"/>
    <w:basedOn w:val="Normal"/>
    <w:link w:val="TextosinformatoCar"/>
    <w:uiPriority w:val="99"/>
    <w:semiHidden/>
    <w:unhideWhenUsed/>
    <w:rsid w:val="003C2EA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2EA9"/>
    <w:rPr>
      <w:rFonts w:ascii="Calibri" w:hAnsi="Calibri"/>
      <w:szCs w:val="21"/>
    </w:rPr>
  </w:style>
  <w:style w:type="character" w:styleId="Hipervnculo">
    <w:name w:val="Hyperlink"/>
    <w:basedOn w:val="Fuentedeprrafopredeter"/>
    <w:uiPriority w:val="99"/>
    <w:unhideWhenUsed/>
    <w:rsid w:val="003C2EA9"/>
    <w:rPr>
      <w:color w:val="0000FF" w:themeColor="hyperlink"/>
      <w:u w:val="single"/>
    </w:rPr>
  </w:style>
  <w:style w:type="paragraph" w:styleId="Encabezado">
    <w:name w:val="header"/>
    <w:basedOn w:val="Normal"/>
    <w:link w:val="EncabezadoCar"/>
    <w:uiPriority w:val="99"/>
    <w:unhideWhenUsed/>
    <w:rsid w:val="00EF2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02E"/>
  </w:style>
  <w:style w:type="paragraph" w:styleId="Piedepgina">
    <w:name w:val="footer"/>
    <w:basedOn w:val="Normal"/>
    <w:link w:val="PiedepginaCar"/>
    <w:uiPriority w:val="99"/>
    <w:unhideWhenUsed/>
    <w:rsid w:val="00EF2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02E"/>
  </w:style>
  <w:style w:type="character" w:customStyle="1" w:styleId="Ttulo2Car">
    <w:name w:val="Título 2 Car"/>
    <w:basedOn w:val="Fuentedeprrafopredeter"/>
    <w:link w:val="Ttulo2"/>
    <w:uiPriority w:val="9"/>
    <w:rsid w:val="00E74559"/>
    <w:rPr>
      <w:rFonts w:asciiTheme="majorHAnsi" w:eastAsiaTheme="majorEastAsia" w:hAnsiTheme="majorHAnsi" w:cstheme="majorBidi"/>
      <w:b/>
      <w:bCs/>
      <w:color w:val="4F81BD" w:themeColor="accent1"/>
      <w:sz w:val="26"/>
      <w:szCs w:val="26"/>
      <w:lang w:val="es-MX" w:eastAsia="es-MX"/>
    </w:rPr>
  </w:style>
  <w:style w:type="paragraph" w:styleId="Textodeglobo">
    <w:name w:val="Balloon Text"/>
    <w:basedOn w:val="Normal"/>
    <w:link w:val="TextodegloboCar"/>
    <w:uiPriority w:val="99"/>
    <w:semiHidden/>
    <w:unhideWhenUsed/>
    <w:rsid w:val="00E745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559"/>
    <w:rPr>
      <w:rFonts w:ascii="Tahoma" w:hAnsi="Tahoma" w:cs="Tahoma"/>
      <w:sz w:val="16"/>
      <w:szCs w:val="16"/>
    </w:rPr>
  </w:style>
  <w:style w:type="table" w:styleId="Listamedia1-nfasis1">
    <w:name w:val="Medium List 1 Accent 1"/>
    <w:basedOn w:val="Tablanormal"/>
    <w:uiPriority w:val="65"/>
    <w:rsid w:val="00E7455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tulo1Car">
    <w:name w:val="Título 1 Car"/>
    <w:basedOn w:val="Fuentedeprrafopredeter"/>
    <w:link w:val="Ttulo1"/>
    <w:uiPriority w:val="9"/>
    <w:rsid w:val="002D3FA5"/>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2D3FA5"/>
    <w:rPr>
      <w:b/>
      <w:bCs/>
    </w:rPr>
  </w:style>
  <w:style w:type="character" w:styleId="nfasisintenso">
    <w:name w:val="Intense Emphasis"/>
    <w:basedOn w:val="Fuentedeprrafopredeter"/>
    <w:uiPriority w:val="21"/>
    <w:qFormat/>
    <w:rsid w:val="00E02E6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3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7455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1C9"/>
    <w:pPr>
      <w:ind w:left="720"/>
      <w:contextualSpacing/>
    </w:pPr>
  </w:style>
  <w:style w:type="paragraph" w:styleId="Sinespaciado">
    <w:name w:val="No Spacing"/>
    <w:uiPriority w:val="1"/>
    <w:qFormat/>
    <w:rsid w:val="00E41FC6"/>
    <w:pPr>
      <w:spacing w:after="0" w:line="240" w:lineRule="auto"/>
    </w:pPr>
    <w:rPr>
      <w:rFonts w:ascii="Calibri" w:eastAsia="Times New Roman" w:hAnsi="Calibri" w:cs="Times New Roman"/>
      <w:lang w:eastAsia="es-CR"/>
    </w:rPr>
  </w:style>
  <w:style w:type="paragraph" w:styleId="Textosinformato">
    <w:name w:val="Plain Text"/>
    <w:basedOn w:val="Normal"/>
    <w:link w:val="TextosinformatoCar"/>
    <w:uiPriority w:val="99"/>
    <w:semiHidden/>
    <w:unhideWhenUsed/>
    <w:rsid w:val="003C2EA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2EA9"/>
    <w:rPr>
      <w:rFonts w:ascii="Calibri" w:hAnsi="Calibri"/>
      <w:szCs w:val="21"/>
    </w:rPr>
  </w:style>
  <w:style w:type="character" w:styleId="Hipervnculo">
    <w:name w:val="Hyperlink"/>
    <w:basedOn w:val="Fuentedeprrafopredeter"/>
    <w:uiPriority w:val="99"/>
    <w:unhideWhenUsed/>
    <w:rsid w:val="003C2EA9"/>
    <w:rPr>
      <w:color w:val="0000FF" w:themeColor="hyperlink"/>
      <w:u w:val="single"/>
    </w:rPr>
  </w:style>
  <w:style w:type="paragraph" w:styleId="Encabezado">
    <w:name w:val="header"/>
    <w:basedOn w:val="Normal"/>
    <w:link w:val="EncabezadoCar"/>
    <w:uiPriority w:val="99"/>
    <w:unhideWhenUsed/>
    <w:rsid w:val="00EF2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02E"/>
  </w:style>
  <w:style w:type="paragraph" w:styleId="Piedepgina">
    <w:name w:val="footer"/>
    <w:basedOn w:val="Normal"/>
    <w:link w:val="PiedepginaCar"/>
    <w:uiPriority w:val="99"/>
    <w:unhideWhenUsed/>
    <w:rsid w:val="00EF2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02E"/>
  </w:style>
  <w:style w:type="character" w:customStyle="1" w:styleId="Ttulo2Car">
    <w:name w:val="Título 2 Car"/>
    <w:basedOn w:val="Fuentedeprrafopredeter"/>
    <w:link w:val="Ttulo2"/>
    <w:uiPriority w:val="9"/>
    <w:rsid w:val="00E74559"/>
    <w:rPr>
      <w:rFonts w:asciiTheme="majorHAnsi" w:eastAsiaTheme="majorEastAsia" w:hAnsiTheme="majorHAnsi" w:cstheme="majorBidi"/>
      <w:b/>
      <w:bCs/>
      <w:color w:val="4F81BD" w:themeColor="accent1"/>
      <w:sz w:val="26"/>
      <w:szCs w:val="26"/>
      <w:lang w:val="es-MX" w:eastAsia="es-MX"/>
    </w:rPr>
  </w:style>
  <w:style w:type="paragraph" w:styleId="Textodeglobo">
    <w:name w:val="Balloon Text"/>
    <w:basedOn w:val="Normal"/>
    <w:link w:val="TextodegloboCar"/>
    <w:uiPriority w:val="99"/>
    <w:semiHidden/>
    <w:unhideWhenUsed/>
    <w:rsid w:val="00E745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559"/>
    <w:rPr>
      <w:rFonts w:ascii="Tahoma" w:hAnsi="Tahoma" w:cs="Tahoma"/>
      <w:sz w:val="16"/>
      <w:szCs w:val="16"/>
    </w:rPr>
  </w:style>
  <w:style w:type="table" w:styleId="Listamedia1-nfasis1">
    <w:name w:val="Medium List 1 Accent 1"/>
    <w:basedOn w:val="Tablanormal"/>
    <w:uiPriority w:val="65"/>
    <w:rsid w:val="00E7455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tulo1Car">
    <w:name w:val="Título 1 Car"/>
    <w:basedOn w:val="Fuentedeprrafopredeter"/>
    <w:link w:val="Ttulo1"/>
    <w:uiPriority w:val="9"/>
    <w:rsid w:val="002D3FA5"/>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2D3FA5"/>
    <w:rPr>
      <w:b/>
      <w:bCs/>
    </w:rPr>
  </w:style>
  <w:style w:type="character" w:styleId="nfasisintenso">
    <w:name w:val="Intense Emphasis"/>
    <w:basedOn w:val="Fuentedeprrafopredeter"/>
    <w:uiPriority w:val="21"/>
    <w:qFormat/>
    <w:rsid w:val="00E02E60"/>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129214">
      <w:bodyDiv w:val="1"/>
      <w:marLeft w:val="0"/>
      <w:marRight w:val="0"/>
      <w:marTop w:val="0"/>
      <w:marBottom w:val="0"/>
      <w:divBdr>
        <w:top w:val="none" w:sz="0" w:space="0" w:color="auto"/>
        <w:left w:val="none" w:sz="0" w:space="0" w:color="auto"/>
        <w:bottom w:val="none" w:sz="0" w:space="0" w:color="auto"/>
        <w:right w:val="none" w:sz="0" w:space="0" w:color="auto"/>
      </w:divBdr>
    </w:div>
    <w:div w:id="57823349">
      <w:bodyDiv w:val="1"/>
      <w:marLeft w:val="0"/>
      <w:marRight w:val="0"/>
      <w:marTop w:val="0"/>
      <w:marBottom w:val="0"/>
      <w:divBdr>
        <w:top w:val="none" w:sz="0" w:space="0" w:color="auto"/>
        <w:left w:val="none" w:sz="0" w:space="0" w:color="auto"/>
        <w:bottom w:val="none" w:sz="0" w:space="0" w:color="auto"/>
        <w:right w:val="none" w:sz="0" w:space="0" w:color="auto"/>
      </w:divBdr>
    </w:div>
    <w:div w:id="91367513">
      <w:bodyDiv w:val="1"/>
      <w:marLeft w:val="0"/>
      <w:marRight w:val="0"/>
      <w:marTop w:val="0"/>
      <w:marBottom w:val="0"/>
      <w:divBdr>
        <w:top w:val="none" w:sz="0" w:space="0" w:color="auto"/>
        <w:left w:val="none" w:sz="0" w:space="0" w:color="auto"/>
        <w:bottom w:val="none" w:sz="0" w:space="0" w:color="auto"/>
        <w:right w:val="none" w:sz="0" w:space="0" w:color="auto"/>
      </w:divBdr>
    </w:div>
    <w:div w:id="114450346">
      <w:bodyDiv w:val="1"/>
      <w:marLeft w:val="0"/>
      <w:marRight w:val="0"/>
      <w:marTop w:val="0"/>
      <w:marBottom w:val="0"/>
      <w:divBdr>
        <w:top w:val="none" w:sz="0" w:space="0" w:color="auto"/>
        <w:left w:val="none" w:sz="0" w:space="0" w:color="auto"/>
        <w:bottom w:val="none" w:sz="0" w:space="0" w:color="auto"/>
        <w:right w:val="none" w:sz="0" w:space="0" w:color="auto"/>
      </w:divBdr>
    </w:div>
    <w:div w:id="134839385">
      <w:bodyDiv w:val="1"/>
      <w:marLeft w:val="0"/>
      <w:marRight w:val="0"/>
      <w:marTop w:val="0"/>
      <w:marBottom w:val="0"/>
      <w:divBdr>
        <w:top w:val="none" w:sz="0" w:space="0" w:color="auto"/>
        <w:left w:val="none" w:sz="0" w:space="0" w:color="auto"/>
        <w:bottom w:val="none" w:sz="0" w:space="0" w:color="auto"/>
        <w:right w:val="none" w:sz="0" w:space="0" w:color="auto"/>
      </w:divBdr>
    </w:div>
    <w:div w:id="166796477">
      <w:bodyDiv w:val="1"/>
      <w:marLeft w:val="0"/>
      <w:marRight w:val="0"/>
      <w:marTop w:val="0"/>
      <w:marBottom w:val="0"/>
      <w:divBdr>
        <w:top w:val="none" w:sz="0" w:space="0" w:color="auto"/>
        <w:left w:val="none" w:sz="0" w:space="0" w:color="auto"/>
        <w:bottom w:val="none" w:sz="0" w:space="0" w:color="auto"/>
        <w:right w:val="none" w:sz="0" w:space="0" w:color="auto"/>
      </w:divBdr>
    </w:div>
    <w:div w:id="217084679">
      <w:bodyDiv w:val="1"/>
      <w:marLeft w:val="0"/>
      <w:marRight w:val="0"/>
      <w:marTop w:val="0"/>
      <w:marBottom w:val="0"/>
      <w:divBdr>
        <w:top w:val="none" w:sz="0" w:space="0" w:color="auto"/>
        <w:left w:val="none" w:sz="0" w:space="0" w:color="auto"/>
        <w:bottom w:val="none" w:sz="0" w:space="0" w:color="auto"/>
        <w:right w:val="none" w:sz="0" w:space="0" w:color="auto"/>
      </w:divBdr>
    </w:div>
    <w:div w:id="290329790">
      <w:bodyDiv w:val="1"/>
      <w:marLeft w:val="0"/>
      <w:marRight w:val="0"/>
      <w:marTop w:val="0"/>
      <w:marBottom w:val="0"/>
      <w:divBdr>
        <w:top w:val="none" w:sz="0" w:space="0" w:color="auto"/>
        <w:left w:val="none" w:sz="0" w:space="0" w:color="auto"/>
        <w:bottom w:val="none" w:sz="0" w:space="0" w:color="auto"/>
        <w:right w:val="none" w:sz="0" w:space="0" w:color="auto"/>
      </w:divBdr>
    </w:div>
    <w:div w:id="291058286">
      <w:bodyDiv w:val="1"/>
      <w:marLeft w:val="0"/>
      <w:marRight w:val="0"/>
      <w:marTop w:val="0"/>
      <w:marBottom w:val="0"/>
      <w:divBdr>
        <w:top w:val="none" w:sz="0" w:space="0" w:color="auto"/>
        <w:left w:val="none" w:sz="0" w:space="0" w:color="auto"/>
        <w:bottom w:val="none" w:sz="0" w:space="0" w:color="auto"/>
        <w:right w:val="none" w:sz="0" w:space="0" w:color="auto"/>
      </w:divBdr>
    </w:div>
    <w:div w:id="297033180">
      <w:bodyDiv w:val="1"/>
      <w:marLeft w:val="0"/>
      <w:marRight w:val="0"/>
      <w:marTop w:val="0"/>
      <w:marBottom w:val="0"/>
      <w:divBdr>
        <w:top w:val="none" w:sz="0" w:space="0" w:color="auto"/>
        <w:left w:val="none" w:sz="0" w:space="0" w:color="auto"/>
        <w:bottom w:val="none" w:sz="0" w:space="0" w:color="auto"/>
        <w:right w:val="none" w:sz="0" w:space="0" w:color="auto"/>
      </w:divBdr>
    </w:div>
    <w:div w:id="303779359">
      <w:bodyDiv w:val="1"/>
      <w:marLeft w:val="0"/>
      <w:marRight w:val="0"/>
      <w:marTop w:val="0"/>
      <w:marBottom w:val="0"/>
      <w:divBdr>
        <w:top w:val="none" w:sz="0" w:space="0" w:color="auto"/>
        <w:left w:val="none" w:sz="0" w:space="0" w:color="auto"/>
        <w:bottom w:val="none" w:sz="0" w:space="0" w:color="auto"/>
        <w:right w:val="none" w:sz="0" w:space="0" w:color="auto"/>
      </w:divBdr>
    </w:div>
    <w:div w:id="330760682">
      <w:bodyDiv w:val="1"/>
      <w:marLeft w:val="0"/>
      <w:marRight w:val="0"/>
      <w:marTop w:val="0"/>
      <w:marBottom w:val="0"/>
      <w:divBdr>
        <w:top w:val="none" w:sz="0" w:space="0" w:color="auto"/>
        <w:left w:val="none" w:sz="0" w:space="0" w:color="auto"/>
        <w:bottom w:val="none" w:sz="0" w:space="0" w:color="auto"/>
        <w:right w:val="none" w:sz="0" w:space="0" w:color="auto"/>
      </w:divBdr>
    </w:div>
    <w:div w:id="344594344">
      <w:bodyDiv w:val="1"/>
      <w:marLeft w:val="0"/>
      <w:marRight w:val="0"/>
      <w:marTop w:val="0"/>
      <w:marBottom w:val="0"/>
      <w:divBdr>
        <w:top w:val="none" w:sz="0" w:space="0" w:color="auto"/>
        <w:left w:val="none" w:sz="0" w:space="0" w:color="auto"/>
        <w:bottom w:val="none" w:sz="0" w:space="0" w:color="auto"/>
        <w:right w:val="none" w:sz="0" w:space="0" w:color="auto"/>
      </w:divBdr>
    </w:div>
    <w:div w:id="364253524">
      <w:bodyDiv w:val="1"/>
      <w:marLeft w:val="0"/>
      <w:marRight w:val="0"/>
      <w:marTop w:val="0"/>
      <w:marBottom w:val="0"/>
      <w:divBdr>
        <w:top w:val="none" w:sz="0" w:space="0" w:color="auto"/>
        <w:left w:val="none" w:sz="0" w:space="0" w:color="auto"/>
        <w:bottom w:val="none" w:sz="0" w:space="0" w:color="auto"/>
        <w:right w:val="none" w:sz="0" w:space="0" w:color="auto"/>
      </w:divBdr>
    </w:div>
    <w:div w:id="371275618">
      <w:bodyDiv w:val="1"/>
      <w:marLeft w:val="0"/>
      <w:marRight w:val="0"/>
      <w:marTop w:val="0"/>
      <w:marBottom w:val="0"/>
      <w:divBdr>
        <w:top w:val="none" w:sz="0" w:space="0" w:color="auto"/>
        <w:left w:val="none" w:sz="0" w:space="0" w:color="auto"/>
        <w:bottom w:val="none" w:sz="0" w:space="0" w:color="auto"/>
        <w:right w:val="none" w:sz="0" w:space="0" w:color="auto"/>
      </w:divBdr>
    </w:div>
    <w:div w:id="385644244">
      <w:bodyDiv w:val="1"/>
      <w:marLeft w:val="0"/>
      <w:marRight w:val="0"/>
      <w:marTop w:val="0"/>
      <w:marBottom w:val="0"/>
      <w:divBdr>
        <w:top w:val="none" w:sz="0" w:space="0" w:color="auto"/>
        <w:left w:val="none" w:sz="0" w:space="0" w:color="auto"/>
        <w:bottom w:val="none" w:sz="0" w:space="0" w:color="auto"/>
        <w:right w:val="none" w:sz="0" w:space="0" w:color="auto"/>
      </w:divBdr>
    </w:div>
    <w:div w:id="386926316">
      <w:bodyDiv w:val="1"/>
      <w:marLeft w:val="0"/>
      <w:marRight w:val="0"/>
      <w:marTop w:val="0"/>
      <w:marBottom w:val="0"/>
      <w:divBdr>
        <w:top w:val="none" w:sz="0" w:space="0" w:color="auto"/>
        <w:left w:val="none" w:sz="0" w:space="0" w:color="auto"/>
        <w:bottom w:val="none" w:sz="0" w:space="0" w:color="auto"/>
        <w:right w:val="none" w:sz="0" w:space="0" w:color="auto"/>
      </w:divBdr>
    </w:div>
    <w:div w:id="397633505">
      <w:bodyDiv w:val="1"/>
      <w:marLeft w:val="0"/>
      <w:marRight w:val="0"/>
      <w:marTop w:val="0"/>
      <w:marBottom w:val="0"/>
      <w:divBdr>
        <w:top w:val="none" w:sz="0" w:space="0" w:color="auto"/>
        <w:left w:val="none" w:sz="0" w:space="0" w:color="auto"/>
        <w:bottom w:val="none" w:sz="0" w:space="0" w:color="auto"/>
        <w:right w:val="none" w:sz="0" w:space="0" w:color="auto"/>
      </w:divBdr>
    </w:div>
    <w:div w:id="428160179">
      <w:bodyDiv w:val="1"/>
      <w:marLeft w:val="0"/>
      <w:marRight w:val="0"/>
      <w:marTop w:val="0"/>
      <w:marBottom w:val="0"/>
      <w:divBdr>
        <w:top w:val="none" w:sz="0" w:space="0" w:color="auto"/>
        <w:left w:val="none" w:sz="0" w:space="0" w:color="auto"/>
        <w:bottom w:val="none" w:sz="0" w:space="0" w:color="auto"/>
        <w:right w:val="none" w:sz="0" w:space="0" w:color="auto"/>
      </w:divBdr>
    </w:div>
    <w:div w:id="437454829">
      <w:bodyDiv w:val="1"/>
      <w:marLeft w:val="0"/>
      <w:marRight w:val="0"/>
      <w:marTop w:val="0"/>
      <w:marBottom w:val="0"/>
      <w:divBdr>
        <w:top w:val="none" w:sz="0" w:space="0" w:color="auto"/>
        <w:left w:val="none" w:sz="0" w:space="0" w:color="auto"/>
        <w:bottom w:val="none" w:sz="0" w:space="0" w:color="auto"/>
        <w:right w:val="none" w:sz="0" w:space="0" w:color="auto"/>
      </w:divBdr>
    </w:div>
    <w:div w:id="448207943">
      <w:bodyDiv w:val="1"/>
      <w:marLeft w:val="0"/>
      <w:marRight w:val="0"/>
      <w:marTop w:val="0"/>
      <w:marBottom w:val="0"/>
      <w:divBdr>
        <w:top w:val="none" w:sz="0" w:space="0" w:color="auto"/>
        <w:left w:val="none" w:sz="0" w:space="0" w:color="auto"/>
        <w:bottom w:val="none" w:sz="0" w:space="0" w:color="auto"/>
        <w:right w:val="none" w:sz="0" w:space="0" w:color="auto"/>
      </w:divBdr>
    </w:div>
    <w:div w:id="453908994">
      <w:bodyDiv w:val="1"/>
      <w:marLeft w:val="0"/>
      <w:marRight w:val="0"/>
      <w:marTop w:val="0"/>
      <w:marBottom w:val="0"/>
      <w:divBdr>
        <w:top w:val="none" w:sz="0" w:space="0" w:color="auto"/>
        <w:left w:val="none" w:sz="0" w:space="0" w:color="auto"/>
        <w:bottom w:val="none" w:sz="0" w:space="0" w:color="auto"/>
        <w:right w:val="none" w:sz="0" w:space="0" w:color="auto"/>
      </w:divBdr>
    </w:div>
    <w:div w:id="533619159">
      <w:bodyDiv w:val="1"/>
      <w:marLeft w:val="0"/>
      <w:marRight w:val="0"/>
      <w:marTop w:val="0"/>
      <w:marBottom w:val="0"/>
      <w:divBdr>
        <w:top w:val="none" w:sz="0" w:space="0" w:color="auto"/>
        <w:left w:val="none" w:sz="0" w:space="0" w:color="auto"/>
        <w:bottom w:val="none" w:sz="0" w:space="0" w:color="auto"/>
        <w:right w:val="none" w:sz="0" w:space="0" w:color="auto"/>
      </w:divBdr>
    </w:div>
    <w:div w:id="552497900">
      <w:bodyDiv w:val="1"/>
      <w:marLeft w:val="0"/>
      <w:marRight w:val="0"/>
      <w:marTop w:val="0"/>
      <w:marBottom w:val="0"/>
      <w:divBdr>
        <w:top w:val="none" w:sz="0" w:space="0" w:color="auto"/>
        <w:left w:val="none" w:sz="0" w:space="0" w:color="auto"/>
        <w:bottom w:val="none" w:sz="0" w:space="0" w:color="auto"/>
        <w:right w:val="none" w:sz="0" w:space="0" w:color="auto"/>
      </w:divBdr>
    </w:div>
    <w:div w:id="584919119">
      <w:bodyDiv w:val="1"/>
      <w:marLeft w:val="0"/>
      <w:marRight w:val="0"/>
      <w:marTop w:val="0"/>
      <w:marBottom w:val="0"/>
      <w:divBdr>
        <w:top w:val="none" w:sz="0" w:space="0" w:color="auto"/>
        <w:left w:val="none" w:sz="0" w:space="0" w:color="auto"/>
        <w:bottom w:val="none" w:sz="0" w:space="0" w:color="auto"/>
        <w:right w:val="none" w:sz="0" w:space="0" w:color="auto"/>
      </w:divBdr>
    </w:div>
    <w:div w:id="609434184">
      <w:bodyDiv w:val="1"/>
      <w:marLeft w:val="0"/>
      <w:marRight w:val="0"/>
      <w:marTop w:val="0"/>
      <w:marBottom w:val="0"/>
      <w:divBdr>
        <w:top w:val="none" w:sz="0" w:space="0" w:color="auto"/>
        <w:left w:val="none" w:sz="0" w:space="0" w:color="auto"/>
        <w:bottom w:val="none" w:sz="0" w:space="0" w:color="auto"/>
        <w:right w:val="none" w:sz="0" w:space="0" w:color="auto"/>
      </w:divBdr>
    </w:div>
    <w:div w:id="622805015">
      <w:bodyDiv w:val="1"/>
      <w:marLeft w:val="0"/>
      <w:marRight w:val="0"/>
      <w:marTop w:val="0"/>
      <w:marBottom w:val="0"/>
      <w:divBdr>
        <w:top w:val="none" w:sz="0" w:space="0" w:color="auto"/>
        <w:left w:val="none" w:sz="0" w:space="0" w:color="auto"/>
        <w:bottom w:val="none" w:sz="0" w:space="0" w:color="auto"/>
        <w:right w:val="none" w:sz="0" w:space="0" w:color="auto"/>
      </w:divBdr>
    </w:div>
    <w:div w:id="632101769">
      <w:bodyDiv w:val="1"/>
      <w:marLeft w:val="0"/>
      <w:marRight w:val="0"/>
      <w:marTop w:val="0"/>
      <w:marBottom w:val="0"/>
      <w:divBdr>
        <w:top w:val="none" w:sz="0" w:space="0" w:color="auto"/>
        <w:left w:val="none" w:sz="0" w:space="0" w:color="auto"/>
        <w:bottom w:val="none" w:sz="0" w:space="0" w:color="auto"/>
        <w:right w:val="none" w:sz="0" w:space="0" w:color="auto"/>
      </w:divBdr>
    </w:div>
    <w:div w:id="672102733">
      <w:bodyDiv w:val="1"/>
      <w:marLeft w:val="0"/>
      <w:marRight w:val="0"/>
      <w:marTop w:val="0"/>
      <w:marBottom w:val="0"/>
      <w:divBdr>
        <w:top w:val="none" w:sz="0" w:space="0" w:color="auto"/>
        <w:left w:val="none" w:sz="0" w:space="0" w:color="auto"/>
        <w:bottom w:val="none" w:sz="0" w:space="0" w:color="auto"/>
        <w:right w:val="none" w:sz="0" w:space="0" w:color="auto"/>
      </w:divBdr>
    </w:div>
    <w:div w:id="690958300">
      <w:bodyDiv w:val="1"/>
      <w:marLeft w:val="0"/>
      <w:marRight w:val="0"/>
      <w:marTop w:val="0"/>
      <w:marBottom w:val="0"/>
      <w:divBdr>
        <w:top w:val="none" w:sz="0" w:space="0" w:color="auto"/>
        <w:left w:val="none" w:sz="0" w:space="0" w:color="auto"/>
        <w:bottom w:val="none" w:sz="0" w:space="0" w:color="auto"/>
        <w:right w:val="none" w:sz="0" w:space="0" w:color="auto"/>
      </w:divBdr>
    </w:div>
    <w:div w:id="703023027">
      <w:bodyDiv w:val="1"/>
      <w:marLeft w:val="0"/>
      <w:marRight w:val="0"/>
      <w:marTop w:val="0"/>
      <w:marBottom w:val="0"/>
      <w:divBdr>
        <w:top w:val="none" w:sz="0" w:space="0" w:color="auto"/>
        <w:left w:val="none" w:sz="0" w:space="0" w:color="auto"/>
        <w:bottom w:val="none" w:sz="0" w:space="0" w:color="auto"/>
        <w:right w:val="none" w:sz="0" w:space="0" w:color="auto"/>
      </w:divBdr>
    </w:div>
    <w:div w:id="709771020">
      <w:bodyDiv w:val="1"/>
      <w:marLeft w:val="0"/>
      <w:marRight w:val="0"/>
      <w:marTop w:val="0"/>
      <w:marBottom w:val="0"/>
      <w:divBdr>
        <w:top w:val="none" w:sz="0" w:space="0" w:color="auto"/>
        <w:left w:val="none" w:sz="0" w:space="0" w:color="auto"/>
        <w:bottom w:val="none" w:sz="0" w:space="0" w:color="auto"/>
        <w:right w:val="none" w:sz="0" w:space="0" w:color="auto"/>
      </w:divBdr>
    </w:div>
    <w:div w:id="726346370">
      <w:bodyDiv w:val="1"/>
      <w:marLeft w:val="0"/>
      <w:marRight w:val="0"/>
      <w:marTop w:val="0"/>
      <w:marBottom w:val="0"/>
      <w:divBdr>
        <w:top w:val="none" w:sz="0" w:space="0" w:color="auto"/>
        <w:left w:val="none" w:sz="0" w:space="0" w:color="auto"/>
        <w:bottom w:val="none" w:sz="0" w:space="0" w:color="auto"/>
        <w:right w:val="none" w:sz="0" w:space="0" w:color="auto"/>
      </w:divBdr>
    </w:div>
    <w:div w:id="747507131">
      <w:bodyDiv w:val="1"/>
      <w:marLeft w:val="0"/>
      <w:marRight w:val="0"/>
      <w:marTop w:val="0"/>
      <w:marBottom w:val="0"/>
      <w:divBdr>
        <w:top w:val="none" w:sz="0" w:space="0" w:color="auto"/>
        <w:left w:val="none" w:sz="0" w:space="0" w:color="auto"/>
        <w:bottom w:val="none" w:sz="0" w:space="0" w:color="auto"/>
        <w:right w:val="none" w:sz="0" w:space="0" w:color="auto"/>
      </w:divBdr>
    </w:div>
    <w:div w:id="790711936">
      <w:bodyDiv w:val="1"/>
      <w:marLeft w:val="0"/>
      <w:marRight w:val="0"/>
      <w:marTop w:val="0"/>
      <w:marBottom w:val="0"/>
      <w:divBdr>
        <w:top w:val="none" w:sz="0" w:space="0" w:color="auto"/>
        <w:left w:val="none" w:sz="0" w:space="0" w:color="auto"/>
        <w:bottom w:val="none" w:sz="0" w:space="0" w:color="auto"/>
        <w:right w:val="none" w:sz="0" w:space="0" w:color="auto"/>
      </w:divBdr>
    </w:div>
    <w:div w:id="800028526">
      <w:bodyDiv w:val="1"/>
      <w:marLeft w:val="0"/>
      <w:marRight w:val="0"/>
      <w:marTop w:val="0"/>
      <w:marBottom w:val="0"/>
      <w:divBdr>
        <w:top w:val="none" w:sz="0" w:space="0" w:color="auto"/>
        <w:left w:val="none" w:sz="0" w:space="0" w:color="auto"/>
        <w:bottom w:val="none" w:sz="0" w:space="0" w:color="auto"/>
        <w:right w:val="none" w:sz="0" w:space="0" w:color="auto"/>
      </w:divBdr>
    </w:div>
    <w:div w:id="818695966">
      <w:bodyDiv w:val="1"/>
      <w:marLeft w:val="0"/>
      <w:marRight w:val="0"/>
      <w:marTop w:val="0"/>
      <w:marBottom w:val="0"/>
      <w:divBdr>
        <w:top w:val="none" w:sz="0" w:space="0" w:color="auto"/>
        <w:left w:val="none" w:sz="0" w:space="0" w:color="auto"/>
        <w:bottom w:val="none" w:sz="0" w:space="0" w:color="auto"/>
        <w:right w:val="none" w:sz="0" w:space="0" w:color="auto"/>
      </w:divBdr>
    </w:div>
    <w:div w:id="869533783">
      <w:bodyDiv w:val="1"/>
      <w:marLeft w:val="0"/>
      <w:marRight w:val="0"/>
      <w:marTop w:val="0"/>
      <w:marBottom w:val="0"/>
      <w:divBdr>
        <w:top w:val="none" w:sz="0" w:space="0" w:color="auto"/>
        <w:left w:val="none" w:sz="0" w:space="0" w:color="auto"/>
        <w:bottom w:val="none" w:sz="0" w:space="0" w:color="auto"/>
        <w:right w:val="none" w:sz="0" w:space="0" w:color="auto"/>
      </w:divBdr>
    </w:div>
    <w:div w:id="916282210">
      <w:bodyDiv w:val="1"/>
      <w:marLeft w:val="0"/>
      <w:marRight w:val="0"/>
      <w:marTop w:val="0"/>
      <w:marBottom w:val="0"/>
      <w:divBdr>
        <w:top w:val="none" w:sz="0" w:space="0" w:color="auto"/>
        <w:left w:val="none" w:sz="0" w:space="0" w:color="auto"/>
        <w:bottom w:val="none" w:sz="0" w:space="0" w:color="auto"/>
        <w:right w:val="none" w:sz="0" w:space="0" w:color="auto"/>
      </w:divBdr>
    </w:div>
    <w:div w:id="920218496">
      <w:bodyDiv w:val="1"/>
      <w:marLeft w:val="0"/>
      <w:marRight w:val="0"/>
      <w:marTop w:val="0"/>
      <w:marBottom w:val="0"/>
      <w:divBdr>
        <w:top w:val="none" w:sz="0" w:space="0" w:color="auto"/>
        <w:left w:val="none" w:sz="0" w:space="0" w:color="auto"/>
        <w:bottom w:val="none" w:sz="0" w:space="0" w:color="auto"/>
        <w:right w:val="none" w:sz="0" w:space="0" w:color="auto"/>
      </w:divBdr>
    </w:div>
    <w:div w:id="939334912">
      <w:bodyDiv w:val="1"/>
      <w:marLeft w:val="0"/>
      <w:marRight w:val="0"/>
      <w:marTop w:val="0"/>
      <w:marBottom w:val="0"/>
      <w:divBdr>
        <w:top w:val="none" w:sz="0" w:space="0" w:color="auto"/>
        <w:left w:val="none" w:sz="0" w:space="0" w:color="auto"/>
        <w:bottom w:val="none" w:sz="0" w:space="0" w:color="auto"/>
        <w:right w:val="none" w:sz="0" w:space="0" w:color="auto"/>
      </w:divBdr>
    </w:div>
    <w:div w:id="948975588">
      <w:bodyDiv w:val="1"/>
      <w:marLeft w:val="0"/>
      <w:marRight w:val="0"/>
      <w:marTop w:val="0"/>
      <w:marBottom w:val="0"/>
      <w:divBdr>
        <w:top w:val="none" w:sz="0" w:space="0" w:color="auto"/>
        <w:left w:val="none" w:sz="0" w:space="0" w:color="auto"/>
        <w:bottom w:val="none" w:sz="0" w:space="0" w:color="auto"/>
        <w:right w:val="none" w:sz="0" w:space="0" w:color="auto"/>
      </w:divBdr>
    </w:div>
    <w:div w:id="1030687745">
      <w:bodyDiv w:val="1"/>
      <w:marLeft w:val="0"/>
      <w:marRight w:val="0"/>
      <w:marTop w:val="0"/>
      <w:marBottom w:val="0"/>
      <w:divBdr>
        <w:top w:val="none" w:sz="0" w:space="0" w:color="auto"/>
        <w:left w:val="none" w:sz="0" w:space="0" w:color="auto"/>
        <w:bottom w:val="none" w:sz="0" w:space="0" w:color="auto"/>
        <w:right w:val="none" w:sz="0" w:space="0" w:color="auto"/>
      </w:divBdr>
    </w:div>
    <w:div w:id="1081563180">
      <w:bodyDiv w:val="1"/>
      <w:marLeft w:val="0"/>
      <w:marRight w:val="0"/>
      <w:marTop w:val="0"/>
      <w:marBottom w:val="0"/>
      <w:divBdr>
        <w:top w:val="none" w:sz="0" w:space="0" w:color="auto"/>
        <w:left w:val="none" w:sz="0" w:space="0" w:color="auto"/>
        <w:bottom w:val="none" w:sz="0" w:space="0" w:color="auto"/>
        <w:right w:val="none" w:sz="0" w:space="0" w:color="auto"/>
      </w:divBdr>
    </w:div>
    <w:div w:id="1093206954">
      <w:bodyDiv w:val="1"/>
      <w:marLeft w:val="0"/>
      <w:marRight w:val="0"/>
      <w:marTop w:val="0"/>
      <w:marBottom w:val="0"/>
      <w:divBdr>
        <w:top w:val="none" w:sz="0" w:space="0" w:color="auto"/>
        <w:left w:val="none" w:sz="0" w:space="0" w:color="auto"/>
        <w:bottom w:val="none" w:sz="0" w:space="0" w:color="auto"/>
        <w:right w:val="none" w:sz="0" w:space="0" w:color="auto"/>
      </w:divBdr>
    </w:div>
    <w:div w:id="1137793918">
      <w:bodyDiv w:val="1"/>
      <w:marLeft w:val="0"/>
      <w:marRight w:val="0"/>
      <w:marTop w:val="0"/>
      <w:marBottom w:val="0"/>
      <w:divBdr>
        <w:top w:val="none" w:sz="0" w:space="0" w:color="auto"/>
        <w:left w:val="none" w:sz="0" w:space="0" w:color="auto"/>
        <w:bottom w:val="none" w:sz="0" w:space="0" w:color="auto"/>
        <w:right w:val="none" w:sz="0" w:space="0" w:color="auto"/>
      </w:divBdr>
    </w:div>
    <w:div w:id="1154680020">
      <w:bodyDiv w:val="1"/>
      <w:marLeft w:val="0"/>
      <w:marRight w:val="0"/>
      <w:marTop w:val="0"/>
      <w:marBottom w:val="0"/>
      <w:divBdr>
        <w:top w:val="none" w:sz="0" w:space="0" w:color="auto"/>
        <w:left w:val="none" w:sz="0" w:space="0" w:color="auto"/>
        <w:bottom w:val="none" w:sz="0" w:space="0" w:color="auto"/>
        <w:right w:val="none" w:sz="0" w:space="0" w:color="auto"/>
      </w:divBdr>
    </w:div>
    <w:div w:id="1167944208">
      <w:bodyDiv w:val="1"/>
      <w:marLeft w:val="0"/>
      <w:marRight w:val="0"/>
      <w:marTop w:val="0"/>
      <w:marBottom w:val="0"/>
      <w:divBdr>
        <w:top w:val="none" w:sz="0" w:space="0" w:color="auto"/>
        <w:left w:val="none" w:sz="0" w:space="0" w:color="auto"/>
        <w:bottom w:val="none" w:sz="0" w:space="0" w:color="auto"/>
        <w:right w:val="none" w:sz="0" w:space="0" w:color="auto"/>
      </w:divBdr>
    </w:div>
    <w:div w:id="1235311047">
      <w:bodyDiv w:val="1"/>
      <w:marLeft w:val="0"/>
      <w:marRight w:val="0"/>
      <w:marTop w:val="0"/>
      <w:marBottom w:val="0"/>
      <w:divBdr>
        <w:top w:val="none" w:sz="0" w:space="0" w:color="auto"/>
        <w:left w:val="none" w:sz="0" w:space="0" w:color="auto"/>
        <w:bottom w:val="none" w:sz="0" w:space="0" w:color="auto"/>
        <w:right w:val="none" w:sz="0" w:space="0" w:color="auto"/>
      </w:divBdr>
    </w:div>
    <w:div w:id="1279333590">
      <w:bodyDiv w:val="1"/>
      <w:marLeft w:val="0"/>
      <w:marRight w:val="0"/>
      <w:marTop w:val="0"/>
      <w:marBottom w:val="0"/>
      <w:divBdr>
        <w:top w:val="none" w:sz="0" w:space="0" w:color="auto"/>
        <w:left w:val="none" w:sz="0" w:space="0" w:color="auto"/>
        <w:bottom w:val="none" w:sz="0" w:space="0" w:color="auto"/>
        <w:right w:val="none" w:sz="0" w:space="0" w:color="auto"/>
      </w:divBdr>
    </w:div>
    <w:div w:id="1297251864">
      <w:bodyDiv w:val="1"/>
      <w:marLeft w:val="0"/>
      <w:marRight w:val="0"/>
      <w:marTop w:val="0"/>
      <w:marBottom w:val="0"/>
      <w:divBdr>
        <w:top w:val="none" w:sz="0" w:space="0" w:color="auto"/>
        <w:left w:val="none" w:sz="0" w:space="0" w:color="auto"/>
        <w:bottom w:val="none" w:sz="0" w:space="0" w:color="auto"/>
        <w:right w:val="none" w:sz="0" w:space="0" w:color="auto"/>
      </w:divBdr>
    </w:div>
    <w:div w:id="1314749751">
      <w:bodyDiv w:val="1"/>
      <w:marLeft w:val="0"/>
      <w:marRight w:val="0"/>
      <w:marTop w:val="0"/>
      <w:marBottom w:val="0"/>
      <w:divBdr>
        <w:top w:val="none" w:sz="0" w:space="0" w:color="auto"/>
        <w:left w:val="none" w:sz="0" w:space="0" w:color="auto"/>
        <w:bottom w:val="none" w:sz="0" w:space="0" w:color="auto"/>
        <w:right w:val="none" w:sz="0" w:space="0" w:color="auto"/>
      </w:divBdr>
    </w:div>
    <w:div w:id="1322006146">
      <w:bodyDiv w:val="1"/>
      <w:marLeft w:val="0"/>
      <w:marRight w:val="0"/>
      <w:marTop w:val="0"/>
      <w:marBottom w:val="0"/>
      <w:divBdr>
        <w:top w:val="none" w:sz="0" w:space="0" w:color="auto"/>
        <w:left w:val="none" w:sz="0" w:space="0" w:color="auto"/>
        <w:bottom w:val="none" w:sz="0" w:space="0" w:color="auto"/>
        <w:right w:val="none" w:sz="0" w:space="0" w:color="auto"/>
      </w:divBdr>
    </w:div>
    <w:div w:id="1344360221">
      <w:bodyDiv w:val="1"/>
      <w:marLeft w:val="0"/>
      <w:marRight w:val="0"/>
      <w:marTop w:val="0"/>
      <w:marBottom w:val="0"/>
      <w:divBdr>
        <w:top w:val="none" w:sz="0" w:space="0" w:color="auto"/>
        <w:left w:val="none" w:sz="0" w:space="0" w:color="auto"/>
        <w:bottom w:val="none" w:sz="0" w:space="0" w:color="auto"/>
        <w:right w:val="none" w:sz="0" w:space="0" w:color="auto"/>
      </w:divBdr>
    </w:div>
    <w:div w:id="1437680081">
      <w:bodyDiv w:val="1"/>
      <w:marLeft w:val="0"/>
      <w:marRight w:val="0"/>
      <w:marTop w:val="0"/>
      <w:marBottom w:val="0"/>
      <w:divBdr>
        <w:top w:val="none" w:sz="0" w:space="0" w:color="auto"/>
        <w:left w:val="none" w:sz="0" w:space="0" w:color="auto"/>
        <w:bottom w:val="none" w:sz="0" w:space="0" w:color="auto"/>
        <w:right w:val="none" w:sz="0" w:space="0" w:color="auto"/>
      </w:divBdr>
    </w:div>
    <w:div w:id="1469783319">
      <w:bodyDiv w:val="1"/>
      <w:marLeft w:val="0"/>
      <w:marRight w:val="0"/>
      <w:marTop w:val="0"/>
      <w:marBottom w:val="0"/>
      <w:divBdr>
        <w:top w:val="none" w:sz="0" w:space="0" w:color="auto"/>
        <w:left w:val="none" w:sz="0" w:space="0" w:color="auto"/>
        <w:bottom w:val="none" w:sz="0" w:space="0" w:color="auto"/>
        <w:right w:val="none" w:sz="0" w:space="0" w:color="auto"/>
      </w:divBdr>
    </w:div>
    <w:div w:id="1503735027">
      <w:bodyDiv w:val="1"/>
      <w:marLeft w:val="0"/>
      <w:marRight w:val="0"/>
      <w:marTop w:val="0"/>
      <w:marBottom w:val="0"/>
      <w:divBdr>
        <w:top w:val="none" w:sz="0" w:space="0" w:color="auto"/>
        <w:left w:val="none" w:sz="0" w:space="0" w:color="auto"/>
        <w:bottom w:val="none" w:sz="0" w:space="0" w:color="auto"/>
        <w:right w:val="none" w:sz="0" w:space="0" w:color="auto"/>
      </w:divBdr>
    </w:div>
    <w:div w:id="1549489328">
      <w:bodyDiv w:val="1"/>
      <w:marLeft w:val="0"/>
      <w:marRight w:val="0"/>
      <w:marTop w:val="0"/>
      <w:marBottom w:val="0"/>
      <w:divBdr>
        <w:top w:val="none" w:sz="0" w:space="0" w:color="auto"/>
        <w:left w:val="none" w:sz="0" w:space="0" w:color="auto"/>
        <w:bottom w:val="none" w:sz="0" w:space="0" w:color="auto"/>
        <w:right w:val="none" w:sz="0" w:space="0" w:color="auto"/>
      </w:divBdr>
    </w:div>
    <w:div w:id="1562473294">
      <w:bodyDiv w:val="1"/>
      <w:marLeft w:val="0"/>
      <w:marRight w:val="0"/>
      <w:marTop w:val="0"/>
      <w:marBottom w:val="0"/>
      <w:divBdr>
        <w:top w:val="none" w:sz="0" w:space="0" w:color="auto"/>
        <w:left w:val="none" w:sz="0" w:space="0" w:color="auto"/>
        <w:bottom w:val="none" w:sz="0" w:space="0" w:color="auto"/>
        <w:right w:val="none" w:sz="0" w:space="0" w:color="auto"/>
      </w:divBdr>
    </w:div>
    <w:div w:id="1562907046">
      <w:bodyDiv w:val="1"/>
      <w:marLeft w:val="0"/>
      <w:marRight w:val="0"/>
      <w:marTop w:val="0"/>
      <w:marBottom w:val="0"/>
      <w:divBdr>
        <w:top w:val="none" w:sz="0" w:space="0" w:color="auto"/>
        <w:left w:val="none" w:sz="0" w:space="0" w:color="auto"/>
        <w:bottom w:val="none" w:sz="0" w:space="0" w:color="auto"/>
        <w:right w:val="none" w:sz="0" w:space="0" w:color="auto"/>
      </w:divBdr>
    </w:div>
    <w:div w:id="1583686909">
      <w:bodyDiv w:val="1"/>
      <w:marLeft w:val="0"/>
      <w:marRight w:val="0"/>
      <w:marTop w:val="0"/>
      <w:marBottom w:val="0"/>
      <w:divBdr>
        <w:top w:val="none" w:sz="0" w:space="0" w:color="auto"/>
        <w:left w:val="none" w:sz="0" w:space="0" w:color="auto"/>
        <w:bottom w:val="none" w:sz="0" w:space="0" w:color="auto"/>
        <w:right w:val="none" w:sz="0" w:space="0" w:color="auto"/>
      </w:divBdr>
    </w:div>
    <w:div w:id="1661230339">
      <w:bodyDiv w:val="1"/>
      <w:marLeft w:val="0"/>
      <w:marRight w:val="0"/>
      <w:marTop w:val="0"/>
      <w:marBottom w:val="0"/>
      <w:divBdr>
        <w:top w:val="none" w:sz="0" w:space="0" w:color="auto"/>
        <w:left w:val="none" w:sz="0" w:space="0" w:color="auto"/>
        <w:bottom w:val="none" w:sz="0" w:space="0" w:color="auto"/>
        <w:right w:val="none" w:sz="0" w:space="0" w:color="auto"/>
      </w:divBdr>
    </w:div>
    <w:div w:id="1661500701">
      <w:bodyDiv w:val="1"/>
      <w:marLeft w:val="0"/>
      <w:marRight w:val="0"/>
      <w:marTop w:val="0"/>
      <w:marBottom w:val="0"/>
      <w:divBdr>
        <w:top w:val="none" w:sz="0" w:space="0" w:color="auto"/>
        <w:left w:val="none" w:sz="0" w:space="0" w:color="auto"/>
        <w:bottom w:val="none" w:sz="0" w:space="0" w:color="auto"/>
        <w:right w:val="none" w:sz="0" w:space="0" w:color="auto"/>
      </w:divBdr>
    </w:div>
    <w:div w:id="1664039823">
      <w:bodyDiv w:val="1"/>
      <w:marLeft w:val="0"/>
      <w:marRight w:val="0"/>
      <w:marTop w:val="0"/>
      <w:marBottom w:val="0"/>
      <w:divBdr>
        <w:top w:val="none" w:sz="0" w:space="0" w:color="auto"/>
        <w:left w:val="none" w:sz="0" w:space="0" w:color="auto"/>
        <w:bottom w:val="none" w:sz="0" w:space="0" w:color="auto"/>
        <w:right w:val="none" w:sz="0" w:space="0" w:color="auto"/>
      </w:divBdr>
    </w:div>
    <w:div w:id="1666006587">
      <w:bodyDiv w:val="1"/>
      <w:marLeft w:val="0"/>
      <w:marRight w:val="0"/>
      <w:marTop w:val="0"/>
      <w:marBottom w:val="0"/>
      <w:divBdr>
        <w:top w:val="none" w:sz="0" w:space="0" w:color="auto"/>
        <w:left w:val="none" w:sz="0" w:space="0" w:color="auto"/>
        <w:bottom w:val="none" w:sz="0" w:space="0" w:color="auto"/>
        <w:right w:val="none" w:sz="0" w:space="0" w:color="auto"/>
      </w:divBdr>
    </w:div>
    <w:div w:id="1679384019">
      <w:bodyDiv w:val="1"/>
      <w:marLeft w:val="0"/>
      <w:marRight w:val="0"/>
      <w:marTop w:val="0"/>
      <w:marBottom w:val="0"/>
      <w:divBdr>
        <w:top w:val="none" w:sz="0" w:space="0" w:color="auto"/>
        <w:left w:val="none" w:sz="0" w:space="0" w:color="auto"/>
        <w:bottom w:val="none" w:sz="0" w:space="0" w:color="auto"/>
        <w:right w:val="none" w:sz="0" w:space="0" w:color="auto"/>
      </w:divBdr>
    </w:div>
    <w:div w:id="1686592224">
      <w:bodyDiv w:val="1"/>
      <w:marLeft w:val="0"/>
      <w:marRight w:val="0"/>
      <w:marTop w:val="0"/>
      <w:marBottom w:val="0"/>
      <w:divBdr>
        <w:top w:val="none" w:sz="0" w:space="0" w:color="auto"/>
        <w:left w:val="none" w:sz="0" w:space="0" w:color="auto"/>
        <w:bottom w:val="none" w:sz="0" w:space="0" w:color="auto"/>
        <w:right w:val="none" w:sz="0" w:space="0" w:color="auto"/>
      </w:divBdr>
    </w:div>
    <w:div w:id="1759330023">
      <w:bodyDiv w:val="1"/>
      <w:marLeft w:val="0"/>
      <w:marRight w:val="0"/>
      <w:marTop w:val="0"/>
      <w:marBottom w:val="0"/>
      <w:divBdr>
        <w:top w:val="none" w:sz="0" w:space="0" w:color="auto"/>
        <w:left w:val="none" w:sz="0" w:space="0" w:color="auto"/>
        <w:bottom w:val="none" w:sz="0" w:space="0" w:color="auto"/>
        <w:right w:val="none" w:sz="0" w:space="0" w:color="auto"/>
      </w:divBdr>
    </w:div>
    <w:div w:id="1767266295">
      <w:bodyDiv w:val="1"/>
      <w:marLeft w:val="0"/>
      <w:marRight w:val="0"/>
      <w:marTop w:val="0"/>
      <w:marBottom w:val="0"/>
      <w:divBdr>
        <w:top w:val="none" w:sz="0" w:space="0" w:color="auto"/>
        <w:left w:val="none" w:sz="0" w:space="0" w:color="auto"/>
        <w:bottom w:val="none" w:sz="0" w:space="0" w:color="auto"/>
        <w:right w:val="none" w:sz="0" w:space="0" w:color="auto"/>
      </w:divBdr>
    </w:div>
    <w:div w:id="1772967104">
      <w:bodyDiv w:val="1"/>
      <w:marLeft w:val="0"/>
      <w:marRight w:val="0"/>
      <w:marTop w:val="0"/>
      <w:marBottom w:val="0"/>
      <w:divBdr>
        <w:top w:val="none" w:sz="0" w:space="0" w:color="auto"/>
        <w:left w:val="none" w:sz="0" w:space="0" w:color="auto"/>
        <w:bottom w:val="none" w:sz="0" w:space="0" w:color="auto"/>
        <w:right w:val="none" w:sz="0" w:space="0" w:color="auto"/>
      </w:divBdr>
    </w:div>
    <w:div w:id="1774209615">
      <w:bodyDiv w:val="1"/>
      <w:marLeft w:val="0"/>
      <w:marRight w:val="0"/>
      <w:marTop w:val="0"/>
      <w:marBottom w:val="0"/>
      <w:divBdr>
        <w:top w:val="none" w:sz="0" w:space="0" w:color="auto"/>
        <w:left w:val="none" w:sz="0" w:space="0" w:color="auto"/>
        <w:bottom w:val="none" w:sz="0" w:space="0" w:color="auto"/>
        <w:right w:val="none" w:sz="0" w:space="0" w:color="auto"/>
      </w:divBdr>
    </w:div>
    <w:div w:id="1793858628">
      <w:bodyDiv w:val="1"/>
      <w:marLeft w:val="0"/>
      <w:marRight w:val="0"/>
      <w:marTop w:val="0"/>
      <w:marBottom w:val="0"/>
      <w:divBdr>
        <w:top w:val="none" w:sz="0" w:space="0" w:color="auto"/>
        <w:left w:val="none" w:sz="0" w:space="0" w:color="auto"/>
        <w:bottom w:val="none" w:sz="0" w:space="0" w:color="auto"/>
        <w:right w:val="none" w:sz="0" w:space="0" w:color="auto"/>
      </w:divBdr>
    </w:div>
    <w:div w:id="1797018559">
      <w:bodyDiv w:val="1"/>
      <w:marLeft w:val="0"/>
      <w:marRight w:val="0"/>
      <w:marTop w:val="0"/>
      <w:marBottom w:val="0"/>
      <w:divBdr>
        <w:top w:val="none" w:sz="0" w:space="0" w:color="auto"/>
        <w:left w:val="none" w:sz="0" w:space="0" w:color="auto"/>
        <w:bottom w:val="none" w:sz="0" w:space="0" w:color="auto"/>
        <w:right w:val="none" w:sz="0" w:space="0" w:color="auto"/>
      </w:divBdr>
    </w:div>
    <w:div w:id="1802115752">
      <w:bodyDiv w:val="1"/>
      <w:marLeft w:val="0"/>
      <w:marRight w:val="0"/>
      <w:marTop w:val="0"/>
      <w:marBottom w:val="0"/>
      <w:divBdr>
        <w:top w:val="none" w:sz="0" w:space="0" w:color="auto"/>
        <w:left w:val="none" w:sz="0" w:space="0" w:color="auto"/>
        <w:bottom w:val="none" w:sz="0" w:space="0" w:color="auto"/>
        <w:right w:val="none" w:sz="0" w:space="0" w:color="auto"/>
      </w:divBdr>
    </w:div>
    <w:div w:id="1821993712">
      <w:bodyDiv w:val="1"/>
      <w:marLeft w:val="0"/>
      <w:marRight w:val="0"/>
      <w:marTop w:val="0"/>
      <w:marBottom w:val="0"/>
      <w:divBdr>
        <w:top w:val="none" w:sz="0" w:space="0" w:color="auto"/>
        <w:left w:val="none" w:sz="0" w:space="0" w:color="auto"/>
        <w:bottom w:val="none" w:sz="0" w:space="0" w:color="auto"/>
        <w:right w:val="none" w:sz="0" w:space="0" w:color="auto"/>
      </w:divBdr>
    </w:div>
    <w:div w:id="1831821608">
      <w:bodyDiv w:val="1"/>
      <w:marLeft w:val="0"/>
      <w:marRight w:val="0"/>
      <w:marTop w:val="0"/>
      <w:marBottom w:val="0"/>
      <w:divBdr>
        <w:top w:val="none" w:sz="0" w:space="0" w:color="auto"/>
        <w:left w:val="none" w:sz="0" w:space="0" w:color="auto"/>
        <w:bottom w:val="none" w:sz="0" w:space="0" w:color="auto"/>
        <w:right w:val="none" w:sz="0" w:space="0" w:color="auto"/>
      </w:divBdr>
    </w:div>
    <w:div w:id="1855872976">
      <w:bodyDiv w:val="1"/>
      <w:marLeft w:val="0"/>
      <w:marRight w:val="0"/>
      <w:marTop w:val="0"/>
      <w:marBottom w:val="0"/>
      <w:divBdr>
        <w:top w:val="none" w:sz="0" w:space="0" w:color="auto"/>
        <w:left w:val="none" w:sz="0" w:space="0" w:color="auto"/>
        <w:bottom w:val="none" w:sz="0" w:space="0" w:color="auto"/>
        <w:right w:val="none" w:sz="0" w:space="0" w:color="auto"/>
      </w:divBdr>
    </w:div>
    <w:div w:id="1895193557">
      <w:bodyDiv w:val="1"/>
      <w:marLeft w:val="0"/>
      <w:marRight w:val="0"/>
      <w:marTop w:val="0"/>
      <w:marBottom w:val="0"/>
      <w:divBdr>
        <w:top w:val="none" w:sz="0" w:space="0" w:color="auto"/>
        <w:left w:val="none" w:sz="0" w:space="0" w:color="auto"/>
        <w:bottom w:val="none" w:sz="0" w:space="0" w:color="auto"/>
        <w:right w:val="none" w:sz="0" w:space="0" w:color="auto"/>
      </w:divBdr>
    </w:div>
    <w:div w:id="1994674069">
      <w:bodyDiv w:val="1"/>
      <w:marLeft w:val="0"/>
      <w:marRight w:val="0"/>
      <w:marTop w:val="0"/>
      <w:marBottom w:val="0"/>
      <w:divBdr>
        <w:top w:val="none" w:sz="0" w:space="0" w:color="auto"/>
        <w:left w:val="none" w:sz="0" w:space="0" w:color="auto"/>
        <w:bottom w:val="none" w:sz="0" w:space="0" w:color="auto"/>
        <w:right w:val="none" w:sz="0" w:space="0" w:color="auto"/>
      </w:divBdr>
    </w:div>
    <w:div w:id="2013293030">
      <w:bodyDiv w:val="1"/>
      <w:marLeft w:val="0"/>
      <w:marRight w:val="0"/>
      <w:marTop w:val="0"/>
      <w:marBottom w:val="0"/>
      <w:divBdr>
        <w:top w:val="none" w:sz="0" w:space="0" w:color="auto"/>
        <w:left w:val="none" w:sz="0" w:space="0" w:color="auto"/>
        <w:bottom w:val="none" w:sz="0" w:space="0" w:color="auto"/>
        <w:right w:val="none" w:sz="0" w:space="0" w:color="auto"/>
      </w:divBdr>
    </w:div>
    <w:div w:id="2028213192">
      <w:bodyDiv w:val="1"/>
      <w:marLeft w:val="0"/>
      <w:marRight w:val="0"/>
      <w:marTop w:val="0"/>
      <w:marBottom w:val="0"/>
      <w:divBdr>
        <w:top w:val="none" w:sz="0" w:space="0" w:color="auto"/>
        <w:left w:val="none" w:sz="0" w:space="0" w:color="auto"/>
        <w:bottom w:val="none" w:sz="0" w:space="0" w:color="auto"/>
        <w:right w:val="none" w:sz="0" w:space="0" w:color="auto"/>
      </w:divBdr>
    </w:div>
    <w:div w:id="2057074269">
      <w:bodyDiv w:val="1"/>
      <w:marLeft w:val="0"/>
      <w:marRight w:val="0"/>
      <w:marTop w:val="0"/>
      <w:marBottom w:val="0"/>
      <w:divBdr>
        <w:top w:val="none" w:sz="0" w:space="0" w:color="auto"/>
        <w:left w:val="none" w:sz="0" w:space="0" w:color="auto"/>
        <w:bottom w:val="none" w:sz="0" w:space="0" w:color="auto"/>
        <w:right w:val="none" w:sz="0" w:space="0" w:color="auto"/>
      </w:divBdr>
    </w:div>
    <w:div w:id="2091273732">
      <w:bodyDiv w:val="1"/>
      <w:marLeft w:val="0"/>
      <w:marRight w:val="0"/>
      <w:marTop w:val="0"/>
      <w:marBottom w:val="0"/>
      <w:divBdr>
        <w:top w:val="none" w:sz="0" w:space="0" w:color="auto"/>
        <w:left w:val="none" w:sz="0" w:space="0" w:color="auto"/>
        <w:bottom w:val="none" w:sz="0" w:space="0" w:color="auto"/>
        <w:right w:val="none" w:sz="0" w:space="0" w:color="auto"/>
      </w:divBdr>
    </w:div>
    <w:div w:id="2100638636">
      <w:bodyDiv w:val="1"/>
      <w:marLeft w:val="0"/>
      <w:marRight w:val="0"/>
      <w:marTop w:val="0"/>
      <w:marBottom w:val="0"/>
      <w:divBdr>
        <w:top w:val="none" w:sz="0" w:space="0" w:color="auto"/>
        <w:left w:val="none" w:sz="0" w:space="0" w:color="auto"/>
        <w:bottom w:val="none" w:sz="0" w:space="0" w:color="auto"/>
        <w:right w:val="none" w:sz="0" w:space="0" w:color="auto"/>
      </w:divBdr>
    </w:div>
    <w:div w:id="2102870474">
      <w:bodyDiv w:val="1"/>
      <w:marLeft w:val="0"/>
      <w:marRight w:val="0"/>
      <w:marTop w:val="0"/>
      <w:marBottom w:val="0"/>
      <w:divBdr>
        <w:top w:val="none" w:sz="0" w:space="0" w:color="auto"/>
        <w:left w:val="none" w:sz="0" w:space="0" w:color="auto"/>
        <w:bottom w:val="none" w:sz="0" w:space="0" w:color="auto"/>
        <w:right w:val="none" w:sz="0" w:space="0" w:color="auto"/>
      </w:divBdr>
    </w:div>
    <w:div w:id="2107918297">
      <w:bodyDiv w:val="1"/>
      <w:marLeft w:val="0"/>
      <w:marRight w:val="0"/>
      <w:marTop w:val="0"/>
      <w:marBottom w:val="0"/>
      <w:divBdr>
        <w:top w:val="none" w:sz="0" w:space="0" w:color="auto"/>
        <w:left w:val="none" w:sz="0" w:space="0" w:color="auto"/>
        <w:bottom w:val="none" w:sz="0" w:space="0" w:color="auto"/>
        <w:right w:val="none" w:sz="0" w:space="0" w:color="auto"/>
      </w:divBdr>
    </w:div>
    <w:div w:id="2119835449">
      <w:bodyDiv w:val="1"/>
      <w:marLeft w:val="0"/>
      <w:marRight w:val="0"/>
      <w:marTop w:val="0"/>
      <w:marBottom w:val="0"/>
      <w:divBdr>
        <w:top w:val="none" w:sz="0" w:space="0" w:color="auto"/>
        <w:left w:val="none" w:sz="0" w:space="0" w:color="auto"/>
        <w:bottom w:val="none" w:sz="0" w:space="0" w:color="auto"/>
        <w:right w:val="none" w:sz="0" w:space="0" w:color="auto"/>
      </w:divBdr>
    </w:div>
    <w:div w:id="21381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d.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mailto:jabermudez7@hotmai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ted.com/talks/allan_savory_how_to_green_the_world_s_deserts_and_reverse_climate_change.html?source=face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412AD-08B2-4B17-AF29-16872A2B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9279</Words>
  <Characters>51035</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MINUTA DE REUNION DE COMITÉ DIRECTIVO</vt:lpstr>
    </vt:vector>
  </TitlesOfParts>
  <Company>Microsoft</Company>
  <LinksUpToDate>false</LinksUpToDate>
  <CharactersWithSpaces>60194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REUNION DE COMITÉ DIRECTIVO</dc:title>
  <dc:creator>Paula Zuniga</dc:creator>
  <cp:lastModifiedBy>diana.mesen</cp:lastModifiedBy>
  <cp:revision>2</cp:revision>
  <dcterms:created xsi:type="dcterms:W3CDTF">2013-04-01T16:05:00Z</dcterms:created>
  <dcterms:modified xsi:type="dcterms:W3CDTF">2013-04-01T16:05:00Z</dcterms:modified>
</cp:coreProperties>
</file>