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AFAA3" w14:textId="77777777" w:rsidR="003776F9" w:rsidRDefault="003776F9" w:rsidP="003776F9">
      <w:pPr>
        <w:jc w:val="center"/>
        <w:rPr>
          <w:rFonts w:ascii="Arial" w:hAnsi="Arial" w:cs="Arial"/>
          <w:b/>
          <w:sz w:val="28"/>
          <w:szCs w:val="28"/>
          <w:lang w:val="es-CO"/>
        </w:rPr>
      </w:pPr>
      <w:r>
        <w:rPr>
          <w:rFonts w:ascii="Arial" w:hAnsi="Arial" w:cs="Arial"/>
          <w:b/>
          <w:sz w:val="28"/>
          <w:szCs w:val="28"/>
          <w:lang w:val="es-CO"/>
        </w:rPr>
        <w:t>Taller de Inducción</w:t>
      </w:r>
    </w:p>
    <w:p w14:paraId="261AFAA4" w14:textId="77777777" w:rsidR="003776F9" w:rsidRDefault="003776F9" w:rsidP="00377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b/>
          <w:color w:val="000000"/>
          <w:szCs w:val="24"/>
          <w:lang w:val="es-ES"/>
        </w:rPr>
      </w:pPr>
    </w:p>
    <w:tbl>
      <w:tblPr>
        <w:tblW w:w="5000" w:type="pct"/>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firstRow="1" w:lastRow="0" w:firstColumn="1" w:lastColumn="0" w:noHBand="0" w:noVBand="1"/>
      </w:tblPr>
      <w:tblGrid>
        <w:gridCol w:w="2575"/>
        <w:gridCol w:w="7391"/>
      </w:tblGrid>
      <w:tr w:rsidR="003776F9" w14:paraId="261AFAA7" w14:textId="77777777" w:rsidTr="00F4450E">
        <w:tc>
          <w:tcPr>
            <w:tcW w:w="1292" w:type="pct"/>
            <w:tcBorders>
              <w:top w:val="dotted" w:sz="2" w:space="0" w:color="4F81BD"/>
              <w:left w:val="dotted" w:sz="2" w:space="0" w:color="4F81BD"/>
              <w:bottom w:val="dotted" w:sz="2" w:space="0" w:color="4F81BD"/>
              <w:right w:val="dotted" w:sz="2" w:space="0" w:color="4F81BD"/>
            </w:tcBorders>
            <w:hideMark/>
          </w:tcPr>
          <w:p w14:paraId="261AFAA5" w14:textId="77777777" w:rsidR="003776F9" w:rsidRDefault="003776F9">
            <w:pPr>
              <w:jc w:val="both"/>
              <w:rPr>
                <w:rFonts w:ascii="Arial" w:hAnsi="Arial" w:cs="Arial"/>
                <w:szCs w:val="24"/>
              </w:rPr>
            </w:pPr>
            <w:r>
              <w:rPr>
                <w:rFonts w:ascii="Arial" w:hAnsi="Arial" w:cs="Arial"/>
                <w:szCs w:val="24"/>
              </w:rPr>
              <w:t>Fecha:</w:t>
            </w:r>
          </w:p>
        </w:tc>
        <w:tc>
          <w:tcPr>
            <w:tcW w:w="3708" w:type="pct"/>
            <w:tcBorders>
              <w:top w:val="dotted" w:sz="2" w:space="0" w:color="4F81BD"/>
              <w:left w:val="dotted" w:sz="2" w:space="0" w:color="4F81BD"/>
              <w:bottom w:val="dotted" w:sz="2" w:space="0" w:color="4F81BD"/>
              <w:right w:val="dotted" w:sz="2" w:space="0" w:color="4F81BD"/>
            </w:tcBorders>
            <w:hideMark/>
          </w:tcPr>
          <w:p w14:paraId="261AFAA6" w14:textId="3CD46904" w:rsidR="003776F9" w:rsidRDefault="0084196F" w:rsidP="00FA0B98">
            <w:pPr>
              <w:jc w:val="both"/>
              <w:rPr>
                <w:rFonts w:ascii="Arial" w:hAnsi="Arial" w:cs="Arial"/>
                <w:szCs w:val="24"/>
              </w:rPr>
            </w:pPr>
            <w:r>
              <w:rPr>
                <w:rFonts w:ascii="Arial" w:hAnsi="Arial" w:cs="Arial"/>
                <w:szCs w:val="24"/>
              </w:rPr>
              <w:t>27</w:t>
            </w:r>
            <w:r w:rsidR="00626996">
              <w:rPr>
                <w:rFonts w:ascii="Arial" w:hAnsi="Arial" w:cs="Arial"/>
                <w:szCs w:val="24"/>
              </w:rPr>
              <w:t xml:space="preserve"> de </w:t>
            </w:r>
            <w:r>
              <w:rPr>
                <w:rFonts w:ascii="Arial" w:hAnsi="Arial" w:cs="Arial"/>
                <w:szCs w:val="24"/>
              </w:rPr>
              <w:t>Noviembre del 2017</w:t>
            </w:r>
          </w:p>
        </w:tc>
      </w:tr>
      <w:tr w:rsidR="003776F9" w14:paraId="261AFAAA" w14:textId="77777777" w:rsidTr="00F4450E">
        <w:tc>
          <w:tcPr>
            <w:tcW w:w="1292" w:type="pct"/>
            <w:tcBorders>
              <w:top w:val="dotted" w:sz="2" w:space="0" w:color="4F81BD"/>
              <w:left w:val="dotted" w:sz="2" w:space="0" w:color="4F81BD"/>
              <w:bottom w:val="dotted" w:sz="2" w:space="0" w:color="4F81BD"/>
              <w:right w:val="dotted" w:sz="2" w:space="0" w:color="4F81BD"/>
            </w:tcBorders>
            <w:hideMark/>
          </w:tcPr>
          <w:p w14:paraId="261AFAA8" w14:textId="77777777" w:rsidR="003776F9" w:rsidRDefault="003776F9">
            <w:pPr>
              <w:jc w:val="both"/>
              <w:rPr>
                <w:rFonts w:ascii="Arial" w:hAnsi="Arial" w:cs="Arial"/>
                <w:szCs w:val="24"/>
              </w:rPr>
            </w:pPr>
            <w:r>
              <w:rPr>
                <w:rFonts w:ascii="Arial" w:hAnsi="Arial" w:cs="Arial"/>
                <w:szCs w:val="24"/>
              </w:rPr>
              <w:t>De:</w:t>
            </w:r>
          </w:p>
        </w:tc>
        <w:tc>
          <w:tcPr>
            <w:tcW w:w="3708" w:type="pct"/>
            <w:tcBorders>
              <w:top w:val="dotted" w:sz="2" w:space="0" w:color="4F81BD"/>
              <w:left w:val="dotted" w:sz="2" w:space="0" w:color="4F81BD"/>
              <w:bottom w:val="dotted" w:sz="2" w:space="0" w:color="4F81BD"/>
              <w:right w:val="dotted" w:sz="2" w:space="0" w:color="4F81BD"/>
            </w:tcBorders>
            <w:hideMark/>
          </w:tcPr>
          <w:p w14:paraId="261AFAA9" w14:textId="1BA795A2" w:rsidR="003776F9" w:rsidRDefault="00FA0B98">
            <w:pPr>
              <w:jc w:val="both"/>
              <w:rPr>
                <w:rFonts w:ascii="Arial" w:hAnsi="Arial" w:cs="Arial"/>
                <w:szCs w:val="24"/>
              </w:rPr>
            </w:pPr>
            <w:r>
              <w:rPr>
                <w:rFonts w:ascii="Arial" w:hAnsi="Arial" w:cs="Arial"/>
                <w:szCs w:val="24"/>
              </w:rPr>
              <w:t>Paula Zúñiga Díaz</w:t>
            </w:r>
          </w:p>
        </w:tc>
      </w:tr>
      <w:tr w:rsidR="003776F9" w:rsidRPr="00E82525" w14:paraId="261AFAAD" w14:textId="77777777" w:rsidTr="00F4450E">
        <w:tc>
          <w:tcPr>
            <w:tcW w:w="1292" w:type="pct"/>
            <w:tcBorders>
              <w:top w:val="dotted" w:sz="2" w:space="0" w:color="4F81BD"/>
              <w:left w:val="dotted" w:sz="2" w:space="0" w:color="4F81BD"/>
              <w:bottom w:val="dotted" w:sz="2" w:space="0" w:color="4F81BD"/>
              <w:right w:val="dotted" w:sz="2" w:space="0" w:color="4F81BD"/>
            </w:tcBorders>
            <w:hideMark/>
          </w:tcPr>
          <w:p w14:paraId="261AFAAB" w14:textId="77777777" w:rsidR="003776F9" w:rsidRDefault="003776F9">
            <w:pPr>
              <w:jc w:val="both"/>
              <w:rPr>
                <w:rFonts w:ascii="Arial" w:hAnsi="Arial" w:cs="Arial"/>
                <w:szCs w:val="24"/>
              </w:rPr>
            </w:pPr>
            <w:r>
              <w:rPr>
                <w:rFonts w:ascii="Arial" w:hAnsi="Arial" w:cs="Arial"/>
                <w:szCs w:val="24"/>
              </w:rPr>
              <w:t>Asunto:</w:t>
            </w:r>
          </w:p>
        </w:tc>
        <w:tc>
          <w:tcPr>
            <w:tcW w:w="3708" w:type="pct"/>
            <w:tcBorders>
              <w:top w:val="dotted" w:sz="2" w:space="0" w:color="4F81BD"/>
              <w:left w:val="dotted" w:sz="2" w:space="0" w:color="4F81BD"/>
              <w:bottom w:val="dotted" w:sz="2" w:space="0" w:color="4F81BD"/>
              <w:right w:val="dotted" w:sz="2" w:space="0" w:color="4F81BD"/>
            </w:tcBorders>
            <w:hideMark/>
          </w:tcPr>
          <w:p w14:paraId="261AFAAC" w14:textId="77777777" w:rsidR="003776F9" w:rsidRDefault="003776F9">
            <w:pPr>
              <w:jc w:val="both"/>
              <w:rPr>
                <w:rFonts w:ascii="Arial" w:hAnsi="Arial" w:cs="Arial"/>
                <w:szCs w:val="24"/>
                <w:lang w:val="es-ES"/>
              </w:rPr>
            </w:pPr>
            <w:r>
              <w:rPr>
                <w:rFonts w:ascii="Arial" w:hAnsi="Arial" w:cs="Arial"/>
                <w:szCs w:val="24"/>
                <w:lang w:val="es-ES"/>
              </w:rPr>
              <w:t>Informe de Taller de Inducción</w:t>
            </w:r>
          </w:p>
        </w:tc>
      </w:tr>
    </w:tbl>
    <w:p w14:paraId="261AFAAE" w14:textId="77777777" w:rsidR="003776F9" w:rsidRDefault="003776F9" w:rsidP="003776F9">
      <w:pPr>
        <w:rPr>
          <w:rFonts w:ascii="Arial" w:hAnsi="Arial" w:cs="Arial"/>
          <w:szCs w:val="24"/>
          <w:lang w:val="es-CO"/>
        </w:rPr>
      </w:pPr>
    </w:p>
    <w:tbl>
      <w:tblPr>
        <w:tblW w:w="5000" w:type="pct"/>
        <w:tblLook w:val="04A0" w:firstRow="1" w:lastRow="0" w:firstColumn="1" w:lastColumn="0" w:noHBand="0" w:noVBand="1"/>
      </w:tblPr>
      <w:tblGrid>
        <w:gridCol w:w="3877"/>
        <w:gridCol w:w="6089"/>
      </w:tblGrid>
      <w:tr w:rsidR="003776F9" w14:paraId="261AFAB1" w14:textId="77777777" w:rsidTr="00F4450E">
        <w:trPr>
          <w:trHeight w:val="300"/>
        </w:trPr>
        <w:tc>
          <w:tcPr>
            <w:tcW w:w="1945" w:type="pct"/>
            <w:tcBorders>
              <w:top w:val="dotted" w:sz="2" w:space="0" w:color="4F81BD"/>
              <w:left w:val="dotted" w:sz="2" w:space="0" w:color="4F81BD"/>
              <w:bottom w:val="dotted" w:sz="2" w:space="0" w:color="4F81BD"/>
              <w:right w:val="dotted" w:sz="2" w:space="0" w:color="4F81BD"/>
            </w:tcBorders>
            <w:hideMark/>
          </w:tcPr>
          <w:p w14:paraId="261AFAAF" w14:textId="77777777" w:rsidR="003776F9" w:rsidRDefault="003776F9">
            <w:pPr>
              <w:jc w:val="both"/>
              <w:rPr>
                <w:rFonts w:ascii="Arial" w:hAnsi="Arial" w:cs="Arial"/>
                <w:color w:val="000000"/>
                <w:szCs w:val="24"/>
              </w:rPr>
            </w:pPr>
            <w:r>
              <w:rPr>
                <w:rFonts w:ascii="Arial" w:hAnsi="Arial" w:cs="Arial"/>
                <w:color w:val="000000"/>
                <w:szCs w:val="24"/>
              </w:rPr>
              <w:t>Número de Proyecto:</w:t>
            </w:r>
          </w:p>
        </w:tc>
        <w:tc>
          <w:tcPr>
            <w:tcW w:w="3055" w:type="pct"/>
            <w:tcBorders>
              <w:top w:val="dotted" w:sz="2" w:space="0" w:color="4F81BD"/>
              <w:left w:val="dotted" w:sz="2" w:space="0" w:color="4F81BD"/>
              <w:bottom w:val="dotted" w:sz="2" w:space="0" w:color="4F81BD"/>
              <w:right w:val="dotted" w:sz="2" w:space="0" w:color="4F81BD"/>
            </w:tcBorders>
            <w:hideMark/>
          </w:tcPr>
          <w:p w14:paraId="261AFAB0" w14:textId="50CCBA41" w:rsidR="003776F9" w:rsidRDefault="003776F9">
            <w:pPr>
              <w:jc w:val="both"/>
              <w:rPr>
                <w:rFonts w:ascii="Arial" w:hAnsi="Arial" w:cs="Arial"/>
                <w:color w:val="000000"/>
                <w:szCs w:val="24"/>
              </w:rPr>
            </w:pPr>
            <w:r>
              <w:rPr>
                <w:rFonts w:ascii="Arial" w:hAnsi="Arial" w:cs="Arial"/>
                <w:color w:val="000000"/>
                <w:szCs w:val="24"/>
              </w:rPr>
              <w:t>COS/</w:t>
            </w:r>
            <w:r w:rsidR="00626996">
              <w:rPr>
                <w:rFonts w:ascii="Arial" w:hAnsi="Arial" w:cs="Arial"/>
                <w:color w:val="000000"/>
                <w:szCs w:val="24"/>
              </w:rPr>
              <w:t>S</w:t>
            </w:r>
            <w:r w:rsidR="00DF4263">
              <w:rPr>
                <w:rFonts w:ascii="Arial" w:hAnsi="Arial" w:cs="Arial"/>
                <w:color w:val="000000"/>
                <w:szCs w:val="24"/>
              </w:rPr>
              <w:t>GP/OPVI/YI/FSP/STAR/BD/201</w:t>
            </w:r>
            <w:r w:rsidR="0084196F">
              <w:rPr>
                <w:rFonts w:ascii="Arial" w:hAnsi="Arial" w:cs="Arial"/>
                <w:color w:val="000000"/>
                <w:szCs w:val="24"/>
              </w:rPr>
              <w:t>7</w:t>
            </w:r>
            <w:r w:rsidR="00DF4263">
              <w:rPr>
                <w:rFonts w:ascii="Arial" w:hAnsi="Arial" w:cs="Arial"/>
                <w:color w:val="000000"/>
                <w:szCs w:val="24"/>
              </w:rPr>
              <w:t>/0</w:t>
            </w:r>
            <w:r w:rsidR="0084196F">
              <w:rPr>
                <w:rFonts w:ascii="Arial" w:hAnsi="Arial" w:cs="Arial"/>
                <w:color w:val="000000"/>
                <w:szCs w:val="24"/>
              </w:rPr>
              <w:t>25</w:t>
            </w:r>
          </w:p>
        </w:tc>
      </w:tr>
      <w:tr w:rsidR="003776F9" w:rsidRPr="00E82525" w14:paraId="261AFAB4" w14:textId="77777777" w:rsidTr="00F4450E">
        <w:trPr>
          <w:trHeight w:val="300"/>
        </w:trPr>
        <w:tc>
          <w:tcPr>
            <w:tcW w:w="1945" w:type="pct"/>
            <w:tcBorders>
              <w:top w:val="dotted" w:sz="2" w:space="0" w:color="4F81BD"/>
              <w:left w:val="dotted" w:sz="2" w:space="0" w:color="4F81BD"/>
              <w:bottom w:val="dotted" w:sz="2" w:space="0" w:color="4F81BD"/>
              <w:right w:val="dotted" w:sz="2" w:space="0" w:color="4F81BD"/>
            </w:tcBorders>
            <w:hideMark/>
          </w:tcPr>
          <w:p w14:paraId="261AFAB2" w14:textId="77777777" w:rsidR="003776F9" w:rsidRDefault="003776F9">
            <w:pPr>
              <w:jc w:val="both"/>
              <w:rPr>
                <w:rFonts w:ascii="Arial" w:hAnsi="Arial" w:cs="Arial"/>
                <w:color w:val="000000"/>
                <w:szCs w:val="24"/>
              </w:rPr>
            </w:pPr>
            <w:r>
              <w:rPr>
                <w:rFonts w:ascii="Arial" w:hAnsi="Arial" w:cs="Arial"/>
                <w:color w:val="000000"/>
                <w:szCs w:val="24"/>
              </w:rPr>
              <w:t>Titulo del Proyecto:</w:t>
            </w:r>
          </w:p>
        </w:tc>
        <w:tc>
          <w:tcPr>
            <w:tcW w:w="3055" w:type="pct"/>
            <w:tcBorders>
              <w:top w:val="dotted" w:sz="2" w:space="0" w:color="4F81BD"/>
              <w:left w:val="dotted" w:sz="2" w:space="0" w:color="4F81BD"/>
              <w:bottom w:val="dotted" w:sz="2" w:space="0" w:color="4F81BD"/>
              <w:right w:val="dotted" w:sz="2" w:space="0" w:color="4F81BD"/>
            </w:tcBorders>
            <w:hideMark/>
          </w:tcPr>
          <w:p w14:paraId="261AFAB3" w14:textId="03D64F87" w:rsidR="003776F9" w:rsidRDefault="0084196F" w:rsidP="00626996">
            <w:pPr>
              <w:jc w:val="both"/>
              <w:rPr>
                <w:rFonts w:ascii="Arial" w:hAnsi="Arial" w:cs="Arial"/>
                <w:color w:val="000000"/>
                <w:szCs w:val="24"/>
                <w:lang w:val="es-CR"/>
              </w:rPr>
            </w:pPr>
            <w:r>
              <w:rPr>
                <w:rFonts w:ascii="Arial" w:hAnsi="Arial" w:cs="Arial"/>
                <w:color w:val="000000"/>
                <w:szCs w:val="24"/>
                <w:lang w:val="es-CR"/>
              </w:rPr>
              <w:t>Construcción de casa sombra para la producción de hortalizas organicas</w:t>
            </w:r>
          </w:p>
        </w:tc>
      </w:tr>
      <w:tr w:rsidR="003776F9" w:rsidRPr="00626996" w14:paraId="261AFAB7" w14:textId="77777777" w:rsidTr="00F4450E">
        <w:trPr>
          <w:trHeight w:val="300"/>
        </w:trPr>
        <w:tc>
          <w:tcPr>
            <w:tcW w:w="1945" w:type="pct"/>
            <w:tcBorders>
              <w:top w:val="dotted" w:sz="2" w:space="0" w:color="4F81BD"/>
              <w:left w:val="dotted" w:sz="2" w:space="0" w:color="4F81BD"/>
              <w:bottom w:val="dotted" w:sz="2" w:space="0" w:color="4F81BD"/>
              <w:right w:val="dotted" w:sz="2" w:space="0" w:color="4F81BD"/>
            </w:tcBorders>
            <w:hideMark/>
          </w:tcPr>
          <w:p w14:paraId="261AFAB5" w14:textId="77777777" w:rsidR="003776F9" w:rsidRDefault="003776F9">
            <w:pPr>
              <w:jc w:val="both"/>
              <w:rPr>
                <w:rFonts w:ascii="Arial" w:hAnsi="Arial" w:cs="Arial"/>
                <w:color w:val="000000"/>
                <w:szCs w:val="24"/>
              </w:rPr>
            </w:pPr>
            <w:r>
              <w:rPr>
                <w:rFonts w:ascii="Arial" w:hAnsi="Arial" w:cs="Arial"/>
                <w:color w:val="000000"/>
                <w:szCs w:val="24"/>
              </w:rPr>
              <w:t>Organización:</w:t>
            </w:r>
          </w:p>
        </w:tc>
        <w:tc>
          <w:tcPr>
            <w:tcW w:w="3055" w:type="pct"/>
            <w:tcBorders>
              <w:top w:val="dotted" w:sz="2" w:space="0" w:color="4F81BD"/>
              <w:left w:val="dotted" w:sz="2" w:space="0" w:color="4F81BD"/>
              <w:bottom w:val="dotted" w:sz="2" w:space="0" w:color="4F81BD"/>
              <w:right w:val="dotted" w:sz="2" w:space="0" w:color="4F81BD"/>
            </w:tcBorders>
            <w:hideMark/>
          </w:tcPr>
          <w:p w14:paraId="261AFAB6" w14:textId="0065D2DC" w:rsidR="003776F9" w:rsidRDefault="0084196F" w:rsidP="00626996">
            <w:pPr>
              <w:jc w:val="both"/>
              <w:rPr>
                <w:rFonts w:ascii="Arial" w:hAnsi="Arial" w:cs="Arial"/>
                <w:color w:val="000000"/>
                <w:szCs w:val="24"/>
                <w:lang w:val="es-CR"/>
              </w:rPr>
            </w:pPr>
            <w:r>
              <w:rPr>
                <w:rFonts w:ascii="Arial" w:hAnsi="Arial" w:cs="Arial"/>
                <w:color w:val="000000"/>
                <w:szCs w:val="24"/>
                <w:lang w:val="es-CR"/>
              </w:rPr>
              <w:t>ADI Jesus María</w:t>
            </w:r>
          </w:p>
        </w:tc>
      </w:tr>
      <w:tr w:rsidR="003776F9" w:rsidRPr="00DF4263" w14:paraId="261AFABA" w14:textId="77777777" w:rsidTr="00F4450E">
        <w:trPr>
          <w:trHeight w:val="300"/>
        </w:trPr>
        <w:tc>
          <w:tcPr>
            <w:tcW w:w="1945" w:type="pct"/>
            <w:tcBorders>
              <w:top w:val="dotted" w:sz="2" w:space="0" w:color="4F81BD"/>
              <w:left w:val="dotted" w:sz="2" w:space="0" w:color="4F81BD"/>
              <w:bottom w:val="dotted" w:sz="2" w:space="0" w:color="4F81BD"/>
              <w:right w:val="dotted" w:sz="2" w:space="0" w:color="4F81BD"/>
            </w:tcBorders>
            <w:hideMark/>
          </w:tcPr>
          <w:p w14:paraId="261AFAB8" w14:textId="77777777" w:rsidR="003776F9" w:rsidRDefault="003776F9">
            <w:pPr>
              <w:jc w:val="both"/>
              <w:rPr>
                <w:rFonts w:ascii="Arial" w:hAnsi="Arial" w:cs="Arial"/>
                <w:color w:val="000000"/>
                <w:szCs w:val="24"/>
              </w:rPr>
            </w:pPr>
            <w:r>
              <w:rPr>
                <w:rFonts w:ascii="Arial" w:hAnsi="Arial" w:cs="Arial"/>
                <w:color w:val="000000"/>
                <w:szCs w:val="24"/>
              </w:rPr>
              <w:t>Persona Contacto:</w:t>
            </w:r>
          </w:p>
        </w:tc>
        <w:tc>
          <w:tcPr>
            <w:tcW w:w="3055" w:type="pct"/>
            <w:tcBorders>
              <w:top w:val="dotted" w:sz="2" w:space="0" w:color="4F81BD"/>
              <w:left w:val="dotted" w:sz="2" w:space="0" w:color="4F81BD"/>
              <w:bottom w:val="dotted" w:sz="2" w:space="0" w:color="4F81BD"/>
              <w:right w:val="dotted" w:sz="2" w:space="0" w:color="4F81BD"/>
            </w:tcBorders>
            <w:hideMark/>
          </w:tcPr>
          <w:p w14:paraId="261AFAB9" w14:textId="680216EF" w:rsidR="003776F9" w:rsidRDefault="0084196F" w:rsidP="00626996">
            <w:pPr>
              <w:jc w:val="both"/>
              <w:rPr>
                <w:rFonts w:ascii="Arial" w:hAnsi="Arial" w:cs="Arial"/>
                <w:color w:val="000000"/>
                <w:szCs w:val="24"/>
                <w:lang w:val="es-CO"/>
              </w:rPr>
            </w:pPr>
            <w:r>
              <w:rPr>
                <w:rFonts w:ascii="Arial" w:hAnsi="Arial" w:cs="Arial"/>
                <w:color w:val="000000"/>
                <w:szCs w:val="24"/>
                <w:lang w:val="es-CO"/>
              </w:rPr>
              <w:t>Xinia Rodriguez</w:t>
            </w:r>
            <w:r w:rsidR="00DF4263" w:rsidRPr="00DF4263">
              <w:rPr>
                <w:rFonts w:ascii="Arial" w:hAnsi="Arial" w:cs="Arial"/>
                <w:color w:val="000000"/>
                <w:szCs w:val="24"/>
                <w:lang w:val="es-CO"/>
              </w:rPr>
              <w:t>, Presidente</w:t>
            </w:r>
          </w:p>
        </w:tc>
      </w:tr>
      <w:tr w:rsidR="003776F9" w14:paraId="261AFABD" w14:textId="77777777" w:rsidTr="00F4450E">
        <w:trPr>
          <w:trHeight w:val="300"/>
        </w:trPr>
        <w:tc>
          <w:tcPr>
            <w:tcW w:w="1945" w:type="pct"/>
            <w:tcBorders>
              <w:top w:val="dotted" w:sz="2" w:space="0" w:color="4F81BD"/>
              <w:left w:val="dotted" w:sz="2" w:space="0" w:color="4F81BD"/>
              <w:bottom w:val="dotted" w:sz="2" w:space="0" w:color="4F81BD"/>
              <w:right w:val="dotted" w:sz="2" w:space="0" w:color="4F81BD"/>
            </w:tcBorders>
            <w:hideMark/>
          </w:tcPr>
          <w:p w14:paraId="261AFABB" w14:textId="77777777" w:rsidR="003776F9" w:rsidRDefault="003776F9">
            <w:pPr>
              <w:jc w:val="both"/>
              <w:rPr>
                <w:rFonts w:ascii="Arial" w:hAnsi="Arial" w:cs="Arial"/>
                <w:color w:val="000000"/>
                <w:szCs w:val="24"/>
                <w:lang w:val="es-CR"/>
              </w:rPr>
            </w:pPr>
            <w:r>
              <w:rPr>
                <w:rFonts w:ascii="Arial" w:hAnsi="Arial" w:cs="Arial"/>
                <w:color w:val="000000"/>
                <w:szCs w:val="24"/>
                <w:lang w:val="es-CR"/>
              </w:rPr>
              <w:t>Monto $:</w:t>
            </w:r>
          </w:p>
        </w:tc>
        <w:tc>
          <w:tcPr>
            <w:tcW w:w="3055" w:type="pct"/>
            <w:tcBorders>
              <w:top w:val="dotted" w:sz="2" w:space="0" w:color="4F81BD"/>
              <w:left w:val="dotted" w:sz="2" w:space="0" w:color="4F81BD"/>
              <w:bottom w:val="dotted" w:sz="2" w:space="0" w:color="4F81BD"/>
              <w:right w:val="dotted" w:sz="2" w:space="0" w:color="4F81BD"/>
            </w:tcBorders>
            <w:hideMark/>
          </w:tcPr>
          <w:p w14:paraId="261AFABC" w14:textId="34978057" w:rsidR="003776F9" w:rsidRDefault="00626996" w:rsidP="00FA0B98">
            <w:pPr>
              <w:jc w:val="both"/>
              <w:rPr>
                <w:rFonts w:ascii="Arial" w:hAnsi="Arial" w:cs="Arial"/>
                <w:color w:val="000000"/>
                <w:szCs w:val="24"/>
                <w:lang w:val="es-CR"/>
              </w:rPr>
            </w:pPr>
            <w:r>
              <w:rPr>
                <w:rFonts w:ascii="Arial" w:hAnsi="Arial" w:cs="Arial"/>
                <w:color w:val="000000"/>
                <w:szCs w:val="24"/>
                <w:lang w:val="es-CR"/>
              </w:rPr>
              <w:t> </w:t>
            </w:r>
            <w:r w:rsidR="00FA0B98">
              <w:rPr>
                <w:rFonts w:ascii="Arial" w:hAnsi="Arial" w:cs="Arial"/>
                <w:color w:val="000000"/>
                <w:szCs w:val="24"/>
                <w:lang w:val="es-CR"/>
              </w:rPr>
              <w:t>2</w:t>
            </w:r>
            <w:r w:rsidR="0084196F">
              <w:rPr>
                <w:rFonts w:ascii="Arial" w:hAnsi="Arial" w:cs="Arial"/>
                <w:color w:val="000000"/>
                <w:szCs w:val="24"/>
                <w:lang w:val="es-CR"/>
              </w:rPr>
              <w:t>3</w:t>
            </w:r>
            <w:r w:rsidR="003776F9">
              <w:rPr>
                <w:rFonts w:ascii="Arial" w:hAnsi="Arial" w:cs="Arial"/>
                <w:color w:val="000000"/>
                <w:szCs w:val="24"/>
                <w:lang w:val="es-CR"/>
              </w:rPr>
              <w:t>.</w:t>
            </w:r>
            <w:r w:rsidR="0084196F">
              <w:rPr>
                <w:rFonts w:ascii="Arial" w:hAnsi="Arial" w:cs="Arial"/>
                <w:color w:val="000000"/>
                <w:szCs w:val="24"/>
                <w:lang w:val="es-CR"/>
              </w:rPr>
              <w:t>5</w:t>
            </w:r>
            <w:r w:rsidR="003776F9">
              <w:rPr>
                <w:rFonts w:ascii="Arial" w:hAnsi="Arial" w:cs="Arial"/>
                <w:color w:val="000000"/>
                <w:szCs w:val="24"/>
                <w:lang w:val="es-CR"/>
              </w:rPr>
              <w:t>00</w:t>
            </w:r>
            <w:r>
              <w:rPr>
                <w:rFonts w:ascii="Arial" w:hAnsi="Arial" w:cs="Arial"/>
                <w:color w:val="000000"/>
                <w:szCs w:val="24"/>
                <w:lang w:val="es-CR"/>
              </w:rPr>
              <w:t>.00</w:t>
            </w:r>
          </w:p>
        </w:tc>
      </w:tr>
      <w:tr w:rsidR="003776F9" w14:paraId="261AFAC0" w14:textId="77777777" w:rsidTr="00F4450E">
        <w:trPr>
          <w:trHeight w:val="300"/>
        </w:trPr>
        <w:tc>
          <w:tcPr>
            <w:tcW w:w="1945" w:type="pct"/>
            <w:tcBorders>
              <w:top w:val="dotted" w:sz="2" w:space="0" w:color="4F81BD"/>
              <w:left w:val="dotted" w:sz="2" w:space="0" w:color="4F81BD"/>
              <w:bottom w:val="dotted" w:sz="2" w:space="0" w:color="4F81BD"/>
              <w:right w:val="dotted" w:sz="2" w:space="0" w:color="4F81BD"/>
            </w:tcBorders>
            <w:hideMark/>
          </w:tcPr>
          <w:p w14:paraId="261AFABE" w14:textId="77777777" w:rsidR="003776F9" w:rsidRDefault="003776F9">
            <w:pPr>
              <w:jc w:val="both"/>
              <w:rPr>
                <w:rFonts w:ascii="Arial" w:hAnsi="Arial" w:cs="Arial"/>
                <w:color w:val="000000"/>
                <w:szCs w:val="24"/>
                <w:lang w:val="es-ES"/>
              </w:rPr>
            </w:pPr>
            <w:r>
              <w:rPr>
                <w:rFonts w:ascii="Arial" w:hAnsi="Arial" w:cs="Arial"/>
                <w:color w:val="000000"/>
                <w:szCs w:val="24"/>
                <w:lang w:val="es-ES"/>
              </w:rPr>
              <w:t>Fecha de inicio del proyecto</w:t>
            </w:r>
          </w:p>
        </w:tc>
        <w:tc>
          <w:tcPr>
            <w:tcW w:w="3055" w:type="pct"/>
            <w:tcBorders>
              <w:top w:val="dotted" w:sz="2" w:space="0" w:color="4F81BD"/>
              <w:left w:val="dotted" w:sz="2" w:space="0" w:color="4F81BD"/>
              <w:bottom w:val="dotted" w:sz="2" w:space="0" w:color="4F81BD"/>
              <w:right w:val="dotted" w:sz="2" w:space="0" w:color="4F81BD"/>
            </w:tcBorders>
            <w:hideMark/>
          </w:tcPr>
          <w:p w14:paraId="261AFABF" w14:textId="7924CAC0" w:rsidR="003776F9" w:rsidRDefault="003776F9" w:rsidP="00FA0B98">
            <w:pPr>
              <w:jc w:val="both"/>
              <w:rPr>
                <w:rFonts w:ascii="Arial" w:hAnsi="Arial" w:cs="Arial"/>
                <w:color w:val="000000"/>
                <w:szCs w:val="24"/>
                <w:lang w:val="es-CO"/>
              </w:rPr>
            </w:pPr>
            <w:r>
              <w:rPr>
                <w:rFonts w:ascii="Arial" w:hAnsi="Arial" w:cs="Arial"/>
                <w:color w:val="000000"/>
                <w:szCs w:val="24"/>
                <w:lang w:val="es-CO"/>
              </w:rPr>
              <w:t> </w:t>
            </w:r>
            <w:r w:rsidR="0084196F">
              <w:rPr>
                <w:rFonts w:ascii="Arial" w:hAnsi="Arial" w:cs="Arial"/>
                <w:color w:val="000000"/>
                <w:szCs w:val="24"/>
                <w:lang w:val="es-CO"/>
              </w:rPr>
              <w:t>10-2017</w:t>
            </w:r>
          </w:p>
        </w:tc>
      </w:tr>
    </w:tbl>
    <w:p w14:paraId="261AFAC1" w14:textId="77777777" w:rsidR="003776F9" w:rsidRDefault="003776F9" w:rsidP="003776F9">
      <w:pPr>
        <w:pStyle w:val="Prrafodelista"/>
        <w:numPr>
          <w:ilvl w:val="0"/>
          <w:numId w:val="3"/>
        </w:numPr>
        <w:rPr>
          <w:rFonts w:ascii="Arial" w:hAnsi="Arial" w:cs="Arial"/>
          <w:b/>
          <w:sz w:val="28"/>
          <w:szCs w:val="28"/>
          <w:lang w:val="es-CO"/>
        </w:rPr>
      </w:pPr>
      <w:r>
        <w:rPr>
          <w:rFonts w:ascii="Arial" w:hAnsi="Arial" w:cs="Arial"/>
          <w:b/>
          <w:sz w:val="28"/>
          <w:szCs w:val="28"/>
          <w:lang w:val="es-CO"/>
        </w:rPr>
        <w:t>Objetivo.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776F9" w:rsidRPr="00E82525" w14:paraId="261AFAC5" w14:textId="77777777" w:rsidTr="00F4450E">
        <w:tc>
          <w:tcPr>
            <w:tcW w:w="5000" w:type="pct"/>
            <w:tcBorders>
              <w:top w:val="single" w:sz="4" w:space="0" w:color="auto"/>
              <w:left w:val="single" w:sz="4" w:space="0" w:color="auto"/>
              <w:bottom w:val="single" w:sz="4" w:space="0" w:color="auto"/>
              <w:right w:val="single" w:sz="4" w:space="0" w:color="auto"/>
            </w:tcBorders>
          </w:tcPr>
          <w:p w14:paraId="261AFAC2" w14:textId="322F501F" w:rsidR="003776F9" w:rsidRDefault="00377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Cs w:val="24"/>
                <w:lang w:val="es-GT"/>
              </w:rPr>
            </w:pPr>
            <w:r>
              <w:rPr>
                <w:rFonts w:ascii="Arial" w:hAnsi="Arial" w:cs="Arial"/>
                <w:szCs w:val="24"/>
                <w:lang w:val="es-GT"/>
              </w:rPr>
              <w:t>Taller de Inducción para inicio del</w:t>
            </w:r>
            <w:r w:rsidR="00626996">
              <w:rPr>
                <w:rFonts w:ascii="Arial" w:hAnsi="Arial" w:cs="Arial"/>
                <w:szCs w:val="24"/>
                <w:lang w:val="es-GT"/>
              </w:rPr>
              <w:t xml:space="preserve"> Proyecto por parte de la </w:t>
            </w:r>
            <w:r w:rsidR="00FA0B98">
              <w:rPr>
                <w:rFonts w:ascii="Arial" w:hAnsi="Arial" w:cs="Arial"/>
                <w:szCs w:val="24"/>
                <w:lang w:val="es-GT"/>
              </w:rPr>
              <w:t>ADI Peñas Blancas</w:t>
            </w:r>
            <w:r>
              <w:rPr>
                <w:rFonts w:ascii="Arial" w:hAnsi="Arial" w:cs="Arial"/>
                <w:szCs w:val="24"/>
                <w:lang w:val="es-GT"/>
              </w:rPr>
              <w:t xml:space="preserve">.  </w:t>
            </w:r>
          </w:p>
          <w:p w14:paraId="261AFAC3" w14:textId="09F25E5E" w:rsidR="003776F9" w:rsidRDefault="00377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Cs w:val="24"/>
                <w:lang w:val="es-GT"/>
              </w:rPr>
            </w:pPr>
            <w:r>
              <w:rPr>
                <w:rFonts w:ascii="Arial" w:hAnsi="Arial" w:cs="Arial"/>
                <w:szCs w:val="24"/>
                <w:lang w:val="es-GT"/>
              </w:rPr>
              <w:t xml:space="preserve">Firma del Memorándum de Acuerdo entre la organización de base </w:t>
            </w:r>
            <w:r w:rsidR="00FA0B98">
              <w:rPr>
                <w:rFonts w:ascii="Arial" w:hAnsi="Arial" w:cs="Arial"/>
                <w:szCs w:val="24"/>
                <w:lang w:val="es-GT"/>
              </w:rPr>
              <w:t>comunal y</w:t>
            </w:r>
            <w:r>
              <w:rPr>
                <w:rFonts w:ascii="Arial" w:hAnsi="Arial" w:cs="Arial"/>
                <w:szCs w:val="24"/>
                <w:lang w:val="es-GT"/>
              </w:rPr>
              <w:t xml:space="preserve"> la UNOPS</w:t>
            </w:r>
          </w:p>
          <w:p w14:paraId="261AFAC4" w14:textId="77777777" w:rsidR="003776F9" w:rsidRDefault="003776F9">
            <w:pPr>
              <w:pStyle w:val="Prrafodelista"/>
              <w:ind w:left="0"/>
              <w:jc w:val="both"/>
              <w:rPr>
                <w:rFonts w:ascii="Arial" w:hAnsi="Arial" w:cs="Arial"/>
                <w:lang w:val="es-CO"/>
              </w:rPr>
            </w:pPr>
          </w:p>
        </w:tc>
      </w:tr>
    </w:tbl>
    <w:p w14:paraId="261AFAC6" w14:textId="77777777" w:rsidR="003776F9" w:rsidRDefault="003776F9" w:rsidP="003776F9">
      <w:pPr>
        <w:pStyle w:val="Prrafodelista"/>
        <w:numPr>
          <w:ilvl w:val="0"/>
          <w:numId w:val="3"/>
        </w:numPr>
        <w:rPr>
          <w:rFonts w:ascii="Arial" w:hAnsi="Arial" w:cs="Arial"/>
          <w:b/>
          <w:sz w:val="28"/>
          <w:szCs w:val="28"/>
          <w:lang w:val="es-CO"/>
        </w:rPr>
      </w:pPr>
      <w:r>
        <w:rPr>
          <w:rFonts w:ascii="Arial" w:hAnsi="Arial" w:cs="Arial"/>
          <w:b/>
          <w:sz w:val="28"/>
          <w:szCs w:val="28"/>
          <w:lang w:val="es-CO"/>
        </w:rPr>
        <w:t>Agenda de la Actividad.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776F9" w:rsidRPr="00E82525" w14:paraId="261AFAE4" w14:textId="77777777" w:rsidTr="00F4450E">
        <w:tc>
          <w:tcPr>
            <w:tcW w:w="5000" w:type="pct"/>
            <w:tcBorders>
              <w:top w:val="single" w:sz="4" w:space="0" w:color="auto"/>
              <w:left w:val="single" w:sz="4" w:space="0" w:color="auto"/>
              <w:bottom w:val="single" w:sz="4" w:space="0" w:color="auto"/>
              <w:right w:val="single" w:sz="4" w:space="0" w:color="auto"/>
            </w:tcBorders>
          </w:tcPr>
          <w:p w14:paraId="261AFAC7" w14:textId="77777777" w:rsidR="003776F9" w:rsidRDefault="003776F9">
            <w:pPr>
              <w:pStyle w:val="NormalWeb"/>
              <w:spacing w:before="115" w:beforeAutospacing="0" w:after="0" w:afterAutospacing="0"/>
              <w:ind w:left="708"/>
              <w:jc w:val="both"/>
              <w:rPr>
                <w:rFonts w:ascii="Arial" w:hAnsi="Arial" w:cs="Arial"/>
                <w:b/>
                <w:lang w:eastAsia="en-US"/>
              </w:rPr>
            </w:pPr>
            <w:r>
              <w:rPr>
                <w:rFonts w:ascii="Arial" w:hAnsi="Arial" w:cs="Arial"/>
                <w:b/>
                <w:lang w:eastAsia="en-US"/>
              </w:rPr>
              <w:t>Día 1:</w:t>
            </w:r>
          </w:p>
          <w:p w14:paraId="261AFAC8" w14:textId="77777777" w:rsidR="003776F9" w:rsidRDefault="003776F9" w:rsidP="003776F9">
            <w:pPr>
              <w:pStyle w:val="Prrafodelista"/>
              <w:numPr>
                <w:ilvl w:val="0"/>
                <w:numId w:val="13"/>
              </w:numPr>
              <w:tabs>
                <w:tab w:val="clear" w:pos="1068"/>
                <w:tab w:val="num" w:pos="1776"/>
              </w:tabs>
              <w:ind w:left="1776"/>
              <w:jc w:val="both"/>
              <w:rPr>
                <w:rFonts w:ascii="Arial" w:hAnsi="Arial" w:cs="Arial"/>
              </w:rPr>
            </w:pPr>
            <w:r>
              <w:rPr>
                <w:rFonts w:ascii="Arial" w:eastAsiaTheme="minorEastAsia" w:hAnsi="Arial" w:cs="Arial"/>
                <w:color w:val="000000" w:themeColor="text1"/>
                <w:kern w:val="24"/>
              </w:rPr>
              <w:t xml:space="preserve">Bienvenida </w:t>
            </w:r>
          </w:p>
          <w:p w14:paraId="261AFAC9" w14:textId="77777777" w:rsidR="003776F9" w:rsidRDefault="003776F9">
            <w:pPr>
              <w:pStyle w:val="Prrafodelista"/>
              <w:ind w:left="1776"/>
              <w:jc w:val="both"/>
              <w:rPr>
                <w:rFonts w:ascii="Arial" w:hAnsi="Arial" w:cs="Arial"/>
              </w:rPr>
            </w:pPr>
          </w:p>
          <w:p w14:paraId="261AFACA" w14:textId="77777777" w:rsidR="003776F9" w:rsidRDefault="003776F9" w:rsidP="003776F9">
            <w:pPr>
              <w:pStyle w:val="Prrafodelista"/>
              <w:numPr>
                <w:ilvl w:val="0"/>
                <w:numId w:val="13"/>
              </w:numPr>
              <w:tabs>
                <w:tab w:val="clear" w:pos="1068"/>
                <w:tab w:val="num" w:pos="1776"/>
              </w:tabs>
              <w:ind w:left="1776"/>
              <w:jc w:val="both"/>
              <w:rPr>
                <w:rFonts w:ascii="Arial" w:hAnsi="Arial" w:cs="Arial"/>
                <w:lang w:val="es-CR"/>
              </w:rPr>
            </w:pPr>
            <w:r>
              <w:rPr>
                <w:rFonts w:ascii="Arial" w:eastAsiaTheme="minorEastAsia" w:hAnsi="Arial" w:cs="Arial"/>
                <w:color w:val="000000" w:themeColor="text1"/>
                <w:kern w:val="24"/>
                <w:lang w:val="es-CR"/>
              </w:rPr>
              <w:t>Análisis de Resultados del PPD GEF-VI</w:t>
            </w:r>
          </w:p>
          <w:p w14:paraId="261AFACB" w14:textId="77777777" w:rsidR="003776F9" w:rsidRDefault="003776F9">
            <w:pPr>
              <w:pStyle w:val="Prrafodelista"/>
              <w:ind w:left="1776"/>
              <w:jc w:val="both"/>
              <w:rPr>
                <w:rFonts w:ascii="Arial" w:hAnsi="Arial" w:cs="Arial"/>
                <w:lang w:val="es-CR"/>
              </w:rPr>
            </w:pPr>
          </w:p>
          <w:p w14:paraId="261AFACC" w14:textId="77777777" w:rsidR="003776F9" w:rsidRDefault="003776F9" w:rsidP="003776F9">
            <w:pPr>
              <w:pStyle w:val="Prrafodelista"/>
              <w:numPr>
                <w:ilvl w:val="0"/>
                <w:numId w:val="13"/>
              </w:numPr>
              <w:tabs>
                <w:tab w:val="clear" w:pos="1068"/>
                <w:tab w:val="num" w:pos="1776"/>
              </w:tabs>
              <w:ind w:left="1776"/>
              <w:jc w:val="both"/>
              <w:rPr>
                <w:rFonts w:ascii="Arial" w:hAnsi="Arial" w:cs="Arial"/>
              </w:rPr>
            </w:pPr>
            <w:r>
              <w:rPr>
                <w:rFonts w:ascii="Arial" w:eastAsiaTheme="minorEastAsia" w:hAnsi="Arial" w:cs="Arial"/>
                <w:color w:val="000000" w:themeColor="text1"/>
                <w:kern w:val="24"/>
              </w:rPr>
              <w:t>Revision del Documento de Proyecto</w:t>
            </w:r>
          </w:p>
          <w:p w14:paraId="261AFACD" w14:textId="77777777" w:rsidR="003776F9" w:rsidRDefault="003776F9">
            <w:pPr>
              <w:pStyle w:val="Prrafodelista"/>
              <w:ind w:left="1776"/>
              <w:jc w:val="both"/>
              <w:rPr>
                <w:rFonts w:ascii="Arial" w:hAnsi="Arial" w:cs="Arial"/>
              </w:rPr>
            </w:pPr>
          </w:p>
          <w:p w14:paraId="261AFACE" w14:textId="77777777" w:rsidR="003776F9" w:rsidRDefault="003776F9" w:rsidP="003776F9">
            <w:pPr>
              <w:pStyle w:val="Prrafodelista"/>
              <w:numPr>
                <w:ilvl w:val="0"/>
                <w:numId w:val="13"/>
              </w:numPr>
              <w:tabs>
                <w:tab w:val="clear" w:pos="1068"/>
                <w:tab w:val="num" w:pos="1776"/>
              </w:tabs>
              <w:ind w:left="1776"/>
              <w:jc w:val="both"/>
              <w:rPr>
                <w:rFonts w:ascii="Arial" w:hAnsi="Arial" w:cs="Arial"/>
                <w:lang w:val="es-CR"/>
              </w:rPr>
            </w:pPr>
            <w:r>
              <w:rPr>
                <w:rFonts w:ascii="Arial" w:eastAsiaTheme="minorEastAsia" w:hAnsi="Arial" w:cs="Arial"/>
                <w:color w:val="000000" w:themeColor="text1"/>
                <w:kern w:val="24"/>
                <w:lang w:val="es-CR"/>
              </w:rPr>
              <w:t xml:space="preserve">Revisión del Memorando de Acuerdo, firma </w:t>
            </w:r>
          </w:p>
          <w:p w14:paraId="261AFACF" w14:textId="77777777" w:rsidR="003776F9" w:rsidRDefault="003776F9">
            <w:pPr>
              <w:pStyle w:val="Prrafodelista"/>
              <w:ind w:left="1776"/>
              <w:jc w:val="both"/>
              <w:rPr>
                <w:rFonts w:ascii="Arial" w:hAnsi="Arial" w:cs="Arial"/>
                <w:lang w:val="es-CR"/>
              </w:rPr>
            </w:pPr>
          </w:p>
          <w:p w14:paraId="261AFAD0" w14:textId="77777777" w:rsidR="003776F9" w:rsidRDefault="003776F9" w:rsidP="003776F9">
            <w:pPr>
              <w:pStyle w:val="Prrafodelista"/>
              <w:numPr>
                <w:ilvl w:val="0"/>
                <w:numId w:val="13"/>
              </w:numPr>
              <w:tabs>
                <w:tab w:val="clear" w:pos="1068"/>
                <w:tab w:val="num" w:pos="1776"/>
              </w:tabs>
              <w:ind w:left="1776"/>
              <w:jc w:val="both"/>
              <w:rPr>
                <w:rFonts w:ascii="Arial" w:hAnsi="Arial" w:cs="Arial"/>
                <w:lang w:val="es-CR"/>
              </w:rPr>
            </w:pPr>
            <w:r>
              <w:rPr>
                <w:rFonts w:ascii="Arial" w:eastAsiaTheme="minorEastAsia" w:hAnsi="Arial" w:cs="Arial"/>
                <w:color w:val="000000" w:themeColor="text1"/>
                <w:kern w:val="24"/>
                <w:lang w:val="es-CR"/>
              </w:rPr>
              <w:t>Administración de Fondos PPD</w:t>
            </w:r>
          </w:p>
          <w:p w14:paraId="261AFAD1" w14:textId="77777777" w:rsidR="003776F9" w:rsidRDefault="003776F9">
            <w:pPr>
              <w:pStyle w:val="Prrafodelista"/>
              <w:ind w:left="1776"/>
              <w:jc w:val="both"/>
              <w:rPr>
                <w:rFonts w:ascii="Arial" w:hAnsi="Arial" w:cs="Arial"/>
                <w:lang w:val="es-CR"/>
              </w:rPr>
            </w:pPr>
          </w:p>
          <w:p w14:paraId="261AFAD2" w14:textId="77777777" w:rsidR="003776F9" w:rsidRDefault="003776F9" w:rsidP="003776F9">
            <w:pPr>
              <w:pStyle w:val="Prrafodelista"/>
              <w:numPr>
                <w:ilvl w:val="0"/>
                <w:numId w:val="13"/>
              </w:numPr>
              <w:tabs>
                <w:tab w:val="clear" w:pos="1068"/>
                <w:tab w:val="num" w:pos="1776"/>
              </w:tabs>
              <w:ind w:left="1776"/>
              <w:jc w:val="both"/>
              <w:rPr>
                <w:rFonts w:ascii="Arial" w:hAnsi="Arial" w:cs="Arial"/>
                <w:lang w:val="es-CR"/>
              </w:rPr>
            </w:pPr>
            <w:r>
              <w:rPr>
                <w:rFonts w:ascii="Arial" w:eastAsiaTheme="minorEastAsia" w:hAnsi="Arial" w:cs="Arial"/>
                <w:color w:val="000000" w:themeColor="text1"/>
                <w:kern w:val="24"/>
                <w:lang w:val="es-CR"/>
              </w:rPr>
              <w:t>Formato para la presentación de Informe de Avance (técnico y financiero)</w:t>
            </w:r>
          </w:p>
          <w:p w14:paraId="261AFAD3" w14:textId="77777777" w:rsidR="003776F9" w:rsidRDefault="003776F9">
            <w:pPr>
              <w:pStyle w:val="Prrafodelista"/>
              <w:ind w:left="1776"/>
              <w:jc w:val="both"/>
              <w:rPr>
                <w:rFonts w:ascii="Arial" w:hAnsi="Arial" w:cs="Arial"/>
                <w:lang w:val="es-CR"/>
              </w:rPr>
            </w:pPr>
          </w:p>
          <w:p w14:paraId="261AFAD4" w14:textId="77777777" w:rsidR="003776F9" w:rsidRDefault="003776F9" w:rsidP="003776F9">
            <w:pPr>
              <w:pStyle w:val="Prrafodelista"/>
              <w:numPr>
                <w:ilvl w:val="0"/>
                <w:numId w:val="13"/>
              </w:numPr>
              <w:tabs>
                <w:tab w:val="clear" w:pos="1068"/>
                <w:tab w:val="num" w:pos="1776"/>
              </w:tabs>
              <w:ind w:left="1776"/>
              <w:jc w:val="both"/>
              <w:rPr>
                <w:rFonts w:ascii="Arial" w:hAnsi="Arial" w:cs="Arial"/>
                <w:lang w:val="es-CR"/>
              </w:rPr>
            </w:pPr>
            <w:r>
              <w:rPr>
                <w:rFonts w:ascii="Arial" w:eastAsiaTheme="minorEastAsia" w:hAnsi="Arial" w:cs="Arial"/>
                <w:color w:val="000000" w:themeColor="text1"/>
                <w:kern w:val="24"/>
                <w:lang w:val="es-CR"/>
              </w:rPr>
              <w:t>Evaluación Final/Auditoría de los proyectos</w:t>
            </w:r>
          </w:p>
          <w:p w14:paraId="261AFAD5" w14:textId="77777777" w:rsidR="003776F9" w:rsidRDefault="003776F9">
            <w:pPr>
              <w:pStyle w:val="Prrafodelista"/>
              <w:ind w:left="1776"/>
              <w:jc w:val="both"/>
              <w:rPr>
                <w:rFonts w:ascii="Arial" w:hAnsi="Arial" w:cs="Arial"/>
                <w:lang w:val="es-CR"/>
              </w:rPr>
            </w:pPr>
          </w:p>
          <w:p w14:paraId="261AFAD6" w14:textId="77777777" w:rsidR="003776F9" w:rsidRDefault="003776F9" w:rsidP="003776F9">
            <w:pPr>
              <w:pStyle w:val="Prrafodelista"/>
              <w:numPr>
                <w:ilvl w:val="0"/>
                <w:numId w:val="13"/>
              </w:numPr>
              <w:tabs>
                <w:tab w:val="clear" w:pos="1068"/>
                <w:tab w:val="num" w:pos="1776"/>
              </w:tabs>
              <w:ind w:left="1776"/>
              <w:jc w:val="both"/>
              <w:rPr>
                <w:rFonts w:ascii="Arial" w:hAnsi="Arial" w:cs="Arial"/>
                <w:lang w:val="es-CR"/>
              </w:rPr>
            </w:pPr>
            <w:r>
              <w:rPr>
                <w:rFonts w:ascii="Arial" w:eastAsiaTheme="minorEastAsia" w:hAnsi="Arial" w:cs="Arial"/>
                <w:color w:val="000000" w:themeColor="text1"/>
                <w:kern w:val="24"/>
                <w:lang w:val="es-CR"/>
              </w:rPr>
              <w:t>Cierre de la actividad del día 1..</w:t>
            </w:r>
          </w:p>
          <w:p w14:paraId="261AFAD7" w14:textId="0DEEA9F1" w:rsidR="003776F9" w:rsidRDefault="0084196F">
            <w:pPr>
              <w:jc w:val="center"/>
              <w:rPr>
                <w:rFonts w:ascii="Arial" w:hAnsi="Arial" w:cs="Arial"/>
                <w:b/>
                <w:bCs/>
                <w:szCs w:val="24"/>
                <w:lang w:val="es-MX"/>
              </w:rPr>
            </w:pPr>
            <w:r>
              <w:rPr>
                <w:rFonts w:ascii="Arial" w:hAnsi="Arial" w:cs="Arial"/>
                <w:b/>
                <w:bCs/>
                <w:szCs w:val="24"/>
                <w:lang w:val="es-MX"/>
              </w:rPr>
              <w:t xml:space="preserve">INTRODUCCIÓN A </w:t>
            </w:r>
            <w:r w:rsidR="003776F9">
              <w:rPr>
                <w:rFonts w:ascii="Arial" w:hAnsi="Arial" w:cs="Arial"/>
                <w:b/>
                <w:bCs/>
                <w:szCs w:val="24"/>
                <w:lang w:val="es-MX"/>
              </w:rPr>
              <w:t>TALLERES</w:t>
            </w:r>
          </w:p>
          <w:p w14:paraId="261AFADA" w14:textId="77777777" w:rsidR="003776F9" w:rsidRDefault="003776F9" w:rsidP="003776F9">
            <w:pPr>
              <w:widowControl/>
              <w:numPr>
                <w:ilvl w:val="0"/>
                <w:numId w:val="14"/>
              </w:numPr>
              <w:tabs>
                <w:tab w:val="clear" w:pos="1068"/>
                <w:tab w:val="num" w:pos="1776"/>
              </w:tabs>
              <w:snapToGrid/>
              <w:ind w:left="1776"/>
              <w:jc w:val="both"/>
              <w:rPr>
                <w:rFonts w:ascii="Arial" w:hAnsi="Arial" w:cs="Arial"/>
                <w:szCs w:val="24"/>
                <w:lang w:val="es-CR"/>
              </w:rPr>
            </w:pPr>
            <w:r>
              <w:rPr>
                <w:rFonts w:ascii="Arial" w:hAnsi="Arial" w:cs="Arial"/>
                <w:szCs w:val="24"/>
                <w:lang w:val="es-CR"/>
              </w:rPr>
              <w:t>A- Equidad de género en los proyectos PPD</w:t>
            </w:r>
          </w:p>
          <w:p w14:paraId="261AFADB" w14:textId="77777777" w:rsidR="003776F9" w:rsidRDefault="003776F9">
            <w:pPr>
              <w:ind w:left="1776"/>
              <w:jc w:val="both"/>
              <w:rPr>
                <w:rFonts w:ascii="Arial" w:hAnsi="Arial" w:cs="Arial"/>
                <w:szCs w:val="24"/>
                <w:lang w:val="es-CR"/>
              </w:rPr>
            </w:pPr>
          </w:p>
          <w:p w14:paraId="261AFADC" w14:textId="77777777" w:rsidR="003776F9" w:rsidRDefault="003776F9" w:rsidP="003776F9">
            <w:pPr>
              <w:widowControl/>
              <w:numPr>
                <w:ilvl w:val="0"/>
                <w:numId w:val="14"/>
              </w:numPr>
              <w:tabs>
                <w:tab w:val="clear" w:pos="1068"/>
                <w:tab w:val="num" w:pos="1776"/>
              </w:tabs>
              <w:snapToGrid/>
              <w:ind w:left="1776"/>
              <w:jc w:val="both"/>
              <w:rPr>
                <w:rFonts w:ascii="Arial" w:hAnsi="Arial" w:cs="Arial"/>
                <w:szCs w:val="24"/>
                <w:lang w:val="es-CR"/>
              </w:rPr>
            </w:pPr>
            <w:r>
              <w:rPr>
                <w:rFonts w:ascii="Arial" w:hAnsi="Arial" w:cs="Arial"/>
                <w:szCs w:val="24"/>
                <w:lang w:val="es-CR"/>
              </w:rPr>
              <w:t>B- Los Objetivos de Desarrollo Sostenible</w:t>
            </w:r>
          </w:p>
          <w:p w14:paraId="261AFADD" w14:textId="77777777" w:rsidR="003776F9" w:rsidRDefault="003776F9">
            <w:pPr>
              <w:ind w:left="708"/>
              <w:jc w:val="both"/>
              <w:rPr>
                <w:rFonts w:ascii="Arial" w:hAnsi="Arial" w:cs="Arial"/>
                <w:szCs w:val="24"/>
                <w:lang w:val="es-CR"/>
              </w:rPr>
            </w:pPr>
          </w:p>
          <w:p w14:paraId="261AFADE" w14:textId="77777777" w:rsidR="003776F9" w:rsidRDefault="003776F9" w:rsidP="003776F9">
            <w:pPr>
              <w:widowControl/>
              <w:numPr>
                <w:ilvl w:val="0"/>
                <w:numId w:val="14"/>
              </w:numPr>
              <w:tabs>
                <w:tab w:val="clear" w:pos="1068"/>
                <w:tab w:val="num" w:pos="1776"/>
              </w:tabs>
              <w:snapToGrid/>
              <w:ind w:left="1776"/>
              <w:jc w:val="both"/>
              <w:rPr>
                <w:rFonts w:ascii="Arial" w:hAnsi="Arial" w:cs="Arial"/>
                <w:szCs w:val="24"/>
                <w:lang w:val="es-CR"/>
              </w:rPr>
            </w:pPr>
            <w:r>
              <w:rPr>
                <w:rFonts w:ascii="Arial" w:hAnsi="Arial" w:cs="Arial"/>
                <w:szCs w:val="24"/>
                <w:lang w:val="es-CR"/>
              </w:rPr>
              <w:t>C- Convención de Degradación de Tierras</w:t>
            </w:r>
          </w:p>
          <w:p w14:paraId="261AFADF" w14:textId="77777777" w:rsidR="003776F9" w:rsidRDefault="003776F9">
            <w:pPr>
              <w:ind w:left="708"/>
              <w:jc w:val="both"/>
              <w:rPr>
                <w:rFonts w:ascii="Arial" w:hAnsi="Arial" w:cs="Arial"/>
                <w:szCs w:val="24"/>
                <w:lang w:val="es-CR"/>
              </w:rPr>
            </w:pPr>
          </w:p>
          <w:p w14:paraId="261AFAE0" w14:textId="77777777" w:rsidR="003776F9" w:rsidRDefault="003776F9" w:rsidP="003776F9">
            <w:pPr>
              <w:widowControl/>
              <w:numPr>
                <w:ilvl w:val="0"/>
                <w:numId w:val="14"/>
              </w:numPr>
              <w:tabs>
                <w:tab w:val="clear" w:pos="1068"/>
                <w:tab w:val="num" w:pos="1776"/>
              </w:tabs>
              <w:snapToGrid/>
              <w:ind w:left="1776"/>
              <w:jc w:val="both"/>
              <w:rPr>
                <w:rFonts w:ascii="Arial" w:hAnsi="Arial" w:cs="Arial"/>
                <w:szCs w:val="24"/>
                <w:lang w:val="es-CR"/>
              </w:rPr>
            </w:pPr>
            <w:r>
              <w:rPr>
                <w:rFonts w:ascii="Arial" w:hAnsi="Arial" w:cs="Arial"/>
                <w:szCs w:val="24"/>
                <w:lang w:val="es-CR"/>
              </w:rPr>
              <w:t>D- Convención de Diversidad Biológica</w:t>
            </w:r>
          </w:p>
          <w:p w14:paraId="261AFAE1" w14:textId="77777777" w:rsidR="003776F9" w:rsidRDefault="003776F9">
            <w:pPr>
              <w:ind w:left="708"/>
              <w:jc w:val="both"/>
              <w:rPr>
                <w:rFonts w:ascii="Arial" w:hAnsi="Arial" w:cs="Arial"/>
                <w:szCs w:val="24"/>
                <w:lang w:val="es-CR"/>
              </w:rPr>
            </w:pPr>
          </w:p>
          <w:p w14:paraId="261AFAE2" w14:textId="77777777" w:rsidR="003776F9" w:rsidRDefault="003776F9" w:rsidP="003776F9">
            <w:pPr>
              <w:widowControl/>
              <w:numPr>
                <w:ilvl w:val="0"/>
                <w:numId w:val="14"/>
              </w:numPr>
              <w:tabs>
                <w:tab w:val="clear" w:pos="1068"/>
                <w:tab w:val="num" w:pos="1776"/>
              </w:tabs>
              <w:snapToGrid/>
              <w:ind w:left="1776"/>
              <w:jc w:val="both"/>
              <w:rPr>
                <w:rFonts w:ascii="Arial" w:hAnsi="Arial" w:cs="Arial"/>
                <w:szCs w:val="24"/>
                <w:lang w:val="es-CR"/>
              </w:rPr>
            </w:pPr>
            <w:r>
              <w:rPr>
                <w:rFonts w:ascii="Arial" w:hAnsi="Arial" w:cs="Arial"/>
                <w:szCs w:val="24"/>
                <w:lang w:val="es-CR"/>
              </w:rPr>
              <w:t>E- Convención Marco de Cambio Climático</w:t>
            </w:r>
          </w:p>
          <w:p w14:paraId="261AFAE3" w14:textId="77777777" w:rsidR="003776F9" w:rsidRDefault="003776F9">
            <w:pPr>
              <w:pStyle w:val="Prrafodelista1"/>
              <w:ind w:left="0"/>
              <w:jc w:val="both"/>
              <w:rPr>
                <w:rFonts w:ascii="Arial" w:hAnsi="Arial" w:cs="Arial"/>
                <w:lang w:eastAsia="en-US"/>
              </w:rPr>
            </w:pPr>
          </w:p>
        </w:tc>
      </w:tr>
    </w:tbl>
    <w:p w14:paraId="261AFAE5" w14:textId="77777777" w:rsidR="003776F9" w:rsidRDefault="003776F9" w:rsidP="003776F9">
      <w:pPr>
        <w:pStyle w:val="Prrafodelista"/>
        <w:numPr>
          <w:ilvl w:val="0"/>
          <w:numId w:val="3"/>
        </w:numPr>
        <w:rPr>
          <w:rFonts w:ascii="Arial" w:hAnsi="Arial" w:cs="Arial"/>
          <w:b/>
          <w:sz w:val="28"/>
          <w:szCs w:val="28"/>
          <w:lang w:val="es-CO"/>
        </w:rPr>
      </w:pPr>
      <w:r>
        <w:rPr>
          <w:rFonts w:ascii="Arial" w:hAnsi="Arial" w:cs="Arial"/>
          <w:b/>
          <w:sz w:val="28"/>
          <w:szCs w:val="28"/>
          <w:lang w:val="es-CO"/>
        </w:rPr>
        <w:t>Desarrollo de las Actividades.</w:t>
      </w:r>
    </w:p>
    <w:p w14:paraId="261AFAE6" w14:textId="77777777" w:rsidR="003776F9" w:rsidRDefault="003776F9" w:rsidP="003776F9">
      <w:pPr>
        <w:pStyle w:val="Prrafodelista"/>
        <w:ind w:left="540"/>
        <w:rPr>
          <w:rFonts w:ascii="Arial" w:hAnsi="Arial" w:cs="Arial"/>
          <w:b/>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776F9" w:rsidRPr="00E82525" w14:paraId="261AFAF8" w14:textId="77777777" w:rsidTr="003776F9">
        <w:tc>
          <w:tcPr>
            <w:tcW w:w="9576" w:type="dxa"/>
            <w:tcBorders>
              <w:top w:val="single" w:sz="4" w:space="0" w:color="auto"/>
              <w:left w:val="single" w:sz="4" w:space="0" w:color="auto"/>
              <w:bottom w:val="single" w:sz="4" w:space="0" w:color="auto"/>
              <w:right w:val="single" w:sz="4" w:space="0" w:color="auto"/>
            </w:tcBorders>
          </w:tcPr>
          <w:p w14:paraId="261AFAE7" w14:textId="77777777" w:rsidR="003776F9" w:rsidRDefault="003776F9">
            <w:pPr>
              <w:pStyle w:val="Prrafodelista1"/>
              <w:ind w:left="0"/>
              <w:jc w:val="both"/>
              <w:rPr>
                <w:rFonts w:ascii="Arial" w:hAnsi="Arial" w:cs="Arial"/>
                <w:lang w:val="es-GT" w:eastAsia="en-US"/>
              </w:rPr>
            </w:pPr>
            <w:r>
              <w:rPr>
                <w:rFonts w:ascii="Arial" w:hAnsi="Arial" w:cs="Arial"/>
                <w:lang w:val="es-GT" w:eastAsia="en-US"/>
              </w:rPr>
              <w:lastRenderedPageBreak/>
              <w:t>Se realizó el taller con los integrantes de la Junta Directiva de la organización, que marca el inicio del proyecto y a partir del cual el grupo está preparado para iniciar las actividades del Proyecto en su comunidad. Se procedió con lo establecido en la agenda para el día 1.</w:t>
            </w:r>
          </w:p>
          <w:p w14:paraId="261AFAE8" w14:textId="77777777" w:rsidR="003776F9" w:rsidRDefault="003776F9">
            <w:pPr>
              <w:pStyle w:val="Prrafodelista1"/>
              <w:ind w:left="0"/>
              <w:jc w:val="both"/>
              <w:rPr>
                <w:rFonts w:ascii="Arial" w:hAnsi="Arial" w:cs="Arial"/>
                <w:lang w:val="es-GT" w:eastAsia="en-US"/>
              </w:rPr>
            </w:pPr>
            <w:r>
              <w:rPr>
                <w:rFonts w:ascii="Arial" w:hAnsi="Arial" w:cs="Arial"/>
                <w:lang w:val="es-GT" w:eastAsia="en-US"/>
              </w:rPr>
              <w:t xml:space="preserve"> </w:t>
            </w:r>
          </w:p>
          <w:p w14:paraId="261AFAE9" w14:textId="4437F44E" w:rsidR="003776F9" w:rsidRDefault="003776F9" w:rsidP="003776F9">
            <w:pPr>
              <w:pStyle w:val="Prrafodelista1"/>
              <w:numPr>
                <w:ilvl w:val="0"/>
                <w:numId w:val="15"/>
              </w:numPr>
              <w:jc w:val="both"/>
              <w:rPr>
                <w:rFonts w:ascii="Arial" w:hAnsi="Arial" w:cs="Arial"/>
                <w:lang w:eastAsia="en-US"/>
              </w:rPr>
            </w:pPr>
            <w:r>
              <w:rPr>
                <w:rFonts w:ascii="Arial" w:hAnsi="Arial" w:cs="Arial"/>
                <w:lang w:val="es-GT" w:eastAsia="en-US"/>
              </w:rPr>
              <w:t xml:space="preserve">El primer punto en el Taller de Inducción fue la presentación general del PPD, resultados obtenidos en la OPV, el marco de los compromisos con las convenciones, las prioridades ambientales nacionales y los objetivos del Desarrollo Sostenible. Además, se vio los </w:t>
            </w:r>
            <w:r w:rsidR="00FA0B98">
              <w:rPr>
                <w:rFonts w:ascii="Arial" w:hAnsi="Arial" w:cs="Arial"/>
                <w:lang w:val="es-GT" w:eastAsia="en-US"/>
              </w:rPr>
              <w:t>objetivos</w:t>
            </w:r>
            <w:r>
              <w:rPr>
                <w:rFonts w:ascii="Arial" w:hAnsi="Arial" w:cs="Arial"/>
                <w:lang w:val="es-GT" w:eastAsia="en-US"/>
              </w:rPr>
              <w:t xml:space="preserve"> y resultados principales del marco Programa en la Fase Operativa </w:t>
            </w:r>
            <w:r w:rsidR="00FA0B98">
              <w:rPr>
                <w:rFonts w:ascii="Arial" w:hAnsi="Arial" w:cs="Arial"/>
                <w:lang w:val="es-GT" w:eastAsia="en-US"/>
              </w:rPr>
              <w:t>VI.</w:t>
            </w:r>
          </w:p>
          <w:p w14:paraId="261AFAEA" w14:textId="77777777" w:rsidR="003776F9" w:rsidRDefault="003776F9">
            <w:pPr>
              <w:jc w:val="both"/>
              <w:rPr>
                <w:rFonts w:ascii="Arial" w:hAnsi="Arial" w:cs="Arial"/>
                <w:szCs w:val="24"/>
                <w:lang w:val="es-CR"/>
              </w:rPr>
            </w:pPr>
          </w:p>
          <w:p w14:paraId="261AFAEB" w14:textId="3ECCBA4C" w:rsidR="003776F9" w:rsidRDefault="003776F9" w:rsidP="003776F9">
            <w:pPr>
              <w:pStyle w:val="Prrafodelista1"/>
              <w:numPr>
                <w:ilvl w:val="0"/>
                <w:numId w:val="15"/>
              </w:numPr>
              <w:jc w:val="both"/>
              <w:rPr>
                <w:rFonts w:ascii="Arial" w:hAnsi="Arial" w:cs="Arial"/>
                <w:lang w:eastAsia="en-US"/>
              </w:rPr>
            </w:pPr>
            <w:r>
              <w:rPr>
                <w:rFonts w:ascii="Arial" w:hAnsi="Arial" w:cs="Arial"/>
                <w:lang w:eastAsia="en-US"/>
              </w:rPr>
              <w:t>El segundo punto de la Agenda fue la revisión del Documento de Proyecto presentado por la organización, destacando cuál va a ser su aporte a las metas en el marco de los OD</w:t>
            </w:r>
            <w:r w:rsidR="00FA0B98">
              <w:rPr>
                <w:rFonts w:ascii="Arial" w:hAnsi="Arial" w:cs="Arial"/>
                <w:lang w:eastAsia="en-US"/>
              </w:rPr>
              <w:t>S</w:t>
            </w:r>
            <w:r>
              <w:rPr>
                <w:rFonts w:ascii="Arial" w:hAnsi="Arial" w:cs="Arial"/>
                <w:lang w:eastAsia="en-US"/>
              </w:rPr>
              <w:t xml:space="preserve">. </w:t>
            </w:r>
          </w:p>
          <w:p w14:paraId="261AFAEC" w14:textId="77777777" w:rsidR="003776F9" w:rsidRDefault="003776F9">
            <w:pPr>
              <w:pStyle w:val="Prrafodelista1"/>
              <w:ind w:left="0"/>
              <w:jc w:val="both"/>
              <w:rPr>
                <w:rFonts w:ascii="Arial" w:hAnsi="Arial" w:cs="Arial"/>
                <w:lang w:eastAsia="en-US"/>
              </w:rPr>
            </w:pPr>
          </w:p>
          <w:p w14:paraId="261AFAED" w14:textId="77777777" w:rsidR="003776F9" w:rsidRDefault="003776F9" w:rsidP="003776F9">
            <w:pPr>
              <w:pStyle w:val="Prrafodelista1"/>
              <w:numPr>
                <w:ilvl w:val="0"/>
                <w:numId w:val="15"/>
              </w:numPr>
              <w:jc w:val="both"/>
              <w:rPr>
                <w:rFonts w:ascii="Arial" w:hAnsi="Arial" w:cs="Arial"/>
                <w:lang w:eastAsia="en-US"/>
              </w:rPr>
            </w:pPr>
            <w:r>
              <w:rPr>
                <w:rFonts w:ascii="Arial" w:hAnsi="Arial" w:cs="Arial"/>
                <w:lang w:eastAsia="en-US"/>
              </w:rPr>
              <w:t>Se hace luego una revisión del Memorando de Acuerdo como herramienta legal que rige las relaciones de UNOPS con la comunidad, para que sepan cuál es el contenido del documento que van a firmar. Se procede a la firma del convenio por pate del Representante Legal de la organización.</w:t>
            </w:r>
          </w:p>
          <w:p w14:paraId="261AFAEE" w14:textId="77777777" w:rsidR="003776F9" w:rsidRDefault="003776F9">
            <w:pPr>
              <w:jc w:val="both"/>
              <w:rPr>
                <w:rFonts w:ascii="Arial" w:hAnsi="Arial" w:cs="Arial"/>
                <w:szCs w:val="24"/>
                <w:lang w:val="es-CR"/>
              </w:rPr>
            </w:pPr>
          </w:p>
          <w:p w14:paraId="261AFAEF" w14:textId="77777777" w:rsidR="003776F9" w:rsidRDefault="003776F9" w:rsidP="003776F9">
            <w:pPr>
              <w:pStyle w:val="Prrafodelista1"/>
              <w:numPr>
                <w:ilvl w:val="0"/>
                <w:numId w:val="15"/>
              </w:numPr>
              <w:jc w:val="both"/>
              <w:rPr>
                <w:rFonts w:ascii="Arial" w:hAnsi="Arial" w:cs="Arial"/>
                <w:lang w:eastAsia="en-US"/>
              </w:rPr>
            </w:pPr>
            <w:r>
              <w:rPr>
                <w:rFonts w:ascii="Arial" w:hAnsi="Arial" w:cs="Arial"/>
                <w:lang w:eastAsia="en-US"/>
              </w:rPr>
              <w:t>Se analiza en detalle la forma en que se tienen que administrar los recursos, forma en que se tienen que confeccionar las facturas, recibos, manejo de caja chica y otros.  Para ello, se va siguiendo paso a paso la Guía de Administración de Fondos PPD y auditoria de los proyectos y se les entrega el documento para consulta de todos los aspectos vistos durante el taller.</w:t>
            </w:r>
          </w:p>
          <w:p w14:paraId="261AFAF0" w14:textId="77777777" w:rsidR="003776F9" w:rsidRDefault="003776F9">
            <w:pPr>
              <w:jc w:val="both"/>
              <w:rPr>
                <w:rFonts w:ascii="Arial" w:hAnsi="Arial" w:cs="Arial"/>
                <w:szCs w:val="24"/>
                <w:lang w:val="es-CR"/>
              </w:rPr>
            </w:pPr>
          </w:p>
          <w:p w14:paraId="261AFAF1" w14:textId="20A07A79" w:rsidR="003776F9" w:rsidRDefault="003776F9" w:rsidP="003776F9">
            <w:pPr>
              <w:pStyle w:val="Prrafodelista1"/>
              <w:numPr>
                <w:ilvl w:val="0"/>
                <w:numId w:val="15"/>
              </w:numPr>
              <w:jc w:val="both"/>
              <w:rPr>
                <w:rFonts w:ascii="Arial" w:hAnsi="Arial" w:cs="Arial"/>
                <w:lang w:eastAsia="en-US"/>
              </w:rPr>
            </w:pPr>
            <w:r>
              <w:rPr>
                <w:rFonts w:ascii="Arial" w:hAnsi="Arial" w:cs="Arial"/>
                <w:lang w:eastAsia="en-US"/>
              </w:rPr>
              <w:t xml:space="preserve">Se repasa el formato para la presentación de Informes de Avance, sección narrativa y </w:t>
            </w:r>
            <w:r w:rsidR="00FA0B98">
              <w:rPr>
                <w:rFonts w:ascii="Arial" w:hAnsi="Arial" w:cs="Arial"/>
                <w:lang w:eastAsia="en-US"/>
              </w:rPr>
              <w:t>financiera, se</w:t>
            </w:r>
            <w:r>
              <w:rPr>
                <w:rFonts w:ascii="Arial" w:hAnsi="Arial" w:cs="Arial"/>
                <w:lang w:eastAsia="en-US"/>
              </w:rPr>
              <w:t xml:space="preserve"> evacuan todo tipo de dudas presentadas.</w:t>
            </w:r>
          </w:p>
          <w:p w14:paraId="261AFAF2" w14:textId="77777777" w:rsidR="003776F9" w:rsidRDefault="003776F9">
            <w:pPr>
              <w:jc w:val="both"/>
              <w:rPr>
                <w:rFonts w:ascii="Arial" w:hAnsi="Arial" w:cs="Arial"/>
                <w:szCs w:val="24"/>
                <w:lang w:val="es-CR"/>
              </w:rPr>
            </w:pPr>
          </w:p>
          <w:p w14:paraId="261AFAF3" w14:textId="77777777" w:rsidR="003776F9" w:rsidRDefault="003776F9" w:rsidP="003776F9">
            <w:pPr>
              <w:pStyle w:val="Prrafodelista1"/>
              <w:numPr>
                <w:ilvl w:val="0"/>
                <w:numId w:val="15"/>
              </w:numPr>
              <w:jc w:val="both"/>
              <w:rPr>
                <w:rFonts w:ascii="Arial" w:hAnsi="Arial" w:cs="Arial"/>
                <w:lang w:eastAsia="en-US"/>
              </w:rPr>
            </w:pPr>
            <w:r>
              <w:rPr>
                <w:rFonts w:ascii="Arial" w:hAnsi="Arial" w:cs="Arial"/>
                <w:lang w:eastAsia="en-US"/>
              </w:rPr>
              <w:t>Por último, se repasan todos los indicadores de impacto en las áreas focales del GEF, con el fin de que desde el inicio se lleve información de base y se conozca la forma en que se estaría midiendo el impacto de los proyectos También, se repasa en detalle la forma en que se tiene que llevar documentada la contrapartida, desde el inicio del proyecto.</w:t>
            </w:r>
          </w:p>
          <w:p w14:paraId="261AFAF4" w14:textId="77777777" w:rsidR="003776F9" w:rsidRDefault="003776F9">
            <w:pPr>
              <w:pStyle w:val="Prrafodelista1"/>
              <w:ind w:left="0"/>
              <w:jc w:val="both"/>
              <w:rPr>
                <w:rFonts w:ascii="Arial" w:hAnsi="Arial" w:cs="Arial"/>
                <w:lang w:eastAsia="en-US"/>
              </w:rPr>
            </w:pPr>
          </w:p>
          <w:p w14:paraId="261AFAF5" w14:textId="77777777" w:rsidR="003776F9" w:rsidRDefault="003776F9" w:rsidP="003776F9">
            <w:pPr>
              <w:pStyle w:val="Prrafodelista1"/>
              <w:numPr>
                <w:ilvl w:val="0"/>
                <w:numId w:val="15"/>
              </w:numPr>
              <w:jc w:val="both"/>
              <w:rPr>
                <w:rFonts w:ascii="Arial" w:hAnsi="Arial" w:cs="Arial"/>
                <w:lang w:eastAsia="en-US"/>
              </w:rPr>
            </w:pPr>
            <w:r>
              <w:rPr>
                <w:rFonts w:ascii="Arial" w:hAnsi="Arial" w:cs="Arial"/>
                <w:lang w:eastAsia="en-US"/>
              </w:rPr>
              <w:t>Se evacuaron dudas y se respondió a las diferentes preguntas de los presentes con el fin de que quedaran preparados para el inicio de las actividades del proyecto.</w:t>
            </w:r>
          </w:p>
          <w:p w14:paraId="261AFAF6" w14:textId="77777777" w:rsidR="003776F9" w:rsidRDefault="003776F9">
            <w:pPr>
              <w:jc w:val="both"/>
              <w:rPr>
                <w:rFonts w:ascii="Arial" w:hAnsi="Arial" w:cs="Arial"/>
                <w:szCs w:val="24"/>
                <w:lang w:val="es-CR"/>
              </w:rPr>
            </w:pPr>
          </w:p>
          <w:p w14:paraId="261AFAF7" w14:textId="77777777" w:rsidR="003776F9" w:rsidRDefault="003776F9">
            <w:pPr>
              <w:jc w:val="both"/>
              <w:rPr>
                <w:rFonts w:ascii="Arial" w:hAnsi="Arial" w:cs="Arial"/>
                <w:szCs w:val="24"/>
                <w:lang w:val="es-CR"/>
              </w:rPr>
            </w:pPr>
          </w:p>
        </w:tc>
      </w:tr>
    </w:tbl>
    <w:p w14:paraId="261AFAF9" w14:textId="77777777" w:rsidR="003776F9" w:rsidRDefault="003776F9" w:rsidP="003776F9">
      <w:pPr>
        <w:rPr>
          <w:rFonts w:ascii="Arial" w:hAnsi="Arial" w:cs="Arial"/>
          <w:szCs w:val="24"/>
          <w:lang w:val="es-CR"/>
        </w:rPr>
      </w:pPr>
    </w:p>
    <w:p w14:paraId="261AFAFA" w14:textId="77777777" w:rsidR="00F4450E" w:rsidRDefault="00F4450E" w:rsidP="005D7FB8">
      <w:pPr>
        <w:rPr>
          <w:rFonts w:ascii="Arial" w:hAnsi="Arial" w:cs="Arial"/>
          <w:szCs w:val="24"/>
          <w:lang w:val="es-CR"/>
        </w:rPr>
      </w:pPr>
      <w:r>
        <w:rPr>
          <w:rFonts w:ascii="Arial" w:hAnsi="Arial" w:cs="Arial"/>
          <w:szCs w:val="24"/>
          <w:lang w:val="es-CR"/>
        </w:rPr>
        <w:br w:type="page"/>
      </w:r>
    </w:p>
    <w:p w14:paraId="261AFAFB" w14:textId="77777777" w:rsidR="00F502EE" w:rsidRPr="00916361" w:rsidRDefault="00F502EE" w:rsidP="00F502EE">
      <w:pPr>
        <w:pStyle w:val="Prrafodelist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b/>
          <w:sz w:val="28"/>
          <w:szCs w:val="28"/>
          <w:lang w:val="es-GT"/>
        </w:rPr>
      </w:pPr>
      <w:r w:rsidRPr="00916361">
        <w:rPr>
          <w:rFonts w:ascii="Arial" w:hAnsi="Arial" w:cs="Arial"/>
          <w:b/>
          <w:sz w:val="28"/>
          <w:szCs w:val="28"/>
          <w:lang w:val="es-GT"/>
        </w:rPr>
        <w:lastRenderedPageBreak/>
        <w:t xml:space="preserve">Personas </w:t>
      </w:r>
      <w:r w:rsidR="00B0413D">
        <w:rPr>
          <w:rFonts w:ascii="Arial" w:hAnsi="Arial" w:cs="Arial"/>
          <w:b/>
          <w:sz w:val="28"/>
          <w:szCs w:val="28"/>
          <w:lang w:val="es-GT"/>
        </w:rPr>
        <w:t xml:space="preserve">asistentes a la </w:t>
      </w:r>
      <w:r w:rsidRPr="00916361">
        <w:rPr>
          <w:rFonts w:ascii="Arial" w:hAnsi="Arial" w:cs="Arial"/>
          <w:b/>
          <w:sz w:val="28"/>
          <w:szCs w:val="28"/>
          <w:lang w:val="es-GT"/>
        </w:rPr>
        <w:t>capacitación:</w:t>
      </w:r>
    </w:p>
    <w:p w14:paraId="261AFAFC" w14:textId="77777777" w:rsidR="00A16989" w:rsidRPr="00F4450E" w:rsidRDefault="00A16989" w:rsidP="00A16989">
      <w:pPr>
        <w:pStyle w:val="Prrafodelista"/>
        <w:ind w:left="540"/>
        <w:rPr>
          <w:rFonts w:ascii="Arial" w:hAnsi="Arial" w:cs="Arial"/>
          <w:b/>
          <w:lang w:val="es-G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D7FB8" w:rsidRPr="00E82525" w14:paraId="261AFB01" w14:textId="77777777" w:rsidTr="00AB0B53">
        <w:tc>
          <w:tcPr>
            <w:tcW w:w="9576" w:type="dxa"/>
          </w:tcPr>
          <w:p w14:paraId="261AFAFD" w14:textId="77777777" w:rsidR="00A612E4" w:rsidRDefault="00A612E4" w:rsidP="00AB0B53">
            <w:pPr>
              <w:rPr>
                <w:rFonts w:ascii="Arial" w:hAnsi="Arial" w:cs="Arial"/>
                <w:noProof/>
                <w:szCs w:val="24"/>
                <w:lang w:val="es-CR" w:eastAsia="es-CR"/>
              </w:rPr>
            </w:pPr>
          </w:p>
          <w:p w14:paraId="261AFAFF" w14:textId="60A93A79" w:rsidR="00916361" w:rsidRDefault="0084196F" w:rsidP="005F5745">
            <w:pPr>
              <w:pStyle w:val="Prrafodelista"/>
              <w:rPr>
                <w:rFonts w:ascii="Arial" w:hAnsi="Arial" w:cs="Arial"/>
                <w:lang w:val="es-CR"/>
              </w:rPr>
            </w:pPr>
            <w:r>
              <w:rPr>
                <w:rFonts w:ascii="Arial" w:hAnsi="Arial" w:cs="Arial"/>
                <w:lang w:val="es-CR"/>
              </w:rPr>
              <w:t>Ana Yancy Perea</w:t>
            </w:r>
          </w:p>
          <w:p w14:paraId="57351A75" w14:textId="58D67D12" w:rsidR="0084196F" w:rsidRDefault="0084196F" w:rsidP="005F5745">
            <w:pPr>
              <w:pStyle w:val="Prrafodelista"/>
              <w:rPr>
                <w:rFonts w:ascii="Arial" w:hAnsi="Arial" w:cs="Arial"/>
                <w:lang w:val="es-CR"/>
              </w:rPr>
            </w:pPr>
            <w:r>
              <w:rPr>
                <w:rFonts w:ascii="Arial" w:hAnsi="Arial" w:cs="Arial"/>
                <w:lang w:val="es-CR"/>
              </w:rPr>
              <w:t>Wendy Sibaja</w:t>
            </w:r>
          </w:p>
          <w:p w14:paraId="3788F5E7" w14:textId="3B5A9F24" w:rsidR="0084196F" w:rsidRDefault="0084196F" w:rsidP="005F5745">
            <w:pPr>
              <w:pStyle w:val="Prrafodelista"/>
              <w:rPr>
                <w:rFonts w:ascii="Arial" w:hAnsi="Arial" w:cs="Arial"/>
                <w:lang w:val="es-CR"/>
              </w:rPr>
            </w:pPr>
            <w:r>
              <w:rPr>
                <w:rFonts w:ascii="Arial" w:hAnsi="Arial" w:cs="Arial"/>
                <w:lang w:val="es-CR"/>
              </w:rPr>
              <w:t>Xinia Villalobos</w:t>
            </w:r>
          </w:p>
          <w:p w14:paraId="1E97F3D5" w14:textId="1D6B8384" w:rsidR="0084196F" w:rsidRDefault="0084196F" w:rsidP="005F5745">
            <w:pPr>
              <w:pStyle w:val="Prrafodelista"/>
              <w:rPr>
                <w:rFonts w:ascii="Arial" w:hAnsi="Arial" w:cs="Arial"/>
                <w:lang w:val="es-CR"/>
              </w:rPr>
            </w:pPr>
            <w:r>
              <w:rPr>
                <w:rFonts w:ascii="Arial" w:hAnsi="Arial" w:cs="Arial"/>
                <w:lang w:val="es-CR"/>
              </w:rPr>
              <w:t>Maria Elena Rodriguez</w:t>
            </w:r>
          </w:p>
          <w:p w14:paraId="40A1295B" w14:textId="78E0668C" w:rsidR="0084196F" w:rsidRDefault="0084196F" w:rsidP="005F5745">
            <w:pPr>
              <w:pStyle w:val="Prrafodelista"/>
              <w:rPr>
                <w:rFonts w:ascii="Arial" w:hAnsi="Arial" w:cs="Arial"/>
                <w:lang w:val="es-CR"/>
              </w:rPr>
            </w:pPr>
            <w:r>
              <w:rPr>
                <w:rFonts w:ascii="Arial" w:hAnsi="Arial" w:cs="Arial"/>
                <w:lang w:val="es-CR"/>
              </w:rPr>
              <w:t>Jean Carlo Vega</w:t>
            </w:r>
          </w:p>
          <w:p w14:paraId="53CAF967" w14:textId="117ABF75" w:rsidR="0084196F" w:rsidRDefault="0084196F" w:rsidP="005F5745">
            <w:pPr>
              <w:pStyle w:val="Prrafodelista"/>
              <w:rPr>
                <w:rFonts w:ascii="Arial" w:hAnsi="Arial" w:cs="Arial"/>
                <w:lang w:val="es-CR"/>
              </w:rPr>
            </w:pPr>
            <w:r>
              <w:rPr>
                <w:rFonts w:ascii="Arial" w:hAnsi="Arial" w:cs="Arial"/>
                <w:lang w:val="es-CR"/>
              </w:rPr>
              <w:t>Areli Montero</w:t>
            </w:r>
          </w:p>
          <w:p w14:paraId="2D0F95EA" w14:textId="33667C7E" w:rsidR="0084196F" w:rsidRDefault="0084196F" w:rsidP="005F5745">
            <w:pPr>
              <w:pStyle w:val="Prrafodelista"/>
              <w:rPr>
                <w:rFonts w:ascii="Arial" w:hAnsi="Arial" w:cs="Arial"/>
                <w:lang w:val="es-CR"/>
              </w:rPr>
            </w:pPr>
            <w:r>
              <w:rPr>
                <w:rFonts w:ascii="Arial" w:hAnsi="Arial" w:cs="Arial"/>
                <w:lang w:val="es-CR"/>
              </w:rPr>
              <w:t>Ariana Villalobos</w:t>
            </w:r>
          </w:p>
          <w:p w14:paraId="7DC2CA4E" w14:textId="1E2E0741" w:rsidR="0084196F" w:rsidRPr="00916361" w:rsidRDefault="0084196F" w:rsidP="005F5745">
            <w:pPr>
              <w:pStyle w:val="Prrafodelista"/>
              <w:rPr>
                <w:rFonts w:ascii="Arial" w:hAnsi="Arial" w:cs="Arial"/>
                <w:lang w:val="es-CR"/>
              </w:rPr>
            </w:pPr>
            <w:r>
              <w:rPr>
                <w:rFonts w:ascii="Arial" w:hAnsi="Arial" w:cs="Arial"/>
                <w:lang w:val="es-CR"/>
              </w:rPr>
              <w:t>Floribeth Sanchez</w:t>
            </w:r>
          </w:p>
          <w:p w14:paraId="261AFB00" w14:textId="77777777" w:rsidR="005D7FB8" w:rsidRPr="00916361" w:rsidRDefault="005D7FB8" w:rsidP="00AB0B53">
            <w:pPr>
              <w:rPr>
                <w:rFonts w:ascii="Arial" w:hAnsi="Arial" w:cs="Arial"/>
                <w:szCs w:val="24"/>
                <w:lang w:val="es-CR"/>
              </w:rPr>
            </w:pPr>
          </w:p>
        </w:tc>
      </w:tr>
    </w:tbl>
    <w:p w14:paraId="261AFB02" w14:textId="77777777" w:rsidR="005D7FB8" w:rsidRDefault="005D7FB8" w:rsidP="005D7FB8">
      <w:pPr>
        <w:rPr>
          <w:rFonts w:ascii="Arial" w:hAnsi="Arial" w:cs="Arial"/>
          <w:szCs w:val="24"/>
          <w:lang w:val="es-CR"/>
        </w:rPr>
      </w:pPr>
    </w:p>
    <w:p w14:paraId="261AFB03" w14:textId="77777777" w:rsidR="00A612E4" w:rsidRPr="00916361" w:rsidRDefault="00A612E4" w:rsidP="005D7FB8">
      <w:pPr>
        <w:rPr>
          <w:rFonts w:ascii="Arial" w:hAnsi="Arial" w:cs="Arial"/>
          <w:szCs w:val="24"/>
          <w:lang w:val="es-CR"/>
        </w:rPr>
      </w:pPr>
    </w:p>
    <w:p w14:paraId="261AFB12" w14:textId="08E99966" w:rsidR="00A270AE" w:rsidRDefault="00DF4263" w:rsidP="00DF4263">
      <w:pPr>
        <w:pStyle w:val="Prrafodelista"/>
        <w:numPr>
          <w:ilvl w:val="0"/>
          <w:numId w:val="6"/>
        </w:numPr>
        <w:rPr>
          <w:rFonts w:ascii="Arial" w:hAnsi="Arial" w:cs="Arial"/>
          <w:b/>
          <w:sz w:val="28"/>
          <w:szCs w:val="28"/>
          <w:lang w:val="es-CO"/>
        </w:rPr>
      </w:pPr>
      <w:r w:rsidRPr="00DF4263">
        <w:rPr>
          <w:rFonts w:ascii="Arial" w:hAnsi="Arial" w:cs="Arial"/>
          <w:b/>
          <w:sz w:val="28"/>
          <w:szCs w:val="28"/>
          <w:lang w:val="es-CO"/>
        </w:rPr>
        <w:t>Fotos de la actividad</w:t>
      </w:r>
    </w:p>
    <w:p w14:paraId="04AE9A00" w14:textId="32F43333" w:rsidR="00DF4263" w:rsidRDefault="00DF4263" w:rsidP="00DF4263">
      <w:pPr>
        <w:ind w:left="180"/>
        <w:rPr>
          <w:rFonts w:ascii="Arial" w:hAnsi="Arial" w:cs="Arial"/>
          <w:b/>
          <w:sz w:val="28"/>
          <w:szCs w:val="28"/>
          <w:lang w:val="es-CO"/>
        </w:rPr>
      </w:pPr>
    </w:p>
    <w:tbl>
      <w:tblPr>
        <w:tblStyle w:val="Tablaconcuadrcula"/>
        <w:tblW w:w="0" w:type="auto"/>
        <w:tblInd w:w="180" w:type="dxa"/>
        <w:tblLook w:val="04A0" w:firstRow="1" w:lastRow="0" w:firstColumn="1" w:lastColumn="0" w:noHBand="0" w:noVBand="1"/>
      </w:tblPr>
      <w:tblGrid>
        <w:gridCol w:w="3546"/>
        <w:gridCol w:w="6236"/>
      </w:tblGrid>
      <w:tr w:rsidR="0084196F" w14:paraId="53A7823D" w14:textId="77777777" w:rsidTr="00DF4263">
        <w:tc>
          <w:tcPr>
            <w:tcW w:w="2606" w:type="dxa"/>
          </w:tcPr>
          <w:p w14:paraId="5A4B6A94" w14:textId="3975C249" w:rsidR="00DF4263" w:rsidRDefault="0084196F" w:rsidP="00DF4263">
            <w:pPr>
              <w:rPr>
                <w:rFonts w:ascii="Arial" w:hAnsi="Arial" w:cs="Arial"/>
                <w:b/>
                <w:sz w:val="28"/>
                <w:szCs w:val="28"/>
                <w:lang w:val="es-CO"/>
              </w:rPr>
            </w:pPr>
            <w:bookmarkStart w:id="0" w:name="_GoBack"/>
            <w:r>
              <w:rPr>
                <w:rFonts w:ascii="Arial" w:hAnsi="Arial" w:cs="Arial"/>
                <w:b/>
                <w:noProof/>
                <w:sz w:val="28"/>
                <w:szCs w:val="28"/>
                <w:lang w:val="es-CO"/>
              </w:rPr>
              <w:drawing>
                <wp:inline distT="0" distB="0" distL="0" distR="0" wp14:anchorId="75AB39DE" wp14:editId="2F4FB164">
                  <wp:extent cx="2114550" cy="2819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9625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034" cy="2841378"/>
                          </a:xfrm>
                          <a:prstGeom prst="rect">
                            <a:avLst/>
                          </a:prstGeom>
                        </pic:spPr>
                      </pic:pic>
                    </a:graphicData>
                  </a:graphic>
                </wp:inline>
              </w:drawing>
            </w:r>
            <w:bookmarkEnd w:id="0"/>
          </w:p>
        </w:tc>
        <w:tc>
          <w:tcPr>
            <w:tcW w:w="7176" w:type="dxa"/>
          </w:tcPr>
          <w:p w14:paraId="1A449226" w14:textId="62CC0E58" w:rsidR="00DF4263" w:rsidRDefault="0084196F" w:rsidP="00DF4263">
            <w:pPr>
              <w:rPr>
                <w:rFonts w:ascii="Arial" w:hAnsi="Arial" w:cs="Arial"/>
                <w:b/>
                <w:sz w:val="28"/>
                <w:szCs w:val="28"/>
                <w:lang w:val="es-CO"/>
              </w:rPr>
            </w:pPr>
            <w:r>
              <w:rPr>
                <w:rFonts w:ascii="Arial" w:hAnsi="Arial" w:cs="Arial"/>
                <w:b/>
                <w:noProof/>
                <w:sz w:val="28"/>
                <w:szCs w:val="28"/>
                <w:lang w:val="es-CO"/>
              </w:rPr>
              <w:drawing>
                <wp:inline distT="0" distB="0" distL="0" distR="0" wp14:anchorId="494F2188" wp14:editId="7F7C76B2">
                  <wp:extent cx="3751386" cy="2813539"/>
                  <wp:effectExtent l="0" t="0" r="190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EBC2FB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2621" cy="2821965"/>
                          </a:xfrm>
                          <a:prstGeom prst="rect">
                            <a:avLst/>
                          </a:prstGeom>
                        </pic:spPr>
                      </pic:pic>
                    </a:graphicData>
                  </a:graphic>
                </wp:inline>
              </w:drawing>
            </w:r>
          </w:p>
        </w:tc>
      </w:tr>
    </w:tbl>
    <w:p w14:paraId="5D5D0451" w14:textId="77777777" w:rsidR="00DF4263" w:rsidRPr="00DF4263" w:rsidRDefault="00DF4263" w:rsidP="00DF4263">
      <w:pPr>
        <w:ind w:left="180"/>
        <w:rPr>
          <w:rFonts w:ascii="Arial" w:hAnsi="Arial" w:cs="Arial"/>
          <w:b/>
          <w:sz w:val="28"/>
          <w:szCs w:val="28"/>
          <w:lang w:val="es-CO"/>
        </w:rPr>
      </w:pPr>
    </w:p>
    <w:sectPr w:rsidR="00DF4263" w:rsidRPr="00DF4263" w:rsidSect="00F4450E">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299E8" w14:textId="77777777" w:rsidR="000F3395" w:rsidRDefault="000F3395" w:rsidP="00DC1E1B">
      <w:r>
        <w:separator/>
      </w:r>
    </w:p>
  </w:endnote>
  <w:endnote w:type="continuationSeparator" w:id="0">
    <w:p w14:paraId="66A5B89D" w14:textId="77777777" w:rsidR="000F3395" w:rsidRDefault="000F3395" w:rsidP="00DC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455FB" w14:textId="77777777" w:rsidR="000F3395" w:rsidRDefault="000F3395" w:rsidP="00DC1E1B">
      <w:r>
        <w:separator/>
      </w:r>
    </w:p>
  </w:footnote>
  <w:footnote w:type="continuationSeparator" w:id="0">
    <w:p w14:paraId="4A1E5EED" w14:textId="77777777" w:rsidR="000F3395" w:rsidRDefault="000F3395" w:rsidP="00DC1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3199"/>
    <w:multiLevelType w:val="hybridMultilevel"/>
    <w:tmpl w:val="66D69C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662B0A"/>
    <w:multiLevelType w:val="hybridMultilevel"/>
    <w:tmpl w:val="0906717E"/>
    <w:lvl w:ilvl="0" w:tplc="1624D2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CD3848"/>
    <w:multiLevelType w:val="hybridMultilevel"/>
    <w:tmpl w:val="CE341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955B6C"/>
    <w:multiLevelType w:val="hybridMultilevel"/>
    <w:tmpl w:val="C90EB04C"/>
    <w:lvl w:ilvl="0" w:tplc="140A000F">
      <w:start w:val="1"/>
      <w:numFmt w:val="decimal"/>
      <w:lvlText w:val="%1."/>
      <w:lvlJc w:val="left"/>
      <w:pPr>
        <w:ind w:left="720" w:hanging="360"/>
      </w:pPr>
      <w:rPr>
        <w:rFonts w:cs="Times New Roman"/>
      </w:rPr>
    </w:lvl>
    <w:lvl w:ilvl="1" w:tplc="140A0019">
      <w:start w:val="1"/>
      <w:numFmt w:val="decimal"/>
      <w:lvlText w:val="%2."/>
      <w:lvlJc w:val="left"/>
      <w:pPr>
        <w:tabs>
          <w:tab w:val="num" w:pos="1440"/>
        </w:tabs>
        <w:ind w:left="1440" w:hanging="360"/>
      </w:pPr>
      <w:rPr>
        <w:rFonts w:cs="Times New Roman"/>
      </w:rPr>
    </w:lvl>
    <w:lvl w:ilvl="2" w:tplc="140A001B">
      <w:start w:val="1"/>
      <w:numFmt w:val="decimal"/>
      <w:lvlText w:val="%3."/>
      <w:lvlJc w:val="left"/>
      <w:pPr>
        <w:tabs>
          <w:tab w:val="num" w:pos="2160"/>
        </w:tabs>
        <w:ind w:left="2160" w:hanging="360"/>
      </w:pPr>
      <w:rPr>
        <w:rFonts w:cs="Times New Roman"/>
      </w:rPr>
    </w:lvl>
    <w:lvl w:ilvl="3" w:tplc="140A000F">
      <w:start w:val="1"/>
      <w:numFmt w:val="decimal"/>
      <w:lvlText w:val="%4."/>
      <w:lvlJc w:val="left"/>
      <w:pPr>
        <w:tabs>
          <w:tab w:val="num" w:pos="2880"/>
        </w:tabs>
        <w:ind w:left="2880" w:hanging="360"/>
      </w:pPr>
      <w:rPr>
        <w:rFonts w:cs="Times New Roman"/>
      </w:rPr>
    </w:lvl>
    <w:lvl w:ilvl="4" w:tplc="140A0019">
      <w:start w:val="1"/>
      <w:numFmt w:val="decimal"/>
      <w:lvlText w:val="%5."/>
      <w:lvlJc w:val="left"/>
      <w:pPr>
        <w:tabs>
          <w:tab w:val="num" w:pos="3600"/>
        </w:tabs>
        <w:ind w:left="3600" w:hanging="360"/>
      </w:pPr>
      <w:rPr>
        <w:rFonts w:cs="Times New Roman"/>
      </w:rPr>
    </w:lvl>
    <w:lvl w:ilvl="5" w:tplc="140A001B">
      <w:start w:val="1"/>
      <w:numFmt w:val="decimal"/>
      <w:lvlText w:val="%6."/>
      <w:lvlJc w:val="left"/>
      <w:pPr>
        <w:tabs>
          <w:tab w:val="num" w:pos="4320"/>
        </w:tabs>
        <w:ind w:left="4320" w:hanging="360"/>
      </w:pPr>
      <w:rPr>
        <w:rFonts w:cs="Times New Roman"/>
      </w:rPr>
    </w:lvl>
    <w:lvl w:ilvl="6" w:tplc="140A000F">
      <w:start w:val="1"/>
      <w:numFmt w:val="decimal"/>
      <w:lvlText w:val="%7."/>
      <w:lvlJc w:val="left"/>
      <w:pPr>
        <w:tabs>
          <w:tab w:val="num" w:pos="5040"/>
        </w:tabs>
        <w:ind w:left="5040" w:hanging="360"/>
      </w:pPr>
      <w:rPr>
        <w:rFonts w:cs="Times New Roman"/>
      </w:rPr>
    </w:lvl>
    <w:lvl w:ilvl="7" w:tplc="140A0019">
      <w:start w:val="1"/>
      <w:numFmt w:val="decimal"/>
      <w:lvlText w:val="%8."/>
      <w:lvlJc w:val="left"/>
      <w:pPr>
        <w:tabs>
          <w:tab w:val="num" w:pos="5760"/>
        </w:tabs>
        <w:ind w:left="5760" w:hanging="360"/>
      </w:pPr>
      <w:rPr>
        <w:rFonts w:cs="Times New Roman"/>
      </w:rPr>
    </w:lvl>
    <w:lvl w:ilvl="8" w:tplc="140A001B">
      <w:start w:val="1"/>
      <w:numFmt w:val="decimal"/>
      <w:lvlText w:val="%9."/>
      <w:lvlJc w:val="left"/>
      <w:pPr>
        <w:tabs>
          <w:tab w:val="num" w:pos="6480"/>
        </w:tabs>
        <w:ind w:left="6480" w:hanging="360"/>
      </w:pPr>
      <w:rPr>
        <w:rFonts w:cs="Times New Roman"/>
      </w:rPr>
    </w:lvl>
  </w:abstractNum>
  <w:abstractNum w:abstractNumId="4" w15:restartNumberingAfterBreak="0">
    <w:nsid w:val="1D4931EB"/>
    <w:multiLevelType w:val="hybridMultilevel"/>
    <w:tmpl w:val="A6C09660"/>
    <w:lvl w:ilvl="0" w:tplc="140A0001">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8081538"/>
    <w:multiLevelType w:val="hybridMultilevel"/>
    <w:tmpl w:val="8C4E1A8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9E15B10"/>
    <w:multiLevelType w:val="hybridMultilevel"/>
    <w:tmpl w:val="87FAF95E"/>
    <w:lvl w:ilvl="0" w:tplc="146A9C38">
      <w:start w:val="1"/>
      <w:numFmt w:val="bullet"/>
      <w:lvlText w:val=""/>
      <w:lvlJc w:val="left"/>
      <w:pPr>
        <w:tabs>
          <w:tab w:val="num" w:pos="1068"/>
        </w:tabs>
        <w:ind w:left="1068" w:hanging="360"/>
      </w:pPr>
      <w:rPr>
        <w:rFonts w:ascii="Wingdings" w:hAnsi="Wingdings" w:hint="default"/>
      </w:rPr>
    </w:lvl>
    <w:lvl w:ilvl="1" w:tplc="ACFEFC12">
      <w:start w:val="1"/>
      <w:numFmt w:val="bullet"/>
      <w:lvlText w:val=""/>
      <w:lvlJc w:val="left"/>
      <w:pPr>
        <w:tabs>
          <w:tab w:val="num" w:pos="1788"/>
        </w:tabs>
        <w:ind w:left="1788" w:hanging="360"/>
      </w:pPr>
      <w:rPr>
        <w:rFonts w:ascii="Wingdings" w:hAnsi="Wingdings" w:hint="default"/>
      </w:rPr>
    </w:lvl>
    <w:lvl w:ilvl="2" w:tplc="C34CECD4">
      <w:start w:val="1"/>
      <w:numFmt w:val="bullet"/>
      <w:lvlText w:val=""/>
      <w:lvlJc w:val="left"/>
      <w:pPr>
        <w:tabs>
          <w:tab w:val="num" w:pos="2508"/>
        </w:tabs>
        <w:ind w:left="2508" w:hanging="360"/>
      </w:pPr>
      <w:rPr>
        <w:rFonts w:ascii="Wingdings" w:hAnsi="Wingdings" w:hint="default"/>
      </w:rPr>
    </w:lvl>
    <w:lvl w:ilvl="3" w:tplc="2098B85C">
      <w:start w:val="1"/>
      <w:numFmt w:val="bullet"/>
      <w:lvlText w:val=""/>
      <w:lvlJc w:val="left"/>
      <w:pPr>
        <w:tabs>
          <w:tab w:val="num" w:pos="3228"/>
        </w:tabs>
        <w:ind w:left="3228" w:hanging="360"/>
      </w:pPr>
      <w:rPr>
        <w:rFonts w:ascii="Wingdings" w:hAnsi="Wingdings" w:hint="default"/>
      </w:rPr>
    </w:lvl>
    <w:lvl w:ilvl="4" w:tplc="21BC9ABE">
      <w:start w:val="1"/>
      <w:numFmt w:val="bullet"/>
      <w:lvlText w:val=""/>
      <w:lvlJc w:val="left"/>
      <w:pPr>
        <w:tabs>
          <w:tab w:val="num" w:pos="3948"/>
        </w:tabs>
        <w:ind w:left="3948" w:hanging="360"/>
      </w:pPr>
      <w:rPr>
        <w:rFonts w:ascii="Wingdings" w:hAnsi="Wingdings" w:hint="default"/>
      </w:rPr>
    </w:lvl>
    <w:lvl w:ilvl="5" w:tplc="FB22D7CA">
      <w:start w:val="1"/>
      <w:numFmt w:val="bullet"/>
      <w:lvlText w:val=""/>
      <w:lvlJc w:val="left"/>
      <w:pPr>
        <w:tabs>
          <w:tab w:val="num" w:pos="4668"/>
        </w:tabs>
        <w:ind w:left="4668" w:hanging="360"/>
      </w:pPr>
      <w:rPr>
        <w:rFonts w:ascii="Wingdings" w:hAnsi="Wingdings" w:hint="default"/>
      </w:rPr>
    </w:lvl>
    <w:lvl w:ilvl="6" w:tplc="F76A59C4">
      <w:start w:val="1"/>
      <w:numFmt w:val="bullet"/>
      <w:lvlText w:val=""/>
      <w:lvlJc w:val="left"/>
      <w:pPr>
        <w:tabs>
          <w:tab w:val="num" w:pos="5388"/>
        </w:tabs>
        <w:ind w:left="5388" w:hanging="360"/>
      </w:pPr>
      <w:rPr>
        <w:rFonts w:ascii="Wingdings" w:hAnsi="Wingdings" w:hint="default"/>
      </w:rPr>
    </w:lvl>
    <w:lvl w:ilvl="7" w:tplc="1DCED0CC">
      <w:start w:val="1"/>
      <w:numFmt w:val="bullet"/>
      <w:lvlText w:val=""/>
      <w:lvlJc w:val="left"/>
      <w:pPr>
        <w:tabs>
          <w:tab w:val="num" w:pos="6108"/>
        </w:tabs>
        <w:ind w:left="6108" w:hanging="360"/>
      </w:pPr>
      <w:rPr>
        <w:rFonts w:ascii="Wingdings" w:hAnsi="Wingdings" w:hint="default"/>
      </w:rPr>
    </w:lvl>
    <w:lvl w:ilvl="8" w:tplc="B4D865D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1DD1B79"/>
    <w:multiLevelType w:val="hybridMultilevel"/>
    <w:tmpl w:val="D7E4D652"/>
    <w:lvl w:ilvl="0" w:tplc="04090015">
      <w:start w:val="1"/>
      <w:numFmt w:val="upperLetter"/>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6D675CA"/>
    <w:multiLevelType w:val="hybridMultilevel"/>
    <w:tmpl w:val="E4FC3F7C"/>
    <w:lvl w:ilvl="0" w:tplc="658AD996">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7E625AE"/>
    <w:multiLevelType w:val="hybridMultilevel"/>
    <w:tmpl w:val="C5805A4E"/>
    <w:lvl w:ilvl="0" w:tplc="BF80086E">
      <w:start w:val="1"/>
      <w:numFmt w:val="upp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15:restartNumberingAfterBreak="0">
    <w:nsid w:val="75CA23C5"/>
    <w:multiLevelType w:val="hybridMultilevel"/>
    <w:tmpl w:val="FA0A00C8"/>
    <w:lvl w:ilvl="0" w:tplc="53F09402">
      <w:start w:val="1"/>
      <w:numFmt w:val="decimal"/>
      <w:lvlText w:val="%1."/>
      <w:lvlJc w:val="left"/>
      <w:pPr>
        <w:tabs>
          <w:tab w:val="num" w:pos="1068"/>
        </w:tabs>
        <w:ind w:left="1068" w:hanging="360"/>
      </w:pPr>
    </w:lvl>
    <w:lvl w:ilvl="1" w:tplc="7A0CC1B4">
      <w:start w:val="1"/>
      <w:numFmt w:val="decimal"/>
      <w:lvlText w:val="%2."/>
      <w:lvlJc w:val="left"/>
      <w:pPr>
        <w:tabs>
          <w:tab w:val="num" w:pos="1788"/>
        </w:tabs>
        <w:ind w:left="1788" w:hanging="360"/>
      </w:pPr>
    </w:lvl>
    <w:lvl w:ilvl="2" w:tplc="8856AB76">
      <w:start w:val="1"/>
      <w:numFmt w:val="decimal"/>
      <w:lvlText w:val="%3."/>
      <w:lvlJc w:val="left"/>
      <w:pPr>
        <w:tabs>
          <w:tab w:val="num" w:pos="2508"/>
        </w:tabs>
        <w:ind w:left="2508" w:hanging="360"/>
      </w:pPr>
    </w:lvl>
    <w:lvl w:ilvl="3" w:tplc="7A348B8E">
      <w:start w:val="1"/>
      <w:numFmt w:val="decimal"/>
      <w:lvlText w:val="%4."/>
      <w:lvlJc w:val="left"/>
      <w:pPr>
        <w:tabs>
          <w:tab w:val="num" w:pos="3228"/>
        </w:tabs>
        <w:ind w:left="3228" w:hanging="360"/>
      </w:pPr>
    </w:lvl>
    <w:lvl w:ilvl="4" w:tplc="3FFE3DE8">
      <w:start w:val="1"/>
      <w:numFmt w:val="decimal"/>
      <w:lvlText w:val="%5."/>
      <w:lvlJc w:val="left"/>
      <w:pPr>
        <w:tabs>
          <w:tab w:val="num" w:pos="3948"/>
        </w:tabs>
        <w:ind w:left="3948" w:hanging="360"/>
      </w:pPr>
    </w:lvl>
    <w:lvl w:ilvl="5" w:tplc="7F8A40B2">
      <w:start w:val="1"/>
      <w:numFmt w:val="decimal"/>
      <w:lvlText w:val="%6."/>
      <w:lvlJc w:val="left"/>
      <w:pPr>
        <w:tabs>
          <w:tab w:val="num" w:pos="4668"/>
        </w:tabs>
        <w:ind w:left="4668" w:hanging="360"/>
      </w:pPr>
    </w:lvl>
    <w:lvl w:ilvl="6" w:tplc="5ABAF096">
      <w:start w:val="1"/>
      <w:numFmt w:val="decimal"/>
      <w:lvlText w:val="%7."/>
      <w:lvlJc w:val="left"/>
      <w:pPr>
        <w:tabs>
          <w:tab w:val="num" w:pos="5388"/>
        </w:tabs>
        <w:ind w:left="5388" w:hanging="360"/>
      </w:pPr>
    </w:lvl>
    <w:lvl w:ilvl="7" w:tplc="4B126566">
      <w:start w:val="1"/>
      <w:numFmt w:val="decimal"/>
      <w:lvlText w:val="%8."/>
      <w:lvlJc w:val="left"/>
      <w:pPr>
        <w:tabs>
          <w:tab w:val="num" w:pos="6108"/>
        </w:tabs>
        <w:ind w:left="6108" w:hanging="360"/>
      </w:pPr>
    </w:lvl>
    <w:lvl w:ilvl="8" w:tplc="9A4CFD68">
      <w:start w:val="1"/>
      <w:numFmt w:val="decimal"/>
      <w:lvlText w:val="%9."/>
      <w:lvlJc w:val="left"/>
      <w:pPr>
        <w:tabs>
          <w:tab w:val="num" w:pos="6828"/>
        </w:tabs>
        <w:ind w:left="6828" w:hanging="360"/>
      </w:pPr>
    </w:lvl>
  </w:abstractNum>
  <w:abstractNum w:abstractNumId="11" w15:restartNumberingAfterBreak="0">
    <w:nsid w:val="78CA3E19"/>
    <w:multiLevelType w:val="hybridMultilevel"/>
    <w:tmpl w:val="B2F83FD4"/>
    <w:lvl w:ilvl="0" w:tplc="8F74DCD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4"/>
  </w:num>
  <w:num w:numId="11">
    <w:abstractNumId w:val="11"/>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1B"/>
    <w:rsid w:val="00061253"/>
    <w:rsid w:val="0008606B"/>
    <w:rsid w:val="000F3395"/>
    <w:rsid w:val="001040EA"/>
    <w:rsid w:val="001C6D88"/>
    <w:rsid w:val="00213763"/>
    <w:rsid w:val="002665D8"/>
    <w:rsid w:val="00301784"/>
    <w:rsid w:val="0030222E"/>
    <w:rsid w:val="003776F9"/>
    <w:rsid w:val="004A519B"/>
    <w:rsid w:val="004B1F42"/>
    <w:rsid w:val="004C6CBE"/>
    <w:rsid w:val="004D70C9"/>
    <w:rsid w:val="005803CB"/>
    <w:rsid w:val="005D7FB8"/>
    <w:rsid w:val="005F5745"/>
    <w:rsid w:val="00626996"/>
    <w:rsid w:val="0063313A"/>
    <w:rsid w:val="006377B0"/>
    <w:rsid w:val="00641DD0"/>
    <w:rsid w:val="006447AD"/>
    <w:rsid w:val="00664BA6"/>
    <w:rsid w:val="006A7BA8"/>
    <w:rsid w:val="00705DED"/>
    <w:rsid w:val="007067F9"/>
    <w:rsid w:val="007111E1"/>
    <w:rsid w:val="007466A5"/>
    <w:rsid w:val="0076074D"/>
    <w:rsid w:val="00764A84"/>
    <w:rsid w:val="0084196F"/>
    <w:rsid w:val="008B7E37"/>
    <w:rsid w:val="0090741F"/>
    <w:rsid w:val="00916361"/>
    <w:rsid w:val="009C2A48"/>
    <w:rsid w:val="00A16989"/>
    <w:rsid w:val="00A270AE"/>
    <w:rsid w:val="00A612E4"/>
    <w:rsid w:val="00B0413D"/>
    <w:rsid w:val="00B42D99"/>
    <w:rsid w:val="00B73057"/>
    <w:rsid w:val="00C25538"/>
    <w:rsid w:val="00C46EBF"/>
    <w:rsid w:val="00D7582C"/>
    <w:rsid w:val="00DC1E1B"/>
    <w:rsid w:val="00DF4263"/>
    <w:rsid w:val="00DF4616"/>
    <w:rsid w:val="00E82525"/>
    <w:rsid w:val="00F4450E"/>
    <w:rsid w:val="00F502EE"/>
    <w:rsid w:val="00F81314"/>
    <w:rsid w:val="00F86D63"/>
    <w:rsid w:val="00FA0B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FAA3"/>
  <w15:docId w15:val="{C9C4297A-4AC3-4132-8277-8B67E773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E1B"/>
    <w:pPr>
      <w:widowControl w:val="0"/>
      <w:snapToGrid w:val="0"/>
      <w:jc w:val="left"/>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1E1B"/>
    <w:pPr>
      <w:widowControl/>
      <w:snapToGrid/>
    </w:pPr>
    <w:rPr>
      <w:sz w:val="20"/>
    </w:rPr>
  </w:style>
  <w:style w:type="character" w:customStyle="1" w:styleId="TextonotapieCar">
    <w:name w:val="Texto nota pie Car"/>
    <w:basedOn w:val="Fuentedeprrafopredeter"/>
    <w:link w:val="Textonotapie"/>
    <w:uiPriority w:val="99"/>
    <w:semiHidden/>
    <w:rsid w:val="00DC1E1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C1E1B"/>
    <w:pPr>
      <w:widowControl/>
      <w:snapToGrid/>
      <w:ind w:left="720"/>
      <w:contextualSpacing/>
    </w:pPr>
    <w:rPr>
      <w:szCs w:val="24"/>
    </w:rPr>
  </w:style>
  <w:style w:type="character" w:styleId="Refdenotaalpie">
    <w:name w:val="footnote reference"/>
    <w:basedOn w:val="Fuentedeprrafopredeter"/>
    <w:uiPriority w:val="99"/>
    <w:semiHidden/>
    <w:unhideWhenUsed/>
    <w:rsid w:val="00DC1E1B"/>
    <w:rPr>
      <w:vertAlign w:val="superscript"/>
    </w:rPr>
  </w:style>
  <w:style w:type="table" w:styleId="Tablaconcuadrcula">
    <w:name w:val="Table Grid"/>
    <w:basedOn w:val="Tablanormal"/>
    <w:uiPriority w:val="59"/>
    <w:rsid w:val="00A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F502EE"/>
    <w:pPr>
      <w:widowControl/>
      <w:snapToGrid/>
      <w:ind w:left="720"/>
    </w:pPr>
    <w:rPr>
      <w:szCs w:val="24"/>
      <w:lang w:val="es-CR" w:eastAsia="es-CR"/>
    </w:rPr>
  </w:style>
  <w:style w:type="paragraph" w:styleId="NormalWeb">
    <w:name w:val="Normal (Web)"/>
    <w:basedOn w:val="Normal"/>
    <w:uiPriority w:val="99"/>
    <w:semiHidden/>
    <w:unhideWhenUsed/>
    <w:rsid w:val="003776F9"/>
    <w:pPr>
      <w:widowControl/>
      <w:snapToGrid/>
      <w:spacing w:before="100" w:beforeAutospacing="1" w:after="100" w:afterAutospacing="1"/>
    </w:pPr>
    <w:rPr>
      <w:szCs w:val="24"/>
      <w:lang w:val="es-CR" w:eastAsia="es-CR"/>
    </w:rPr>
  </w:style>
  <w:style w:type="paragraph" w:styleId="Textodeglobo">
    <w:name w:val="Balloon Text"/>
    <w:basedOn w:val="Normal"/>
    <w:link w:val="TextodegloboCar"/>
    <w:uiPriority w:val="99"/>
    <w:semiHidden/>
    <w:unhideWhenUsed/>
    <w:rsid w:val="008419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96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588</Words>
  <Characters>2931</Characters>
  <Application>Microsoft Office Word</Application>
  <DocSecurity>0</DocSecurity>
  <Lines>112</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eduardo.mata</dc:creator>
  <cp:lastModifiedBy>Paula Zuniga</cp:lastModifiedBy>
  <cp:revision>3</cp:revision>
  <cp:lastPrinted>2017-11-29T18:41:00Z</cp:lastPrinted>
  <dcterms:created xsi:type="dcterms:W3CDTF">2017-11-29T18:35:00Z</dcterms:created>
  <dcterms:modified xsi:type="dcterms:W3CDTF">2017-11-29T18:41:00Z</dcterms:modified>
</cp:coreProperties>
</file>