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A28" w:rsidRPr="00F55152" w:rsidRDefault="00671942" w:rsidP="00F55152">
      <w:pPr>
        <w:jc w:val="center"/>
        <w:rPr>
          <w:rFonts w:ascii="Calibri" w:hAnsi="Calibri" w:cs="Arial"/>
          <w:sz w:val="24"/>
          <w:szCs w:val="24"/>
          <w:u w:val="single"/>
          <w:lang w:val="es-ES"/>
        </w:rPr>
      </w:pPr>
      <w:r>
        <w:rPr>
          <w:noProof/>
          <w:lang w:val="es-CR" w:eastAsia="es-CR"/>
        </w:rPr>
        <w:drawing>
          <wp:anchor distT="0" distB="0" distL="114300" distR="114300" simplePos="0" relativeHeight="251652608" behindDoc="0" locked="0" layoutInCell="1" allowOverlap="1">
            <wp:simplePos x="0" y="0"/>
            <wp:positionH relativeFrom="column">
              <wp:posOffset>-685800</wp:posOffset>
            </wp:positionH>
            <wp:positionV relativeFrom="paragraph">
              <wp:posOffset>-571500</wp:posOffset>
            </wp:positionV>
            <wp:extent cx="914400" cy="773430"/>
            <wp:effectExtent l="19050" t="0" r="0" b="0"/>
            <wp:wrapSquare wrapText="bothSides"/>
            <wp:docPr id="4" name="Imagen 4" descr="sgp2 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gp2 cr"/>
                    <pic:cNvPicPr>
                      <a:picLocks noChangeAspect="1" noChangeArrowheads="1"/>
                    </pic:cNvPicPr>
                  </pic:nvPicPr>
                  <pic:blipFill>
                    <a:blip r:embed="rId7" cstate="print"/>
                    <a:srcRect/>
                    <a:stretch>
                      <a:fillRect/>
                    </a:stretch>
                  </pic:blipFill>
                  <pic:spPr bwMode="auto">
                    <a:xfrm>
                      <a:off x="0" y="0"/>
                      <a:ext cx="914400" cy="773430"/>
                    </a:xfrm>
                    <a:prstGeom prst="rect">
                      <a:avLst/>
                    </a:prstGeom>
                    <a:noFill/>
                    <a:ln w="9525">
                      <a:noFill/>
                      <a:miter lim="800000"/>
                      <a:headEnd/>
                      <a:tailEnd/>
                    </a:ln>
                  </pic:spPr>
                </pic:pic>
              </a:graphicData>
            </a:graphic>
          </wp:anchor>
        </w:drawing>
      </w:r>
    </w:p>
    <w:p w:rsidR="00927DA1" w:rsidRPr="00714AF7" w:rsidRDefault="00131CAC" w:rsidP="00927DA1">
      <w:pPr>
        <w:pStyle w:val="Ttulo2"/>
        <w:rPr>
          <w:rFonts w:ascii="Calibri" w:hAnsi="Calibri"/>
          <w:szCs w:val="24"/>
        </w:rPr>
      </w:pPr>
      <w:r w:rsidRPr="00714AF7">
        <w:rPr>
          <w:rFonts w:ascii="Calibri" w:hAnsi="Calibri"/>
          <w:szCs w:val="24"/>
        </w:rPr>
        <w:t>INFORME FINAL</w:t>
      </w:r>
    </w:p>
    <w:p w:rsidR="00131CAC" w:rsidRPr="00714AF7" w:rsidRDefault="00131CAC" w:rsidP="00927DA1">
      <w:pPr>
        <w:pStyle w:val="Ttulo2"/>
        <w:rPr>
          <w:rFonts w:ascii="Calibri" w:hAnsi="Calibri"/>
          <w:szCs w:val="24"/>
        </w:rPr>
      </w:pPr>
      <w:r w:rsidRPr="00714AF7">
        <w:rPr>
          <w:rFonts w:ascii="Calibri" w:hAnsi="Calibri"/>
          <w:szCs w:val="24"/>
        </w:rPr>
        <w:t xml:space="preserve">(para ser completado por </w:t>
      </w:r>
      <w:smartTag w:uri="urn:schemas-microsoft-com:office:smarttags" w:element="PersonName">
        <w:smartTagPr>
          <w:attr w:name="ProductID" w:val="la ONG"/>
        </w:smartTagPr>
        <w:r w:rsidRPr="00714AF7">
          <w:rPr>
            <w:rFonts w:ascii="Calibri" w:hAnsi="Calibri"/>
            <w:szCs w:val="24"/>
          </w:rPr>
          <w:t>la ONG</w:t>
        </w:r>
      </w:smartTag>
      <w:r w:rsidRPr="00714AF7">
        <w:rPr>
          <w:rFonts w:ascii="Calibri" w:hAnsi="Calibri"/>
          <w:szCs w:val="24"/>
        </w:rPr>
        <w:t>/OB beneficiaria)</w:t>
      </w:r>
    </w:p>
    <w:p w:rsidR="00131CAC" w:rsidRPr="00714AF7" w:rsidRDefault="00131CAC" w:rsidP="00131CAC">
      <w:pPr>
        <w:tabs>
          <w:tab w:val="left" w:pos="-720"/>
        </w:tabs>
        <w:suppressAutoHyphens/>
        <w:jc w:val="both"/>
        <w:rPr>
          <w:rFonts w:ascii="Calibri" w:hAnsi="Calibri"/>
          <w:color w:val="000000"/>
          <w:spacing w:val="-2"/>
          <w:sz w:val="24"/>
          <w:szCs w:val="24"/>
          <w:lang w:val="es-ES_tradnl"/>
        </w:rPr>
      </w:pPr>
    </w:p>
    <w:p w:rsidR="00131CAC" w:rsidRPr="00714AF7" w:rsidRDefault="00131CAC" w:rsidP="00A93D2E">
      <w:pPr>
        <w:tabs>
          <w:tab w:val="left" w:pos="-720"/>
        </w:tabs>
        <w:suppressAutoHyphens/>
        <w:jc w:val="both"/>
        <w:rPr>
          <w:rFonts w:ascii="Calibri" w:hAnsi="Calibri"/>
          <w:b/>
          <w:spacing w:val="-2"/>
          <w:sz w:val="24"/>
          <w:szCs w:val="24"/>
          <w:lang w:val="es-ES_tradnl"/>
        </w:rPr>
      </w:pPr>
      <w:r w:rsidRPr="00714AF7">
        <w:rPr>
          <w:rFonts w:ascii="Calibri" w:hAnsi="Calibri"/>
          <w:b/>
          <w:spacing w:val="-2"/>
          <w:sz w:val="24"/>
          <w:szCs w:val="24"/>
          <w:lang w:val="es-ES_tradnl"/>
        </w:rPr>
        <w:t>1.</w:t>
      </w:r>
      <w:r w:rsidRPr="00714AF7">
        <w:rPr>
          <w:rFonts w:ascii="Calibri" w:hAnsi="Calibri"/>
          <w:b/>
          <w:spacing w:val="-2"/>
          <w:sz w:val="24"/>
          <w:szCs w:val="24"/>
          <w:lang w:val="es-ES_tradnl"/>
        </w:rPr>
        <w:tab/>
        <w:t>ANTECEDENTES</w:t>
      </w:r>
    </w:p>
    <w:p w:rsidR="00131CAC" w:rsidRPr="00714AF7" w:rsidRDefault="00131CAC" w:rsidP="00A93D2E">
      <w:pPr>
        <w:pStyle w:val="Ttulo"/>
        <w:numPr>
          <w:ilvl w:val="12"/>
          <w:numId w:val="0"/>
        </w:numPr>
        <w:ind w:left="-990" w:firstLine="990"/>
        <w:jc w:val="both"/>
        <w:rPr>
          <w:rFonts w:ascii="Calibri" w:hAnsi="Calibri"/>
          <w:szCs w:val="24"/>
          <w:lang w:val="es-CR"/>
        </w:rPr>
      </w:pPr>
    </w:p>
    <w:p w:rsidR="00131CAC" w:rsidRPr="00A93D2E" w:rsidRDefault="00131CAC" w:rsidP="00A93D2E">
      <w:pPr>
        <w:numPr>
          <w:ilvl w:val="12"/>
          <w:numId w:val="0"/>
        </w:numPr>
        <w:pBdr>
          <w:bottom w:val="single" w:sz="6" w:space="1" w:color="auto"/>
        </w:pBdr>
        <w:spacing w:line="360" w:lineRule="auto"/>
        <w:jc w:val="both"/>
        <w:rPr>
          <w:rFonts w:ascii="Arial" w:hAnsi="Arial" w:cs="Arial"/>
          <w:sz w:val="24"/>
          <w:szCs w:val="24"/>
          <w:u w:val="single"/>
          <w:lang w:val="es-ES"/>
        </w:rPr>
      </w:pPr>
      <w:r w:rsidRPr="00A93D2E">
        <w:rPr>
          <w:rFonts w:ascii="Arial" w:hAnsi="Arial" w:cs="Arial"/>
          <w:sz w:val="24"/>
          <w:szCs w:val="24"/>
          <w:lang w:val="es-ES"/>
        </w:rPr>
        <w:t>Numero de Proyecto</w:t>
      </w:r>
      <w:r w:rsidR="00A93D2E">
        <w:rPr>
          <w:rFonts w:ascii="Arial" w:hAnsi="Arial" w:cs="Arial"/>
          <w:sz w:val="24"/>
          <w:szCs w:val="24"/>
          <w:lang w:val="es-ES"/>
        </w:rPr>
        <w:t xml:space="preserve">  </w:t>
      </w:r>
      <w:r w:rsidR="00A93D2E" w:rsidRPr="00A93D2E">
        <w:rPr>
          <w:rFonts w:ascii="Arial" w:hAnsi="Arial" w:cs="Arial"/>
          <w:b/>
          <w:sz w:val="24"/>
          <w:szCs w:val="24"/>
          <w:u w:val="single"/>
          <w:lang w:val="es-ES"/>
        </w:rPr>
        <w:t>COS/04/42</w:t>
      </w:r>
    </w:p>
    <w:p w:rsidR="00131CAC" w:rsidRDefault="00131CAC" w:rsidP="00A93D2E">
      <w:pPr>
        <w:numPr>
          <w:ilvl w:val="12"/>
          <w:numId w:val="0"/>
        </w:numPr>
        <w:pBdr>
          <w:bottom w:val="single" w:sz="6" w:space="1" w:color="auto"/>
        </w:pBdr>
        <w:jc w:val="both"/>
        <w:rPr>
          <w:rFonts w:ascii="Arial" w:hAnsi="Arial" w:cs="Arial"/>
          <w:sz w:val="24"/>
          <w:szCs w:val="24"/>
          <w:u w:val="single"/>
          <w:lang w:val="es-ES"/>
        </w:rPr>
      </w:pPr>
      <w:r w:rsidRPr="00A93D2E">
        <w:rPr>
          <w:rFonts w:ascii="Arial" w:hAnsi="Arial" w:cs="Arial"/>
          <w:sz w:val="24"/>
          <w:szCs w:val="24"/>
          <w:lang w:val="es-ES"/>
        </w:rPr>
        <w:t>Título</w:t>
      </w:r>
      <w:r w:rsidR="00A93D2E" w:rsidRPr="00A93D2E">
        <w:rPr>
          <w:rFonts w:ascii="Arial" w:hAnsi="Arial" w:cs="Arial"/>
          <w:sz w:val="24"/>
          <w:szCs w:val="24"/>
          <w:lang w:val="es-ES"/>
        </w:rPr>
        <w:t xml:space="preserve"> </w:t>
      </w:r>
      <w:r w:rsidR="00A93D2E" w:rsidRPr="00A93D2E">
        <w:rPr>
          <w:rFonts w:ascii="Arial" w:hAnsi="Arial" w:cs="Arial"/>
          <w:sz w:val="24"/>
          <w:szCs w:val="24"/>
          <w:u w:val="single"/>
          <w:lang w:val="es-ES"/>
        </w:rPr>
        <w:t>Producción sostenible, manejo de desechos, y fortalecimiento de la capacidad instalada del Micro Beneficio Ecológico de los Productores de Acosta y Aserrí</w:t>
      </w:r>
    </w:p>
    <w:p w:rsidR="00A93D2E" w:rsidRPr="00A93D2E" w:rsidRDefault="00A93D2E" w:rsidP="00A93D2E">
      <w:pPr>
        <w:numPr>
          <w:ilvl w:val="12"/>
          <w:numId w:val="0"/>
        </w:numPr>
        <w:pBdr>
          <w:bottom w:val="single" w:sz="6" w:space="1" w:color="auto"/>
        </w:pBdr>
        <w:jc w:val="both"/>
        <w:rPr>
          <w:rFonts w:ascii="Arial" w:hAnsi="Arial" w:cs="Arial"/>
          <w:sz w:val="24"/>
          <w:szCs w:val="24"/>
          <w:u w:val="single"/>
          <w:lang w:val="es-ES"/>
        </w:rPr>
      </w:pPr>
    </w:p>
    <w:p w:rsidR="00131CAC" w:rsidRPr="00A93D2E" w:rsidRDefault="00131CAC" w:rsidP="00A93D2E">
      <w:pPr>
        <w:numPr>
          <w:ilvl w:val="12"/>
          <w:numId w:val="0"/>
        </w:numPr>
        <w:pBdr>
          <w:bottom w:val="single" w:sz="6" w:space="1" w:color="auto"/>
        </w:pBdr>
        <w:spacing w:line="360" w:lineRule="auto"/>
        <w:jc w:val="both"/>
        <w:rPr>
          <w:rFonts w:ascii="Arial" w:hAnsi="Arial" w:cs="Arial"/>
          <w:sz w:val="24"/>
          <w:szCs w:val="24"/>
          <w:lang w:val="es-ES"/>
        </w:rPr>
      </w:pPr>
      <w:r w:rsidRPr="00A93D2E">
        <w:rPr>
          <w:rFonts w:ascii="Arial" w:hAnsi="Arial" w:cs="Arial"/>
          <w:sz w:val="24"/>
          <w:szCs w:val="24"/>
          <w:lang w:val="es-ES"/>
        </w:rPr>
        <w:t>Organización</w:t>
      </w:r>
      <w:r w:rsidR="00A117FC" w:rsidRPr="00A93D2E">
        <w:rPr>
          <w:rFonts w:ascii="Arial" w:hAnsi="Arial" w:cs="Arial"/>
          <w:sz w:val="24"/>
          <w:szCs w:val="24"/>
          <w:lang w:val="es-ES"/>
        </w:rPr>
        <w:t xml:space="preserve"> </w:t>
      </w:r>
      <w:r w:rsidR="00A117FC" w:rsidRPr="00A93D2E">
        <w:rPr>
          <w:rFonts w:ascii="Arial" w:hAnsi="Arial" w:cs="Arial"/>
          <w:sz w:val="24"/>
          <w:szCs w:val="24"/>
          <w:u w:val="single"/>
          <w:lang w:val="es-ES"/>
        </w:rPr>
        <w:t>Asociación de productores Agropecuarios de Acosta y Aserrí (ASOPROAAA)</w:t>
      </w:r>
    </w:p>
    <w:p w:rsidR="00131CAC" w:rsidRPr="00A93D2E" w:rsidRDefault="00131CAC" w:rsidP="00A93D2E">
      <w:pPr>
        <w:numPr>
          <w:ilvl w:val="12"/>
          <w:numId w:val="0"/>
        </w:numPr>
        <w:pBdr>
          <w:bottom w:val="single" w:sz="6" w:space="1" w:color="auto"/>
        </w:pBdr>
        <w:spacing w:line="360" w:lineRule="auto"/>
        <w:jc w:val="both"/>
        <w:rPr>
          <w:rFonts w:ascii="Arial" w:hAnsi="Arial" w:cs="Arial"/>
          <w:sz w:val="24"/>
          <w:szCs w:val="24"/>
          <w:u w:val="single"/>
          <w:lang w:val="es-ES"/>
        </w:rPr>
      </w:pPr>
      <w:r w:rsidRPr="00A93D2E">
        <w:rPr>
          <w:rFonts w:ascii="Arial" w:hAnsi="Arial" w:cs="Arial"/>
          <w:sz w:val="24"/>
          <w:szCs w:val="24"/>
          <w:lang w:val="es-ES"/>
        </w:rPr>
        <w:t>Director del Proyecto o Responsable</w:t>
      </w:r>
      <w:r w:rsidR="00A117FC" w:rsidRPr="00A93D2E">
        <w:rPr>
          <w:rFonts w:ascii="Arial" w:hAnsi="Arial" w:cs="Arial"/>
          <w:sz w:val="24"/>
          <w:szCs w:val="24"/>
          <w:lang w:val="es-ES"/>
        </w:rPr>
        <w:t xml:space="preserve"> </w:t>
      </w:r>
      <w:r w:rsidR="00A117FC" w:rsidRPr="00A93D2E">
        <w:rPr>
          <w:rFonts w:ascii="Arial" w:hAnsi="Arial" w:cs="Arial"/>
          <w:sz w:val="24"/>
          <w:szCs w:val="24"/>
          <w:u w:val="single"/>
          <w:lang w:val="es-ES"/>
        </w:rPr>
        <w:t>Ruddís Manuel Azofeifa Monge</w:t>
      </w:r>
    </w:p>
    <w:p w:rsidR="00131CAC" w:rsidRPr="00A93D2E" w:rsidRDefault="00131CAC" w:rsidP="00A93D2E">
      <w:pPr>
        <w:numPr>
          <w:ilvl w:val="12"/>
          <w:numId w:val="0"/>
        </w:numPr>
        <w:pBdr>
          <w:bottom w:val="single" w:sz="6" w:space="1" w:color="auto"/>
        </w:pBdr>
        <w:spacing w:line="360" w:lineRule="auto"/>
        <w:jc w:val="both"/>
        <w:rPr>
          <w:rFonts w:ascii="Arial" w:hAnsi="Arial" w:cs="Arial"/>
          <w:sz w:val="24"/>
          <w:szCs w:val="24"/>
          <w:u w:val="single"/>
          <w:lang w:val="es-ES"/>
        </w:rPr>
      </w:pPr>
      <w:r w:rsidRPr="00A93D2E">
        <w:rPr>
          <w:rFonts w:ascii="Arial" w:hAnsi="Arial" w:cs="Arial"/>
          <w:sz w:val="24"/>
          <w:szCs w:val="24"/>
          <w:lang w:val="es-ES"/>
        </w:rPr>
        <w:t xml:space="preserve">Dirección de </w:t>
      </w:r>
      <w:smartTag w:uri="urn:schemas-microsoft-com:office:smarttags" w:element="PersonName">
        <w:smartTagPr>
          <w:attr w:name="ProductID" w:val="la Organizaci￳n San"/>
        </w:smartTagPr>
        <w:r w:rsidRPr="00A93D2E">
          <w:rPr>
            <w:rFonts w:ascii="Arial" w:hAnsi="Arial" w:cs="Arial"/>
            <w:sz w:val="24"/>
            <w:szCs w:val="24"/>
            <w:lang w:val="es-ES"/>
          </w:rPr>
          <w:t>la Organización</w:t>
        </w:r>
        <w:r w:rsidR="00A117FC" w:rsidRPr="00A93D2E">
          <w:rPr>
            <w:rFonts w:ascii="Arial" w:hAnsi="Arial" w:cs="Arial"/>
            <w:sz w:val="24"/>
            <w:szCs w:val="24"/>
            <w:lang w:val="es-ES"/>
          </w:rPr>
          <w:t xml:space="preserve"> </w:t>
        </w:r>
        <w:r w:rsidR="00A117FC" w:rsidRPr="00A93D2E">
          <w:rPr>
            <w:rFonts w:ascii="Arial" w:hAnsi="Arial" w:cs="Arial"/>
            <w:sz w:val="24"/>
            <w:szCs w:val="24"/>
            <w:u w:val="single"/>
            <w:lang w:val="es-ES"/>
          </w:rPr>
          <w:t>San</w:t>
        </w:r>
      </w:smartTag>
      <w:r w:rsidR="00A117FC" w:rsidRPr="00A93D2E">
        <w:rPr>
          <w:rFonts w:ascii="Arial" w:hAnsi="Arial" w:cs="Arial"/>
          <w:sz w:val="24"/>
          <w:szCs w:val="24"/>
          <w:u w:val="single"/>
          <w:lang w:val="es-ES"/>
        </w:rPr>
        <w:t xml:space="preserve"> José, Acosta, San Ignacio, Potrerillos, 600 m sureste del Centro Turístico </w:t>
      </w:r>
      <w:smartTag w:uri="urn:schemas-microsoft-com:office:smarttags" w:element="PersonName">
        <w:smartTagPr>
          <w:attr w:name="ProductID" w:val="la Laguna"/>
        </w:smartTagPr>
        <w:r w:rsidR="00A117FC" w:rsidRPr="00A93D2E">
          <w:rPr>
            <w:rFonts w:ascii="Arial" w:hAnsi="Arial" w:cs="Arial"/>
            <w:sz w:val="24"/>
            <w:szCs w:val="24"/>
            <w:u w:val="single"/>
            <w:lang w:val="es-ES"/>
          </w:rPr>
          <w:t>la Laguna</w:t>
        </w:r>
      </w:smartTag>
    </w:p>
    <w:p w:rsidR="00B4476F" w:rsidRPr="00A93D2E" w:rsidRDefault="006814F5" w:rsidP="00A93D2E">
      <w:pPr>
        <w:numPr>
          <w:ilvl w:val="12"/>
          <w:numId w:val="0"/>
        </w:numPr>
        <w:pBdr>
          <w:bottom w:val="single" w:sz="6" w:space="1" w:color="auto"/>
        </w:pBdr>
        <w:spacing w:line="360" w:lineRule="auto"/>
        <w:jc w:val="both"/>
        <w:rPr>
          <w:rFonts w:ascii="Arial" w:hAnsi="Arial" w:cs="Arial"/>
          <w:sz w:val="24"/>
          <w:szCs w:val="24"/>
          <w:lang w:val="es-ES"/>
        </w:rPr>
      </w:pPr>
      <w:r w:rsidRPr="00A93D2E">
        <w:rPr>
          <w:rFonts w:ascii="Arial" w:hAnsi="Arial" w:cs="Arial"/>
          <w:sz w:val="24"/>
          <w:szCs w:val="24"/>
          <w:lang w:val="pt-BR"/>
        </w:rPr>
        <w:t xml:space="preserve">No. De Teléfono: </w:t>
      </w:r>
      <w:r w:rsidRPr="00A93D2E">
        <w:rPr>
          <w:rFonts w:ascii="Arial" w:hAnsi="Arial" w:cs="Arial"/>
          <w:sz w:val="24"/>
          <w:szCs w:val="24"/>
          <w:u w:val="single"/>
          <w:lang w:val="pt-BR"/>
        </w:rPr>
        <w:t xml:space="preserve"> </w:t>
      </w:r>
      <w:r w:rsidR="00A117FC" w:rsidRPr="00A93D2E">
        <w:rPr>
          <w:rFonts w:ascii="Arial" w:hAnsi="Arial" w:cs="Arial"/>
          <w:sz w:val="24"/>
          <w:szCs w:val="24"/>
          <w:u w:val="single"/>
          <w:lang w:val="pt-BR"/>
        </w:rPr>
        <w:t xml:space="preserve">2410 3648 ó 2410 2463          </w:t>
      </w:r>
      <w:r w:rsidR="00A117FC" w:rsidRPr="00A93D2E">
        <w:rPr>
          <w:rFonts w:ascii="Arial" w:hAnsi="Arial" w:cs="Arial"/>
          <w:sz w:val="24"/>
          <w:szCs w:val="24"/>
          <w:lang w:val="pt-BR"/>
        </w:rPr>
        <w:t>Nº</w:t>
      </w:r>
      <w:r w:rsidRPr="00A93D2E">
        <w:rPr>
          <w:rFonts w:ascii="Arial" w:hAnsi="Arial" w:cs="Arial"/>
          <w:sz w:val="24"/>
          <w:szCs w:val="24"/>
          <w:lang w:val="pt-BR"/>
        </w:rPr>
        <w:t xml:space="preserve">. </w:t>
      </w:r>
      <w:r w:rsidRPr="00A93D2E">
        <w:rPr>
          <w:rFonts w:ascii="Arial" w:hAnsi="Arial" w:cs="Arial"/>
          <w:sz w:val="24"/>
          <w:szCs w:val="24"/>
          <w:lang w:val="es-ES"/>
        </w:rPr>
        <w:t>De Fax:</w:t>
      </w:r>
      <w:r w:rsidR="00A117FC" w:rsidRPr="00A93D2E">
        <w:rPr>
          <w:rFonts w:ascii="Arial" w:hAnsi="Arial" w:cs="Arial"/>
          <w:sz w:val="24"/>
          <w:szCs w:val="24"/>
          <w:lang w:val="es-ES"/>
        </w:rPr>
        <w:t xml:space="preserve"> </w:t>
      </w:r>
      <w:r w:rsidR="00A117FC" w:rsidRPr="00A93D2E">
        <w:rPr>
          <w:rFonts w:ascii="Arial" w:hAnsi="Arial" w:cs="Arial"/>
          <w:sz w:val="24"/>
          <w:szCs w:val="24"/>
          <w:u w:val="single"/>
          <w:lang w:val="es-ES"/>
        </w:rPr>
        <w:t>2410 2460</w:t>
      </w:r>
    </w:p>
    <w:p w:rsidR="00A117FC" w:rsidRPr="00A93D2E" w:rsidRDefault="00A117FC" w:rsidP="00A93D2E">
      <w:pPr>
        <w:numPr>
          <w:ilvl w:val="12"/>
          <w:numId w:val="0"/>
        </w:numPr>
        <w:pBdr>
          <w:bottom w:val="single" w:sz="6" w:space="1" w:color="auto"/>
        </w:pBdr>
        <w:spacing w:line="360" w:lineRule="auto"/>
        <w:jc w:val="both"/>
        <w:rPr>
          <w:rFonts w:ascii="Arial" w:hAnsi="Arial" w:cs="Arial"/>
          <w:sz w:val="24"/>
          <w:szCs w:val="24"/>
          <w:lang w:val="es-ES"/>
        </w:rPr>
      </w:pPr>
      <w:r w:rsidRPr="00A93D2E">
        <w:rPr>
          <w:rFonts w:ascii="Arial" w:hAnsi="Arial" w:cs="Arial"/>
          <w:sz w:val="24"/>
          <w:szCs w:val="24"/>
          <w:lang w:val="es-ES"/>
        </w:rPr>
        <w:t>Correo</w:t>
      </w:r>
      <w:r w:rsidR="00B4476F" w:rsidRPr="00A93D2E">
        <w:rPr>
          <w:rFonts w:ascii="Arial" w:hAnsi="Arial" w:cs="Arial"/>
          <w:sz w:val="24"/>
          <w:szCs w:val="24"/>
          <w:lang w:val="es-ES"/>
        </w:rPr>
        <w:t xml:space="preserve"> electrónico:</w:t>
      </w:r>
      <w:r w:rsidRPr="00A93D2E">
        <w:rPr>
          <w:rFonts w:ascii="Arial" w:hAnsi="Arial" w:cs="Arial"/>
          <w:sz w:val="24"/>
          <w:szCs w:val="24"/>
          <w:lang w:val="es-ES"/>
        </w:rPr>
        <w:t xml:space="preserve"> </w:t>
      </w:r>
      <w:hyperlink r:id="rId8" w:history="1">
        <w:r w:rsidR="00F55B1D" w:rsidRPr="00A93D2E">
          <w:rPr>
            <w:rStyle w:val="Hipervnculo"/>
            <w:rFonts w:ascii="Arial" w:hAnsi="Arial" w:cs="Arial"/>
            <w:sz w:val="24"/>
            <w:szCs w:val="24"/>
            <w:lang w:val="es-ES"/>
          </w:rPr>
          <w:t>asoproaaa@racsa.co.cr</w:t>
        </w:r>
      </w:hyperlink>
      <w:r w:rsidR="00F55B1D" w:rsidRPr="00A93D2E">
        <w:rPr>
          <w:rFonts w:ascii="Arial" w:hAnsi="Arial" w:cs="Arial"/>
          <w:sz w:val="24"/>
          <w:szCs w:val="24"/>
          <w:u w:val="single"/>
          <w:lang w:val="es-ES"/>
        </w:rPr>
        <w:t xml:space="preserve"> </w:t>
      </w:r>
    </w:p>
    <w:p w:rsidR="00131CAC" w:rsidRPr="00A93D2E" w:rsidRDefault="00131CAC" w:rsidP="00A93D2E">
      <w:pPr>
        <w:numPr>
          <w:ilvl w:val="12"/>
          <w:numId w:val="0"/>
        </w:numPr>
        <w:pBdr>
          <w:bottom w:val="single" w:sz="6" w:space="1" w:color="auto"/>
        </w:pBdr>
        <w:spacing w:line="360" w:lineRule="auto"/>
        <w:jc w:val="both"/>
        <w:rPr>
          <w:rFonts w:ascii="Arial" w:hAnsi="Arial" w:cs="Arial"/>
          <w:sz w:val="24"/>
          <w:szCs w:val="24"/>
          <w:u w:val="single"/>
          <w:lang w:val="es-ES"/>
        </w:rPr>
      </w:pPr>
      <w:r w:rsidRPr="00A93D2E">
        <w:rPr>
          <w:rFonts w:ascii="Arial" w:hAnsi="Arial" w:cs="Arial"/>
          <w:sz w:val="24"/>
          <w:szCs w:val="24"/>
          <w:lang w:val="es-ES"/>
        </w:rPr>
        <w:t>Ubicación del proyecto</w:t>
      </w:r>
      <w:r w:rsidR="00B4476F" w:rsidRPr="00A93D2E">
        <w:rPr>
          <w:rFonts w:ascii="Arial" w:hAnsi="Arial" w:cs="Arial"/>
          <w:sz w:val="24"/>
          <w:szCs w:val="24"/>
          <w:lang w:val="es-ES"/>
        </w:rPr>
        <w:t xml:space="preserve">: </w:t>
      </w:r>
      <w:r w:rsidR="00F55B1D" w:rsidRPr="00A93D2E">
        <w:rPr>
          <w:rFonts w:ascii="Arial" w:hAnsi="Arial" w:cs="Arial"/>
          <w:sz w:val="24"/>
          <w:szCs w:val="24"/>
          <w:u w:val="single"/>
          <w:lang w:val="es-ES"/>
        </w:rPr>
        <w:t xml:space="preserve">600 m sureste del Centro Turístico </w:t>
      </w:r>
      <w:smartTag w:uri="urn:schemas-microsoft-com:office:smarttags" w:element="PersonName">
        <w:smartTagPr>
          <w:attr w:name="ProductID" w:val="la Laguna"/>
        </w:smartTagPr>
        <w:r w:rsidR="00F55B1D" w:rsidRPr="00A93D2E">
          <w:rPr>
            <w:rFonts w:ascii="Arial" w:hAnsi="Arial" w:cs="Arial"/>
            <w:sz w:val="24"/>
            <w:szCs w:val="24"/>
            <w:u w:val="single"/>
            <w:lang w:val="es-ES"/>
          </w:rPr>
          <w:t>La Laguna</w:t>
        </w:r>
      </w:smartTag>
      <w:r w:rsidR="00F55B1D" w:rsidRPr="00A93D2E">
        <w:rPr>
          <w:rFonts w:ascii="Arial" w:hAnsi="Arial" w:cs="Arial"/>
          <w:sz w:val="24"/>
          <w:szCs w:val="24"/>
          <w:u w:val="single"/>
          <w:lang w:val="es-ES"/>
        </w:rPr>
        <w:t xml:space="preserve"> en Potrerillos de San Ignacio de Acosta</w:t>
      </w:r>
      <w:r w:rsidR="00F55B1D" w:rsidRPr="00A93D2E">
        <w:rPr>
          <w:rFonts w:ascii="Arial" w:hAnsi="Arial" w:cs="Arial"/>
          <w:sz w:val="24"/>
          <w:szCs w:val="24"/>
          <w:lang w:val="es-ES"/>
        </w:rPr>
        <w:t>.</w:t>
      </w:r>
    </w:p>
    <w:p w:rsidR="00131CAC" w:rsidRPr="00A93D2E" w:rsidRDefault="00131CAC" w:rsidP="00A93D2E">
      <w:pPr>
        <w:numPr>
          <w:ilvl w:val="12"/>
          <w:numId w:val="0"/>
        </w:numPr>
        <w:pBdr>
          <w:bottom w:val="single" w:sz="6" w:space="1" w:color="auto"/>
        </w:pBdr>
        <w:spacing w:line="360" w:lineRule="auto"/>
        <w:jc w:val="both"/>
        <w:rPr>
          <w:rFonts w:ascii="Arial" w:hAnsi="Arial" w:cs="Arial"/>
          <w:sz w:val="24"/>
          <w:szCs w:val="24"/>
          <w:lang w:val="es-ES"/>
        </w:rPr>
      </w:pPr>
      <w:r w:rsidRPr="00A93D2E">
        <w:rPr>
          <w:rFonts w:ascii="Arial" w:hAnsi="Arial" w:cs="Arial"/>
          <w:sz w:val="24"/>
          <w:szCs w:val="24"/>
          <w:lang w:val="es-ES"/>
        </w:rPr>
        <w:t>Fecha de inicio y finalización del proyecto (como se propuso originalmente)</w:t>
      </w:r>
    </w:p>
    <w:p w:rsidR="00A93D2E" w:rsidRPr="00A93D2E" w:rsidRDefault="00A93D2E" w:rsidP="00A93D2E">
      <w:pPr>
        <w:numPr>
          <w:ilvl w:val="12"/>
          <w:numId w:val="0"/>
        </w:numPr>
        <w:pBdr>
          <w:bottom w:val="single" w:sz="6" w:space="1" w:color="auto"/>
        </w:pBdr>
        <w:rPr>
          <w:rFonts w:ascii="Arial" w:hAnsi="Arial" w:cs="Arial"/>
          <w:sz w:val="24"/>
          <w:szCs w:val="24"/>
          <w:u w:val="single"/>
          <w:lang w:val="es-ES"/>
        </w:rPr>
      </w:pPr>
      <w:r w:rsidRPr="00A93D2E">
        <w:rPr>
          <w:rFonts w:ascii="Arial" w:hAnsi="Arial" w:cs="Arial"/>
          <w:sz w:val="24"/>
          <w:szCs w:val="24"/>
          <w:u w:val="single"/>
          <w:lang w:val="es-ES"/>
        </w:rPr>
        <w:t>1 de enero de 2008 al 31 de julio de 2009</w:t>
      </w:r>
    </w:p>
    <w:p w:rsidR="00131CAC" w:rsidRPr="00A93D2E" w:rsidRDefault="00131CAC" w:rsidP="00A93D2E">
      <w:pPr>
        <w:numPr>
          <w:ilvl w:val="12"/>
          <w:numId w:val="0"/>
        </w:numPr>
        <w:jc w:val="both"/>
        <w:rPr>
          <w:rFonts w:ascii="Arial" w:hAnsi="Arial" w:cs="Arial"/>
          <w:sz w:val="24"/>
          <w:szCs w:val="24"/>
          <w:u w:val="single"/>
          <w:lang w:val="es-ES"/>
        </w:rPr>
      </w:pP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927"/>
        <w:gridCol w:w="3153"/>
      </w:tblGrid>
      <w:tr w:rsidR="00131CAC" w:rsidRPr="00A93D2E">
        <w:tblPrEx>
          <w:tblCellMar>
            <w:top w:w="0" w:type="dxa"/>
            <w:bottom w:w="0" w:type="dxa"/>
          </w:tblCellMar>
        </w:tblPrEx>
        <w:tc>
          <w:tcPr>
            <w:tcW w:w="4927" w:type="dxa"/>
          </w:tcPr>
          <w:p w:rsidR="00131CAC" w:rsidRPr="00A93D2E" w:rsidRDefault="00131CAC" w:rsidP="00A93D2E">
            <w:pPr>
              <w:numPr>
                <w:ilvl w:val="12"/>
                <w:numId w:val="0"/>
              </w:numPr>
              <w:jc w:val="both"/>
              <w:rPr>
                <w:rFonts w:ascii="Arial" w:hAnsi="Arial" w:cs="Arial"/>
                <w:b/>
                <w:sz w:val="24"/>
                <w:szCs w:val="24"/>
              </w:rPr>
            </w:pPr>
            <w:r w:rsidRPr="00A93D2E">
              <w:rPr>
                <w:rFonts w:ascii="Arial" w:hAnsi="Arial" w:cs="Arial"/>
                <w:b/>
                <w:sz w:val="24"/>
                <w:szCs w:val="24"/>
              </w:rPr>
              <w:t>Solicitud de desembolso</w:t>
            </w:r>
          </w:p>
        </w:tc>
        <w:tc>
          <w:tcPr>
            <w:tcW w:w="3153" w:type="dxa"/>
          </w:tcPr>
          <w:p w:rsidR="00131CAC" w:rsidRPr="00A93D2E" w:rsidRDefault="00131CAC" w:rsidP="00A93D2E">
            <w:pPr>
              <w:numPr>
                <w:ilvl w:val="12"/>
                <w:numId w:val="0"/>
              </w:numPr>
              <w:jc w:val="both"/>
              <w:rPr>
                <w:rFonts w:ascii="Arial" w:hAnsi="Arial" w:cs="Arial"/>
                <w:b/>
                <w:sz w:val="24"/>
                <w:szCs w:val="24"/>
              </w:rPr>
            </w:pPr>
            <w:r w:rsidRPr="00A93D2E">
              <w:rPr>
                <w:rFonts w:ascii="Arial" w:hAnsi="Arial" w:cs="Arial"/>
                <w:b/>
                <w:sz w:val="24"/>
                <w:szCs w:val="24"/>
              </w:rPr>
              <w:t>Moneda Local Colones</w:t>
            </w:r>
          </w:p>
        </w:tc>
      </w:tr>
      <w:tr w:rsidR="00131CAC" w:rsidRPr="00A93D2E">
        <w:tblPrEx>
          <w:tblCellMar>
            <w:top w:w="0" w:type="dxa"/>
            <w:bottom w:w="0" w:type="dxa"/>
          </w:tblCellMar>
        </w:tblPrEx>
        <w:tc>
          <w:tcPr>
            <w:tcW w:w="4927" w:type="dxa"/>
          </w:tcPr>
          <w:p w:rsidR="00131CAC" w:rsidRPr="00A93D2E" w:rsidRDefault="00131CAC" w:rsidP="00A93D2E">
            <w:pPr>
              <w:pStyle w:val="WPDefaults"/>
              <w:numPr>
                <w:ilvl w:val="12"/>
                <w:numId w:val="0"/>
              </w:numPr>
              <w:jc w:val="both"/>
              <w:rPr>
                <w:rFonts w:ascii="Arial" w:hAnsi="Arial" w:cs="Arial"/>
                <w:szCs w:val="24"/>
                <w:lang w:val="es-CR"/>
              </w:rPr>
            </w:pPr>
            <w:r w:rsidRPr="00A93D2E">
              <w:rPr>
                <w:rFonts w:ascii="Arial" w:hAnsi="Arial" w:cs="Arial"/>
                <w:color w:val="auto"/>
                <w:szCs w:val="24"/>
                <w:lang w:val="es-CR"/>
              </w:rPr>
              <w:t>Monto de la donación</w:t>
            </w:r>
          </w:p>
        </w:tc>
        <w:tc>
          <w:tcPr>
            <w:tcW w:w="3153" w:type="dxa"/>
          </w:tcPr>
          <w:p w:rsidR="00131CAC" w:rsidRPr="00A93D2E" w:rsidRDefault="00A93D2E" w:rsidP="00A93D2E">
            <w:pPr>
              <w:numPr>
                <w:ilvl w:val="12"/>
                <w:numId w:val="0"/>
              </w:numPr>
              <w:jc w:val="both"/>
              <w:rPr>
                <w:rFonts w:ascii="Arial" w:hAnsi="Arial" w:cs="Arial"/>
                <w:sz w:val="24"/>
                <w:szCs w:val="24"/>
                <w:u w:val="single"/>
              </w:rPr>
            </w:pPr>
            <w:r w:rsidRPr="007C69FC">
              <w:rPr>
                <w:rFonts w:ascii="Arial" w:hAnsi="Arial" w:cs="Arial"/>
                <w:sz w:val="24"/>
                <w:szCs w:val="24"/>
              </w:rPr>
              <w:t>12.</w:t>
            </w:r>
            <w:r>
              <w:rPr>
                <w:rFonts w:ascii="Arial" w:hAnsi="Arial" w:cs="Arial"/>
                <w:sz w:val="24"/>
                <w:szCs w:val="24"/>
              </w:rPr>
              <w:t>336</w:t>
            </w:r>
            <w:r w:rsidRPr="007C69FC">
              <w:rPr>
                <w:rFonts w:ascii="Arial" w:hAnsi="Arial" w:cs="Arial"/>
                <w:sz w:val="24"/>
                <w:szCs w:val="24"/>
              </w:rPr>
              <w:t>.</w:t>
            </w:r>
            <w:r>
              <w:rPr>
                <w:rFonts w:ascii="Arial" w:hAnsi="Arial" w:cs="Arial"/>
                <w:sz w:val="24"/>
                <w:szCs w:val="24"/>
              </w:rPr>
              <w:t>25</w:t>
            </w:r>
            <w:r w:rsidRPr="007C69FC">
              <w:rPr>
                <w:rFonts w:ascii="Arial" w:hAnsi="Arial" w:cs="Arial"/>
                <w:sz w:val="24"/>
                <w:szCs w:val="24"/>
              </w:rPr>
              <w:t>0,00</w:t>
            </w:r>
          </w:p>
        </w:tc>
      </w:tr>
      <w:tr w:rsidR="00131CAC" w:rsidRPr="00A93D2E">
        <w:tblPrEx>
          <w:tblCellMar>
            <w:top w:w="0" w:type="dxa"/>
            <w:bottom w:w="0" w:type="dxa"/>
          </w:tblCellMar>
        </w:tblPrEx>
        <w:tc>
          <w:tcPr>
            <w:tcW w:w="4927" w:type="dxa"/>
          </w:tcPr>
          <w:p w:rsidR="00131CAC" w:rsidRPr="00A93D2E" w:rsidRDefault="00131CAC" w:rsidP="00A93D2E">
            <w:pPr>
              <w:pStyle w:val="Ttulo3"/>
              <w:jc w:val="both"/>
              <w:rPr>
                <w:rFonts w:ascii="Arial" w:hAnsi="Arial" w:cs="Arial"/>
                <w:szCs w:val="24"/>
                <w:lang w:val="es-ES"/>
              </w:rPr>
            </w:pPr>
            <w:r w:rsidRPr="00A93D2E">
              <w:rPr>
                <w:rFonts w:ascii="Arial" w:hAnsi="Arial" w:cs="Arial"/>
                <w:szCs w:val="24"/>
                <w:lang w:val="es-ES"/>
              </w:rPr>
              <w:t>Fondos recibidos del PPD hasta la fecha</w:t>
            </w:r>
          </w:p>
        </w:tc>
        <w:tc>
          <w:tcPr>
            <w:tcW w:w="3153" w:type="dxa"/>
          </w:tcPr>
          <w:p w:rsidR="00131CAC" w:rsidRPr="00A93D2E" w:rsidRDefault="00131CAC" w:rsidP="00A93D2E">
            <w:pPr>
              <w:numPr>
                <w:ilvl w:val="12"/>
                <w:numId w:val="0"/>
              </w:numPr>
              <w:jc w:val="both"/>
              <w:rPr>
                <w:rFonts w:ascii="Arial" w:hAnsi="Arial" w:cs="Arial"/>
                <w:sz w:val="24"/>
                <w:szCs w:val="24"/>
                <w:u w:val="single"/>
                <w:lang w:val="es-ES"/>
              </w:rPr>
            </w:pPr>
          </w:p>
        </w:tc>
      </w:tr>
      <w:tr w:rsidR="00131CAC" w:rsidRPr="00A93D2E">
        <w:tblPrEx>
          <w:tblCellMar>
            <w:top w:w="0" w:type="dxa"/>
            <w:bottom w:w="0" w:type="dxa"/>
          </w:tblCellMar>
        </w:tblPrEx>
        <w:tc>
          <w:tcPr>
            <w:tcW w:w="4927" w:type="dxa"/>
          </w:tcPr>
          <w:p w:rsidR="00131CAC" w:rsidRPr="00A93D2E" w:rsidRDefault="00131CAC" w:rsidP="00A93D2E">
            <w:pPr>
              <w:numPr>
                <w:ilvl w:val="12"/>
                <w:numId w:val="0"/>
              </w:numPr>
              <w:jc w:val="both"/>
              <w:rPr>
                <w:rFonts w:ascii="Arial" w:hAnsi="Arial" w:cs="Arial"/>
                <w:sz w:val="24"/>
                <w:szCs w:val="24"/>
                <w:lang w:val="es-ES"/>
              </w:rPr>
            </w:pPr>
            <w:r w:rsidRPr="00A93D2E">
              <w:rPr>
                <w:rFonts w:ascii="Arial" w:hAnsi="Arial" w:cs="Arial"/>
                <w:sz w:val="24"/>
                <w:szCs w:val="24"/>
                <w:lang w:val="es-ES"/>
              </w:rPr>
              <w:t>Fondos PPD gastados hasta la fecha</w:t>
            </w:r>
          </w:p>
        </w:tc>
        <w:tc>
          <w:tcPr>
            <w:tcW w:w="3153" w:type="dxa"/>
          </w:tcPr>
          <w:p w:rsidR="00131CAC" w:rsidRPr="00A93D2E" w:rsidRDefault="00131CAC" w:rsidP="00A93D2E">
            <w:pPr>
              <w:numPr>
                <w:ilvl w:val="12"/>
                <w:numId w:val="0"/>
              </w:numPr>
              <w:jc w:val="both"/>
              <w:rPr>
                <w:rFonts w:ascii="Arial" w:hAnsi="Arial" w:cs="Arial"/>
                <w:sz w:val="24"/>
                <w:szCs w:val="24"/>
                <w:u w:val="single"/>
                <w:lang w:val="es-ES"/>
              </w:rPr>
            </w:pPr>
          </w:p>
        </w:tc>
      </w:tr>
      <w:tr w:rsidR="00131CAC" w:rsidRPr="00A93D2E">
        <w:tblPrEx>
          <w:tblCellMar>
            <w:top w:w="0" w:type="dxa"/>
            <w:bottom w:w="0" w:type="dxa"/>
          </w:tblCellMar>
        </w:tblPrEx>
        <w:tc>
          <w:tcPr>
            <w:tcW w:w="4927" w:type="dxa"/>
          </w:tcPr>
          <w:p w:rsidR="00131CAC" w:rsidRPr="00A93D2E" w:rsidRDefault="00131CAC" w:rsidP="00A93D2E">
            <w:pPr>
              <w:numPr>
                <w:ilvl w:val="12"/>
                <w:numId w:val="0"/>
              </w:numPr>
              <w:jc w:val="both"/>
              <w:rPr>
                <w:rFonts w:ascii="Arial" w:hAnsi="Arial" w:cs="Arial"/>
                <w:sz w:val="24"/>
                <w:szCs w:val="24"/>
              </w:rPr>
            </w:pPr>
            <w:r w:rsidRPr="00A93D2E">
              <w:rPr>
                <w:rFonts w:ascii="Arial" w:hAnsi="Arial" w:cs="Arial"/>
                <w:sz w:val="24"/>
                <w:szCs w:val="24"/>
              </w:rPr>
              <w:t>Balance</w:t>
            </w:r>
          </w:p>
        </w:tc>
        <w:tc>
          <w:tcPr>
            <w:tcW w:w="3153" w:type="dxa"/>
          </w:tcPr>
          <w:p w:rsidR="00131CAC" w:rsidRPr="00A93D2E" w:rsidRDefault="00131CAC" w:rsidP="00A93D2E">
            <w:pPr>
              <w:numPr>
                <w:ilvl w:val="12"/>
                <w:numId w:val="0"/>
              </w:numPr>
              <w:jc w:val="both"/>
              <w:rPr>
                <w:rFonts w:ascii="Arial" w:hAnsi="Arial" w:cs="Arial"/>
                <w:sz w:val="24"/>
                <w:szCs w:val="24"/>
                <w:u w:val="single"/>
              </w:rPr>
            </w:pPr>
          </w:p>
        </w:tc>
      </w:tr>
    </w:tbl>
    <w:p w:rsidR="00131CAC" w:rsidRPr="00A93D2E" w:rsidRDefault="00131CAC" w:rsidP="00A93D2E">
      <w:pPr>
        <w:numPr>
          <w:ilvl w:val="12"/>
          <w:numId w:val="0"/>
        </w:numPr>
        <w:jc w:val="both"/>
        <w:rPr>
          <w:rFonts w:ascii="Arial" w:hAnsi="Arial" w:cs="Arial"/>
          <w:sz w:val="24"/>
          <w:szCs w:val="24"/>
          <w:u w:val="single"/>
        </w:rPr>
      </w:pPr>
    </w:p>
    <w:p w:rsidR="00131CAC" w:rsidRPr="00A93D2E" w:rsidRDefault="00131CAC" w:rsidP="00A93D2E">
      <w:pPr>
        <w:pStyle w:val="Textonotapie"/>
        <w:numPr>
          <w:ilvl w:val="12"/>
          <w:numId w:val="0"/>
        </w:numPr>
        <w:jc w:val="both"/>
        <w:rPr>
          <w:rFonts w:ascii="Arial" w:hAnsi="Arial" w:cs="Arial"/>
          <w:b/>
          <w:sz w:val="24"/>
          <w:szCs w:val="24"/>
          <w:lang w:val="es-CR"/>
        </w:rPr>
      </w:pPr>
      <w:r w:rsidRPr="00A93D2E">
        <w:rPr>
          <w:rFonts w:ascii="Arial" w:hAnsi="Arial" w:cs="Arial"/>
          <w:b/>
          <w:sz w:val="24"/>
          <w:szCs w:val="24"/>
          <w:lang w:val="es-CR"/>
        </w:rPr>
        <w:t>Cofinanciamiento recibido por el Proyecto:</w:t>
      </w:r>
    </w:p>
    <w:p w:rsidR="00131CAC" w:rsidRPr="00671942" w:rsidRDefault="00131CAC" w:rsidP="00A93D2E">
      <w:pPr>
        <w:numPr>
          <w:ilvl w:val="12"/>
          <w:numId w:val="0"/>
        </w:numPr>
        <w:jc w:val="both"/>
        <w:rPr>
          <w:rFonts w:ascii="Arial" w:hAnsi="Arial" w:cs="Arial"/>
          <w:sz w:val="24"/>
          <w:szCs w:val="24"/>
          <w:lang w:val="es-C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528"/>
        <w:gridCol w:w="2250"/>
        <w:gridCol w:w="2070"/>
        <w:gridCol w:w="1728"/>
      </w:tblGrid>
      <w:tr w:rsidR="001551C3" w:rsidRPr="007C69FC">
        <w:tblPrEx>
          <w:tblCellMar>
            <w:top w:w="0" w:type="dxa"/>
            <w:bottom w:w="0" w:type="dxa"/>
          </w:tblCellMar>
        </w:tblPrEx>
        <w:trPr>
          <w:cantSplit/>
        </w:trPr>
        <w:tc>
          <w:tcPr>
            <w:tcW w:w="3528" w:type="dxa"/>
          </w:tcPr>
          <w:p w:rsidR="001551C3" w:rsidRPr="007C69FC" w:rsidRDefault="001551C3" w:rsidP="008D60B7">
            <w:pPr>
              <w:pStyle w:val="Textonotapie"/>
              <w:numPr>
                <w:ilvl w:val="12"/>
                <w:numId w:val="0"/>
              </w:numPr>
              <w:jc w:val="center"/>
              <w:rPr>
                <w:rFonts w:ascii="Arial" w:hAnsi="Arial" w:cs="Arial"/>
                <w:b/>
                <w:sz w:val="24"/>
                <w:szCs w:val="24"/>
                <w:lang w:val="es-CR"/>
              </w:rPr>
            </w:pPr>
            <w:r w:rsidRPr="007C69FC">
              <w:rPr>
                <w:rFonts w:ascii="Arial" w:hAnsi="Arial" w:cs="Arial"/>
                <w:b/>
                <w:sz w:val="24"/>
                <w:szCs w:val="24"/>
                <w:lang w:val="es-CR"/>
              </w:rPr>
              <w:t>Fuente</w:t>
            </w:r>
          </w:p>
          <w:p w:rsidR="001551C3" w:rsidRPr="007C69FC" w:rsidRDefault="001551C3" w:rsidP="008D60B7">
            <w:pPr>
              <w:pStyle w:val="Textonotapie"/>
              <w:numPr>
                <w:ilvl w:val="12"/>
                <w:numId w:val="0"/>
              </w:numPr>
              <w:jc w:val="center"/>
              <w:rPr>
                <w:rFonts w:ascii="Arial" w:hAnsi="Arial" w:cs="Arial"/>
                <w:b/>
                <w:sz w:val="24"/>
                <w:szCs w:val="24"/>
                <w:lang w:val="es-CR"/>
              </w:rPr>
            </w:pPr>
          </w:p>
        </w:tc>
        <w:tc>
          <w:tcPr>
            <w:tcW w:w="2250" w:type="dxa"/>
          </w:tcPr>
          <w:p w:rsidR="001551C3" w:rsidRPr="007C69FC" w:rsidRDefault="001551C3" w:rsidP="008D60B7">
            <w:pPr>
              <w:pStyle w:val="Textonotapie"/>
              <w:numPr>
                <w:ilvl w:val="12"/>
                <w:numId w:val="0"/>
              </w:numPr>
              <w:jc w:val="center"/>
              <w:rPr>
                <w:rFonts w:ascii="Arial" w:hAnsi="Arial" w:cs="Arial"/>
                <w:b/>
                <w:sz w:val="24"/>
                <w:szCs w:val="24"/>
                <w:lang w:val="es-CR"/>
              </w:rPr>
            </w:pPr>
            <w:r w:rsidRPr="007C69FC">
              <w:rPr>
                <w:rFonts w:ascii="Arial" w:hAnsi="Arial" w:cs="Arial"/>
                <w:b/>
                <w:sz w:val="24"/>
                <w:szCs w:val="24"/>
                <w:lang w:val="es-CR"/>
              </w:rPr>
              <w:t>Tipo (en efectivo o especie)</w:t>
            </w:r>
          </w:p>
        </w:tc>
        <w:tc>
          <w:tcPr>
            <w:tcW w:w="3798" w:type="dxa"/>
            <w:gridSpan w:val="2"/>
          </w:tcPr>
          <w:p w:rsidR="001551C3" w:rsidRPr="007C69FC" w:rsidRDefault="001551C3" w:rsidP="008D60B7">
            <w:pPr>
              <w:pStyle w:val="Textonotapie"/>
              <w:numPr>
                <w:ilvl w:val="12"/>
                <w:numId w:val="0"/>
              </w:numPr>
              <w:jc w:val="center"/>
              <w:rPr>
                <w:rFonts w:ascii="Arial" w:hAnsi="Arial" w:cs="Arial"/>
                <w:b/>
                <w:sz w:val="24"/>
                <w:szCs w:val="24"/>
                <w:lang w:val="es-CR"/>
              </w:rPr>
            </w:pPr>
            <w:r w:rsidRPr="007C69FC">
              <w:rPr>
                <w:rFonts w:ascii="Arial" w:hAnsi="Arial" w:cs="Arial"/>
                <w:b/>
                <w:sz w:val="24"/>
                <w:szCs w:val="24"/>
                <w:lang w:val="es-CR"/>
              </w:rPr>
              <w:t>Monto</w:t>
            </w:r>
          </w:p>
        </w:tc>
      </w:tr>
      <w:tr w:rsidR="001551C3" w:rsidRPr="007C69FC">
        <w:tblPrEx>
          <w:tblCellMar>
            <w:top w:w="0" w:type="dxa"/>
            <w:bottom w:w="0" w:type="dxa"/>
          </w:tblCellMar>
        </w:tblPrEx>
        <w:trPr>
          <w:cantSplit/>
        </w:trPr>
        <w:tc>
          <w:tcPr>
            <w:tcW w:w="3528" w:type="dxa"/>
          </w:tcPr>
          <w:p w:rsidR="001551C3" w:rsidRPr="007C69FC" w:rsidRDefault="001551C3" w:rsidP="008D60B7">
            <w:pPr>
              <w:pStyle w:val="Textonotapie"/>
              <w:numPr>
                <w:ilvl w:val="12"/>
                <w:numId w:val="0"/>
              </w:numPr>
              <w:rPr>
                <w:rFonts w:ascii="Arial" w:hAnsi="Arial" w:cs="Arial"/>
                <w:sz w:val="24"/>
                <w:szCs w:val="24"/>
                <w:lang w:val="es-CR"/>
              </w:rPr>
            </w:pPr>
            <w:r w:rsidRPr="007C69FC">
              <w:rPr>
                <w:rFonts w:ascii="Arial" w:eastAsia="Arial Unicode MS" w:hAnsi="Arial" w:cs="Arial"/>
                <w:b/>
                <w:spacing w:val="-2"/>
                <w:sz w:val="24"/>
                <w:szCs w:val="24"/>
                <w:lang w:val="es-ES_tradnl"/>
              </w:rPr>
              <w:t>1. ASOPROAAA:</w:t>
            </w:r>
          </w:p>
        </w:tc>
        <w:tc>
          <w:tcPr>
            <w:tcW w:w="2250" w:type="dxa"/>
          </w:tcPr>
          <w:p w:rsidR="001551C3" w:rsidRPr="007C69FC" w:rsidRDefault="001551C3" w:rsidP="008D60B7">
            <w:pPr>
              <w:pStyle w:val="Textonotapie"/>
              <w:numPr>
                <w:ilvl w:val="12"/>
                <w:numId w:val="0"/>
              </w:numPr>
              <w:jc w:val="center"/>
              <w:rPr>
                <w:rFonts w:ascii="Arial" w:hAnsi="Arial" w:cs="Arial"/>
                <w:sz w:val="24"/>
                <w:szCs w:val="24"/>
                <w:lang w:val="es-CR"/>
              </w:rPr>
            </w:pPr>
          </w:p>
        </w:tc>
        <w:tc>
          <w:tcPr>
            <w:tcW w:w="2070" w:type="dxa"/>
          </w:tcPr>
          <w:p w:rsidR="001551C3" w:rsidRPr="007C69FC" w:rsidRDefault="001551C3" w:rsidP="008D60B7">
            <w:pPr>
              <w:pStyle w:val="Textonotapie"/>
              <w:numPr>
                <w:ilvl w:val="12"/>
                <w:numId w:val="0"/>
              </w:numPr>
              <w:rPr>
                <w:rFonts w:ascii="Arial" w:hAnsi="Arial" w:cs="Arial"/>
                <w:sz w:val="24"/>
                <w:szCs w:val="24"/>
                <w:lang w:val="es-CR"/>
              </w:rPr>
            </w:pPr>
            <w:r w:rsidRPr="007C69FC">
              <w:rPr>
                <w:rFonts w:ascii="Arial" w:hAnsi="Arial" w:cs="Arial"/>
                <w:sz w:val="24"/>
                <w:szCs w:val="24"/>
                <w:lang w:val="es-CR"/>
              </w:rPr>
              <w:t>Moneda Local</w:t>
            </w:r>
          </w:p>
        </w:tc>
        <w:tc>
          <w:tcPr>
            <w:tcW w:w="1728" w:type="dxa"/>
          </w:tcPr>
          <w:p w:rsidR="001551C3" w:rsidRPr="007C69FC" w:rsidRDefault="001551C3" w:rsidP="008D60B7">
            <w:pPr>
              <w:pStyle w:val="Textonotapie"/>
              <w:numPr>
                <w:ilvl w:val="12"/>
                <w:numId w:val="0"/>
              </w:numPr>
              <w:rPr>
                <w:rFonts w:ascii="Arial" w:hAnsi="Arial" w:cs="Arial"/>
                <w:sz w:val="24"/>
                <w:szCs w:val="24"/>
                <w:lang w:val="es-CR"/>
              </w:rPr>
            </w:pPr>
            <w:r w:rsidRPr="007C69FC">
              <w:rPr>
                <w:rFonts w:ascii="Arial" w:hAnsi="Arial" w:cs="Arial"/>
                <w:sz w:val="24"/>
                <w:szCs w:val="24"/>
                <w:lang w:val="es-CR"/>
              </w:rPr>
              <w:t>Equival. $US</w:t>
            </w:r>
          </w:p>
        </w:tc>
      </w:tr>
      <w:tr w:rsidR="001551C3" w:rsidRPr="006065CC">
        <w:tblPrEx>
          <w:tblCellMar>
            <w:top w:w="0" w:type="dxa"/>
            <w:bottom w:w="0" w:type="dxa"/>
          </w:tblCellMar>
        </w:tblPrEx>
        <w:trPr>
          <w:cantSplit/>
        </w:trPr>
        <w:tc>
          <w:tcPr>
            <w:tcW w:w="3528" w:type="dxa"/>
          </w:tcPr>
          <w:p w:rsidR="001551C3" w:rsidRPr="007C69FC" w:rsidRDefault="001551C3" w:rsidP="008D60B7">
            <w:pPr>
              <w:pStyle w:val="Textonotapie"/>
              <w:numPr>
                <w:ilvl w:val="12"/>
                <w:numId w:val="0"/>
              </w:numPr>
              <w:rPr>
                <w:rFonts w:ascii="Arial" w:hAnsi="Arial" w:cs="Arial"/>
                <w:sz w:val="24"/>
                <w:szCs w:val="24"/>
                <w:lang w:val="es-CR"/>
              </w:rPr>
            </w:pPr>
            <w:r w:rsidRPr="007C69FC">
              <w:rPr>
                <w:rFonts w:ascii="Arial" w:eastAsia="Arial Unicode MS" w:hAnsi="Arial" w:cs="Arial"/>
                <w:bCs/>
                <w:spacing w:val="-2"/>
                <w:sz w:val="24"/>
                <w:szCs w:val="24"/>
                <w:lang w:val="es-ES_tradnl"/>
              </w:rPr>
              <w:t>a) Capacitación</w:t>
            </w:r>
          </w:p>
        </w:tc>
        <w:tc>
          <w:tcPr>
            <w:tcW w:w="2250" w:type="dxa"/>
          </w:tcPr>
          <w:p w:rsidR="001551C3" w:rsidRPr="007C69FC" w:rsidRDefault="001551C3" w:rsidP="008D60B7">
            <w:pPr>
              <w:pStyle w:val="Textonotapie"/>
              <w:numPr>
                <w:ilvl w:val="12"/>
                <w:numId w:val="0"/>
              </w:numPr>
              <w:jc w:val="center"/>
              <w:rPr>
                <w:rFonts w:ascii="Arial" w:hAnsi="Arial" w:cs="Arial"/>
                <w:sz w:val="24"/>
                <w:szCs w:val="24"/>
                <w:lang w:val="es-CR"/>
              </w:rPr>
            </w:pPr>
            <w:r w:rsidRPr="007C69FC">
              <w:rPr>
                <w:rFonts w:ascii="Arial" w:eastAsia="Arial Unicode MS" w:hAnsi="Arial" w:cs="Arial"/>
                <w:bCs/>
                <w:spacing w:val="-2"/>
                <w:sz w:val="24"/>
                <w:szCs w:val="24"/>
                <w:lang w:val="es-ES_tradnl"/>
              </w:rPr>
              <w:t>Especie</w:t>
            </w:r>
          </w:p>
        </w:tc>
        <w:tc>
          <w:tcPr>
            <w:tcW w:w="2070" w:type="dxa"/>
            <w:vAlign w:val="center"/>
          </w:tcPr>
          <w:p w:rsidR="001551C3" w:rsidRPr="007C69FC" w:rsidRDefault="001551C3" w:rsidP="008D60B7">
            <w:pPr>
              <w:pStyle w:val="Textonotapie"/>
              <w:numPr>
                <w:ilvl w:val="12"/>
                <w:numId w:val="0"/>
              </w:numPr>
              <w:jc w:val="center"/>
              <w:rPr>
                <w:rFonts w:ascii="Arial" w:hAnsi="Arial" w:cs="Arial"/>
                <w:sz w:val="24"/>
                <w:szCs w:val="24"/>
                <w:lang w:val="es-CR"/>
              </w:rPr>
            </w:pPr>
            <w:r w:rsidRPr="007C69FC">
              <w:rPr>
                <w:rFonts w:ascii="Arial" w:hAnsi="Arial" w:cs="Arial"/>
                <w:sz w:val="24"/>
                <w:szCs w:val="24"/>
                <w:lang w:val="es-CR"/>
              </w:rPr>
              <w:t>¢</w:t>
            </w:r>
            <w:r>
              <w:rPr>
                <w:rFonts w:ascii="Arial" w:hAnsi="Arial" w:cs="Arial"/>
                <w:sz w:val="24"/>
                <w:szCs w:val="24"/>
                <w:lang w:val="es-CR"/>
              </w:rPr>
              <w:t>394.760</w:t>
            </w:r>
            <w:r w:rsidRPr="007C69FC">
              <w:rPr>
                <w:rFonts w:ascii="Arial" w:hAnsi="Arial" w:cs="Arial"/>
                <w:sz w:val="24"/>
                <w:szCs w:val="24"/>
                <w:lang w:val="es-CR"/>
              </w:rPr>
              <w:t>.00</w:t>
            </w:r>
          </w:p>
        </w:tc>
        <w:tc>
          <w:tcPr>
            <w:tcW w:w="1728" w:type="dxa"/>
            <w:vAlign w:val="center"/>
          </w:tcPr>
          <w:p w:rsidR="001551C3" w:rsidRPr="007C69FC" w:rsidRDefault="001551C3" w:rsidP="008D60B7">
            <w:pPr>
              <w:pStyle w:val="Textonotapie"/>
              <w:numPr>
                <w:ilvl w:val="12"/>
                <w:numId w:val="0"/>
              </w:numPr>
              <w:jc w:val="center"/>
              <w:rPr>
                <w:rFonts w:ascii="Arial" w:hAnsi="Arial" w:cs="Arial"/>
                <w:sz w:val="24"/>
                <w:szCs w:val="24"/>
                <w:lang w:val="es-CR"/>
              </w:rPr>
            </w:pPr>
            <w:r w:rsidRPr="007C69FC">
              <w:rPr>
                <w:rFonts w:ascii="Arial" w:eastAsia="Arial Unicode MS" w:hAnsi="Arial" w:cs="Arial"/>
                <w:bCs/>
                <w:spacing w:val="-2"/>
                <w:sz w:val="24"/>
                <w:szCs w:val="24"/>
                <w:lang w:val="es-ES_tradnl"/>
              </w:rPr>
              <w:t>800.00</w:t>
            </w:r>
          </w:p>
        </w:tc>
      </w:tr>
      <w:tr w:rsidR="001551C3" w:rsidRPr="007C69FC">
        <w:tblPrEx>
          <w:tblCellMar>
            <w:top w:w="0" w:type="dxa"/>
            <w:bottom w:w="0" w:type="dxa"/>
          </w:tblCellMar>
        </w:tblPrEx>
        <w:trPr>
          <w:cantSplit/>
        </w:trPr>
        <w:tc>
          <w:tcPr>
            <w:tcW w:w="3528" w:type="dxa"/>
          </w:tcPr>
          <w:p w:rsidR="001551C3" w:rsidRPr="007C69FC" w:rsidRDefault="001551C3" w:rsidP="008D60B7">
            <w:pPr>
              <w:pStyle w:val="Textonotapie"/>
              <w:numPr>
                <w:ilvl w:val="12"/>
                <w:numId w:val="0"/>
              </w:numPr>
              <w:rPr>
                <w:rFonts w:ascii="Arial" w:hAnsi="Arial" w:cs="Arial"/>
                <w:sz w:val="24"/>
                <w:szCs w:val="24"/>
                <w:lang w:val="es-CR"/>
              </w:rPr>
            </w:pPr>
            <w:r w:rsidRPr="007C69FC">
              <w:rPr>
                <w:rFonts w:ascii="Arial" w:eastAsia="Arial Unicode MS" w:hAnsi="Arial" w:cs="Arial"/>
                <w:bCs/>
                <w:spacing w:val="-2"/>
                <w:sz w:val="24"/>
                <w:szCs w:val="24"/>
                <w:lang w:val="es-ES_tradnl"/>
              </w:rPr>
              <w:t>b) Infraestructura productiva</w:t>
            </w:r>
          </w:p>
        </w:tc>
        <w:tc>
          <w:tcPr>
            <w:tcW w:w="2250" w:type="dxa"/>
          </w:tcPr>
          <w:p w:rsidR="001551C3" w:rsidRPr="007C69FC" w:rsidRDefault="001551C3" w:rsidP="008D60B7">
            <w:pPr>
              <w:pStyle w:val="Textonotapie"/>
              <w:numPr>
                <w:ilvl w:val="12"/>
                <w:numId w:val="0"/>
              </w:numPr>
              <w:jc w:val="center"/>
              <w:rPr>
                <w:rFonts w:ascii="Arial" w:hAnsi="Arial" w:cs="Arial"/>
                <w:sz w:val="24"/>
                <w:szCs w:val="24"/>
                <w:lang w:val="es-CR"/>
              </w:rPr>
            </w:pPr>
            <w:r w:rsidRPr="007C69FC">
              <w:rPr>
                <w:rFonts w:ascii="Arial" w:eastAsia="Arial Unicode MS" w:hAnsi="Arial" w:cs="Arial"/>
                <w:bCs/>
                <w:spacing w:val="-2"/>
                <w:sz w:val="24"/>
                <w:szCs w:val="24"/>
                <w:lang w:val="es-ES_tradnl"/>
              </w:rPr>
              <w:t>Especie</w:t>
            </w:r>
          </w:p>
        </w:tc>
        <w:tc>
          <w:tcPr>
            <w:tcW w:w="2070" w:type="dxa"/>
            <w:vAlign w:val="center"/>
          </w:tcPr>
          <w:p w:rsidR="001551C3" w:rsidRPr="007C69FC" w:rsidRDefault="001551C3" w:rsidP="008D60B7">
            <w:pPr>
              <w:pStyle w:val="Textonotapie"/>
              <w:numPr>
                <w:ilvl w:val="12"/>
                <w:numId w:val="0"/>
              </w:numPr>
              <w:jc w:val="center"/>
              <w:rPr>
                <w:rFonts w:ascii="Arial" w:hAnsi="Arial" w:cs="Arial"/>
                <w:sz w:val="24"/>
                <w:szCs w:val="24"/>
                <w:lang w:val="es-CR"/>
              </w:rPr>
            </w:pPr>
            <w:r w:rsidRPr="007C69FC">
              <w:rPr>
                <w:rFonts w:ascii="Arial" w:hAnsi="Arial" w:cs="Arial"/>
                <w:sz w:val="24"/>
                <w:szCs w:val="24"/>
                <w:lang w:val="es-CR"/>
              </w:rPr>
              <w:t>¢</w:t>
            </w:r>
            <w:r>
              <w:rPr>
                <w:rFonts w:ascii="Arial" w:hAnsi="Arial" w:cs="Arial"/>
                <w:sz w:val="24"/>
                <w:szCs w:val="24"/>
                <w:lang w:val="es-CR"/>
              </w:rPr>
              <w:t>8.882.100</w:t>
            </w:r>
            <w:r w:rsidRPr="007C69FC">
              <w:rPr>
                <w:rFonts w:ascii="Arial" w:hAnsi="Arial" w:cs="Arial"/>
                <w:sz w:val="24"/>
                <w:szCs w:val="24"/>
                <w:lang w:val="es-CR"/>
              </w:rPr>
              <w:t>.00</w:t>
            </w:r>
          </w:p>
        </w:tc>
        <w:tc>
          <w:tcPr>
            <w:tcW w:w="1728" w:type="dxa"/>
            <w:vAlign w:val="center"/>
          </w:tcPr>
          <w:p w:rsidR="001551C3" w:rsidRPr="007C69FC" w:rsidRDefault="001551C3" w:rsidP="008D60B7">
            <w:pPr>
              <w:pStyle w:val="Textonotapie"/>
              <w:numPr>
                <w:ilvl w:val="12"/>
                <w:numId w:val="0"/>
              </w:numPr>
              <w:jc w:val="center"/>
              <w:rPr>
                <w:rFonts w:ascii="Arial" w:hAnsi="Arial" w:cs="Arial"/>
                <w:sz w:val="24"/>
                <w:szCs w:val="24"/>
                <w:lang w:val="es-CR"/>
              </w:rPr>
            </w:pPr>
            <w:r w:rsidRPr="007C69FC">
              <w:rPr>
                <w:rFonts w:ascii="Arial" w:eastAsia="Arial Unicode MS" w:hAnsi="Arial" w:cs="Arial"/>
                <w:bCs/>
                <w:spacing w:val="-2"/>
                <w:sz w:val="24"/>
                <w:szCs w:val="24"/>
                <w:lang w:val="es-ES_tradnl"/>
              </w:rPr>
              <w:t>18.000.00</w:t>
            </w:r>
          </w:p>
        </w:tc>
      </w:tr>
      <w:tr w:rsidR="001551C3" w:rsidRPr="007C69FC">
        <w:tblPrEx>
          <w:tblCellMar>
            <w:top w:w="0" w:type="dxa"/>
            <w:bottom w:w="0" w:type="dxa"/>
          </w:tblCellMar>
        </w:tblPrEx>
        <w:trPr>
          <w:cantSplit/>
        </w:trPr>
        <w:tc>
          <w:tcPr>
            <w:tcW w:w="3528" w:type="dxa"/>
          </w:tcPr>
          <w:p w:rsidR="001551C3" w:rsidRPr="007C69FC" w:rsidRDefault="001551C3" w:rsidP="008D60B7">
            <w:pPr>
              <w:pStyle w:val="Textonotapie"/>
              <w:numPr>
                <w:ilvl w:val="12"/>
                <w:numId w:val="0"/>
              </w:numPr>
              <w:rPr>
                <w:rFonts w:ascii="Arial" w:hAnsi="Arial" w:cs="Arial"/>
                <w:sz w:val="24"/>
                <w:szCs w:val="24"/>
                <w:lang w:val="es-CR"/>
              </w:rPr>
            </w:pPr>
            <w:r w:rsidRPr="007C69FC">
              <w:rPr>
                <w:rFonts w:ascii="Arial" w:eastAsia="Arial Unicode MS" w:hAnsi="Arial" w:cs="Arial"/>
                <w:bCs/>
                <w:spacing w:val="-2"/>
                <w:sz w:val="24"/>
                <w:szCs w:val="24"/>
                <w:lang w:val="es-ES_tradnl"/>
              </w:rPr>
              <w:t>c) Mano de obra</w:t>
            </w:r>
          </w:p>
        </w:tc>
        <w:tc>
          <w:tcPr>
            <w:tcW w:w="2250" w:type="dxa"/>
          </w:tcPr>
          <w:p w:rsidR="001551C3" w:rsidRPr="007C69FC" w:rsidRDefault="001551C3" w:rsidP="008D60B7">
            <w:pPr>
              <w:pStyle w:val="Textonotapie"/>
              <w:numPr>
                <w:ilvl w:val="12"/>
                <w:numId w:val="0"/>
              </w:numPr>
              <w:jc w:val="center"/>
              <w:rPr>
                <w:rFonts w:ascii="Arial" w:hAnsi="Arial" w:cs="Arial"/>
                <w:sz w:val="24"/>
                <w:szCs w:val="24"/>
                <w:lang w:val="es-CR"/>
              </w:rPr>
            </w:pPr>
            <w:r w:rsidRPr="007C69FC">
              <w:rPr>
                <w:rFonts w:ascii="Arial" w:eastAsia="Arial Unicode MS" w:hAnsi="Arial" w:cs="Arial"/>
                <w:bCs/>
                <w:spacing w:val="-2"/>
                <w:sz w:val="24"/>
                <w:szCs w:val="24"/>
                <w:lang w:val="es-ES_tradnl"/>
              </w:rPr>
              <w:t>Especie</w:t>
            </w:r>
          </w:p>
        </w:tc>
        <w:tc>
          <w:tcPr>
            <w:tcW w:w="2070" w:type="dxa"/>
            <w:vAlign w:val="center"/>
          </w:tcPr>
          <w:p w:rsidR="001551C3" w:rsidRPr="007C69FC" w:rsidRDefault="001551C3" w:rsidP="008D60B7">
            <w:pPr>
              <w:pStyle w:val="Textonotapie"/>
              <w:numPr>
                <w:ilvl w:val="12"/>
                <w:numId w:val="0"/>
              </w:numPr>
              <w:jc w:val="center"/>
              <w:rPr>
                <w:rFonts w:ascii="Arial" w:hAnsi="Arial" w:cs="Arial"/>
                <w:sz w:val="24"/>
                <w:szCs w:val="24"/>
                <w:lang w:val="es-CR"/>
              </w:rPr>
            </w:pPr>
            <w:r w:rsidRPr="007C69FC">
              <w:rPr>
                <w:rFonts w:ascii="Arial" w:hAnsi="Arial" w:cs="Arial"/>
                <w:sz w:val="24"/>
                <w:szCs w:val="24"/>
                <w:lang w:val="es-CR"/>
              </w:rPr>
              <w:t>¢5.</w:t>
            </w:r>
            <w:r>
              <w:rPr>
                <w:rFonts w:ascii="Arial" w:hAnsi="Arial" w:cs="Arial"/>
                <w:sz w:val="24"/>
                <w:szCs w:val="24"/>
                <w:lang w:val="es-CR"/>
              </w:rPr>
              <w:t>214.779,6</w:t>
            </w:r>
            <w:r w:rsidRPr="007C69FC">
              <w:rPr>
                <w:rFonts w:ascii="Arial" w:hAnsi="Arial" w:cs="Arial"/>
                <w:sz w:val="24"/>
                <w:szCs w:val="24"/>
                <w:lang w:val="es-CR"/>
              </w:rPr>
              <w:t>0</w:t>
            </w:r>
          </w:p>
        </w:tc>
        <w:tc>
          <w:tcPr>
            <w:tcW w:w="1728" w:type="dxa"/>
            <w:vAlign w:val="center"/>
          </w:tcPr>
          <w:p w:rsidR="001551C3" w:rsidRPr="007C69FC" w:rsidRDefault="001551C3" w:rsidP="008D60B7">
            <w:pPr>
              <w:pStyle w:val="Textonotapie"/>
              <w:numPr>
                <w:ilvl w:val="12"/>
                <w:numId w:val="0"/>
              </w:numPr>
              <w:jc w:val="center"/>
              <w:rPr>
                <w:rFonts w:ascii="Arial" w:hAnsi="Arial" w:cs="Arial"/>
                <w:sz w:val="24"/>
                <w:szCs w:val="24"/>
                <w:lang w:val="es-CR"/>
              </w:rPr>
            </w:pPr>
            <w:r w:rsidRPr="007C69FC">
              <w:rPr>
                <w:rFonts w:ascii="Arial" w:eastAsia="Arial Unicode MS" w:hAnsi="Arial" w:cs="Arial"/>
                <w:bCs/>
                <w:spacing w:val="-2"/>
                <w:sz w:val="24"/>
                <w:szCs w:val="24"/>
                <w:lang w:val="es-ES_tradnl"/>
              </w:rPr>
              <w:t>10.568.00</w:t>
            </w:r>
          </w:p>
        </w:tc>
      </w:tr>
      <w:tr w:rsidR="001551C3" w:rsidRPr="007C69FC">
        <w:tblPrEx>
          <w:tblCellMar>
            <w:top w:w="0" w:type="dxa"/>
            <w:bottom w:w="0" w:type="dxa"/>
          </w:tblCellMar>
        </w:tblPrEx>
        <w:trPr>
          <w:cantSplit/>
        </w:trPr>
        <w:tc>
          <w:tcPr>
            <w:tcW w:w="3528" w:type="dxa"/>
          </w:tcPr>
          <w:p w:rsidR="001551C3" w:rsidRPr="007C69FC" w:rsidRDefault="001551C3" w:rsidP="008D60B7">
            <w:pPr>
              <w:pStyle w:val="Textonotapie"/>
              <w:numPr>
                <w:ilvl w:val="12"/>
                <w:numId w:val="0"/>
              </w:numPr>
              <w:rPr>
                <w:rFonts w:ascii="Arial" w:hAnsi="Arial" w:cs="Arial"/>
                <w:sz w:val="24"/>
                <w:szCs w:val="24"/>
                <w:lang w:val="es-CR"/>
              </w:rPr>
            </w:pPr>
            <w:r w:rsidRPr="007C69FC">
              <w:rPr>
                <w:rFonts w:ascii="Arial" w:eastAsia="Arial Unicode MS" w:hAnsi="Arial" w:cs="Arial"/>
                <w:bCs/>
                <w:spacing w:val="-2"/>
                <w:sz w:val="24"/>
                <w:szCs w:val="24"/>
                <w:lang w:val="es-ES_tradnl"/>
              </w:rPr>
              <w:t>d) Asistencia técnica</w:t>
            </w:r>
          </w:p>
        </w:tc>
        <w:tc>
          <w:tcPr>
            <w:tcW w:w="2250" w:type="dxa"/>
          </w:tcPr>
          <w:p w:rsidR="001551C3" w:rsidRPr="007C69FC" w:rsidRDefault="001551C3" w:rsidP="008D60B7">
            <w:pPr>
              <w:pStyle w:val="Textonotapie"/>
              <w:numPr>
                <w:ilvl w:val="12"/>
                <w:numId w:val="0"/>
              </w:numPr>
              <w:jc w:val="center"/>
              <w:rPr>
                <w:rFonts w:ascii="Arial" w:hAnsi="Arial" w:cs="Arial"/>
                <w:sz w:val="24"/>
                <w:szCs w:val="24"/>
                <w:lang w:val="es-CR"/>
              </w:rPr>
            </w:pPr>
            <w:r w:rsidRPr="007C69FC">
              <w:rPr>
                <w:rFonts w:ascii="Arial" w:eastAsia="Arial Unicode MS" w:hAnsi="Arial" w:cs="Arial"/>
                <w:bCs/>
                <w:spacing w:val="-2"/>
                <w:sz w:val="24"/>
                <w:szCs w:val="24"/>
                <w:lang w:val="es-ES_tradnl"/>
              </w:rPr>
              <w:t>Efectivo</w:t>
            </w:r>
          </w:p>
        </w:tc>
        <w:tc>
          <w:tcPr>
            <w:tcW w:w="2070" w:type="dxa"/>
            <w:vAlign w:val="center"/>
          </w:tcPr>
          <w:p w:rsidR="001551C3" w:rsidRPr="007C69FC" w:rsidRDefault="001551C3" w:rsidP="008D60B7">
            <w:pPr>
              <w:pStyle w:val="Textonotapie"/>
              <w:numPr>
                <w:ilvl w:val="12"/>
                <w:numId w:val="0"/>
              </w:numPr>
              <w:jc w:val="center"/>
              <w:rPr>
                <w:rFonts w:ascii="Arial" w:hAnsi="Arial" w:cs="Arial"/>
                <w:sz w:val="24"/>
                <w:szCs w:val="24"/>
                <w:lang w:val="es-CR"/>
              </w:rPr>
            </w:pPr>
            <w:r w:rsidRPr="007C69FC">
              <w:rPr>
                <w:rFonts w:ascii="Arial" w:hAnsi="Arial" w:cs="Arial"/>
                <w:sz w:val="24"/>
                <w:szCs w:val="24"/>
                <w:lang w:val="es-CR"/>
              </w:rPr>
              <w:t>¢1.</w:t>
            </w:r>
            <w:r>
              <w:rPr>
                <w:rFonts w:ascii="Arial" w:hAnsi="Arial" w:cs="Arial"/>
                <w:sz w:val="24"/>
                <w:szCs w:val="24"/>
                <w:lang w:val="es-CR"/>
              </w:rPr>
              <w:t>024.402,2</w:t>
            </w:r>
            <w:r w:rsidRPr="007C69FC">
              <w:rPr>
                <w:rFonts w:ascii="Arial" w:hAnsi="Arial" w:cs="Arial"/>
                <w:sz w:val="24"/>
                <w:szCs w:val="24"/>
                <w:lang w:val="es-CR"/>
              </w:rPr>
              <w:t>0</w:t>
            </w:r>
          </w:p>
        </w:tc>
        <w:tc>
          <w:tcPr>
            <w:tcW w:w="1728" w:type="dxa"/>
            <w:vAlign w:val="center"/>
          </w:tcPr>
          <w:p w:rsidR="001551C3" w:rsidRPr="007C69FC" w:rsidRDefault="001551C3" w:rsidP="008D60B7">
            <w:pPr>
              <w:pStyle w:val="Textonotapie"/>
              <w:numPr>
                <w:ilvl w:val="12"/>
                <w:numId w:val="0"/>
              </w:numPr>
              <w:jc w:val="center"/>
              <w:rPr>
                <w:rFonts w:ascii="Arial" w:hAnsi="Arial" w:cs="Arial"/>
                <w:sz w:val="24"/>
                <w:szCs w:val="24"/>
                <w:lang w:val="es-CR"/>
              </w:rPr>
            </w:pPr>
            <w:r w:rsidRPr="007C69FC">
              <w:rPr>
                <w:rFonts w:ascii="Arial" w:eastAsia="Arial Unicode MS" w:hAnsi="Arial" w:cs="Arial"/>
                <w:bCs/>
                <w:spacing w:val="-2"/>
                <w:sz w:val="24"/>
                <w:szCs w:val="24"/>
                <w:lang w:val="es-ES_tradnl"/>
              </w:rPr>
              <w:t>2.076.00</w:t>
            </w:r>
          </w:p>
        </w:tc>
      </w:tr>
      <w:tr w:rsidR="001551C3" w:rsidRPr="007C69FC">
        <w:tblPrEx>
          <w:tblCellMar>
            <w:top w:w="0" w:type="dxa"/>
            <w:bottom w:w="0" w:type="dxa"/>
          </w:tblCellMar>
        </w:tblPrEx>
        <w:trPr>
          <w:cantSplit/>
        </w:trPr>
        <w:tc>
          <w:tcPr>
            <w:tcW w:w="3528" w:type="dxa"/>
          </w:tcPr>
          <w:p w:rsidR="001551C3" w:rsidRPr="007C69FC" w:rsidRDefault="001551C3" w:rsidP="008D60B7">
            <w:pPr>
              <w:pStyle w:val="Textonotapie"/>
              <w:numPr>
                <w:ilvl w:val="12"/>
                <w:numId w:val="0"/>
              </w:numPr>
              <w:rPr>
                <w:rFonts w:ascii="Arial" w:hAnsi="Arial" w:cs="Arial"/>
                <w:sz w:val="24"/>
                <w:szCs w:val="24"/>
                <w:lang w:val="es-CR"/>
              </w:rPr>
            </w:pPr>
            <w:r w:rsidRPr="007C69FC">
              <w:rPr>
                <w:rFonts w:ascii="Arial" w:eastAsia="Arial Unicode MS" w:hAnsi="Arial" w:cs="Arial"/>
                <w:b/>
                <w:spacing w:val="-2"/>
                <w:sz w:val="24"/>
                <w:szCs w:val="24"/>
                <w:lang w:val="es-ES_tradnl"/>
              </w:rPr>
              <w:t>2. MAG:</w:t>
            </w:r>
          </w:p>
        </w:tc>
        <w:tc>
          <w:tcPr>
            <w:tcW w:w="2250" w:type="dxa"/>
          </w:tcPr>
          <w:p w:rsidR="001551C3" w:rsidRPr="007C69FC" w:rsidRDefault="001551C3" w:rsidP="008D60B7">
            <w:pPr>
              <w:pStyle w:val="Textonotapie"/>
              <w:numPr>
                <w:ilvl w:val="12"/>
                <w:numId w:val="0"/>
              </w:numPr>
              <w:jc w:val="center"/>
              <w:rPr>
                <w:rFonts w:ascii="Arial" w:hAnsi="Arial" w:cs="Arial"/>
                <w:sz w:val="24"/>
                <w:szCs w:val="24"/>
                <w:lang w:val="es-CR"/>
              </w:rPr>
            </w:pPr>
          </w:p>
        </w:tc>
        <w:tc>
          <w:tcPr>
            <w:tcW w:w="2070" w:type="dxa"/>
            <w:vAlign w:val="center"/>
          </w:tcPr>
          <w:p w:rsidR="001551C3" w:rsidRPr="007C69FC" w:rsidRDefault="001551C3" w:rsidP="008D60B7">
            <w:pPr>
              <w:pStyle w:val="Textonotapie"/>
              <w:numPr>
                <w:ilvl w:val="12"/>
                <w:numId w:val="0"/>
              </w:numPr>
              <w:jc w:val="center"/>
              <w:rPr>
                <w:rFonts w:ascii="Arial" w:hAnsi="Arial" w:cs="Arial"/>
                <w:sz w:val="24"/>
                <w:szCs w:val="24"/>
                <w:lang w:val="es-CR"/>
              </w:rPr>
            </w:pPr>
          </w:p>
        </w:tc>
        <w:tc>
          <w:tcPr>
            <w:tcW w:w="1728" w:type="dxa"/>
            <w:vAlign w:val="center"/>
          </w:tcPr>
          <w:p w:rsidR="001551C3" w:rsidRPr="007C69FC" w:rsidRDefault="001551C3" w:rsidP="008D60B7">
            <w:pPr>
              <w:pStyle w:val="Textonotapie"/>
              <w:numPr>
                <w:ilvl w:val="12"/>
                <w:numId w:val="0"/>
              </w:numPr>
              <w:jc w:val="center"/>
              <w:rPr>
                <w:rFonts w:ascii="Arial" w:hAnsi="Arial" w:cs="Arial"/>
                <w:sz w:val="24"/>
                <w:szCs w:val="24"/>
                <w:lang w:val="es-CR"/>
              </w:rPr>
            </w:pPr>
          </w:p>
        </w:tc>
      </w:tr>
      <w:tr w:rsidR="001551C3" w:rsidRPr="007C69FC">
        <w:tblPrEx>
          <w:tblCellMar>
            <w:top w:w="0" w:type="dxa"/>
            <w:bottom w:w="0" w:type="dxa"/>
          </w:tblCellMar>
        </w:tblPrEx>
        <w:trPr>
          <w:cantSplit/>
        </w:trPr>
        <w:tc>
          <w:tcPr>
            <w:tcW w:w="3528" w:type="dxa"/>
          </w:tcPr>
          <w:p w:rsidR="001551C3" w:rsidRPr="007C69FC" w:rsidRDefault="001551C3" w:rsidP="008D60B7">
            <w:pPr>
              <w:pStyle w:val="Textonotapie"/>
              <w:numPr>
                <w:ilvl w:val="12"/>
                <w:numId w:val="0"/>
              </w:numPr>
              <w:rPr>
                <w:rFonts w:ascii="Arial" w:hAnsi="Arial" w:cs="Arial"/>
                <w:sz w:val="24"/>
                <w:szCs w:val="24"/>
                <w:lang w:val="es-CR"/>
              </w:rPr>
            </w:pPr>
            <w:r w:rsidRPr="007C69FC">
              <w:rPr>
                <w:rFonts w:ascii="Arial" w:eastAsia="Arial Unicode MS" w:hAnsi="Arial" w:cs="Arial"/>
                <w:bCs/>
                <w:spacing w:val="-2"/>
                <w:sz w:val="24"/>
                <w:szCs w:val="24"/>
                <w:lang w:val="es-ES_tradnl"/>
              </w:rPr>
              <w:t>a) Capacitación a productores y a la organización.</w:t>
            </w:r>
          </w:p>
        </w:tc>
        <w:tc>
          <w:tcPr>
            <w:tcW w:w="2250" w:type="dxa"/>
          </w:tcPr>
          <w:p w:rsidR="001551C3" w:rsidRPr="007C69FC" w:rsidRDefault="001551C3" w:rsidP="008D60B7">
            <w:pPr>
              <w:pStyle w:val="Textonotapie"/>
              <w:numPr>
                <w:ilvl w:val="12"/>
                <w:numId w:val="0"/>
              </w:numPr>
              <w:jc w:val="center"/>
              <w:rPr>
                <w:rFonts w:ascii="Arial" w:hAnsi="Arial" w:cs="Arial"/>
                <w:sz w:val="24"/>
                <w:szCs w:val="24"/>
                <w:lang w:val="es-CR"/>
              </w:rPr>
            </w:pPr>
            <w:r w:rsidRPr="007C69FC">
              <w:rPr>
                <w:rFonts w:ascii="Arial" w:eastAsia="Arial Unicode MS" w:hAnsi="Arial" w:cs="Arial"/>
                <w:bCs/>
                <w:spacing w:val="-2"/>
                <w:sz w:val="24"/>
                <w:szCs w:val="24"/>
                <w:lang w:val="es-ES_tradnl"/>
              </w:rPr>
              <w:t>Especie</w:t>
            </w:r>
          </w:p>
        </w:tc>
        <w:tc>
          <w:tcPr>
            <w:tcW w:w="2070" w:type="dxa"/>
            <w:vAlign w:val="center"/>
          </w:tcPr>
          <w:p w:rsidR="001551C3" w:rsidRPr="007C69FC" w:rsidRDefault="001551C3" w:rsidP="008D60B7">
            <w:pPr>
              <w:pStyle w:val="Textonotapie"/>
              <w:numPr>
                <w:ilvl w:val="12"/>
                <w:numId w:val="0"/>
              </w:numPr>
              <w:jc w:val="center"/>
              <w:rPr>
                <w:rFonts w:ascii="Arial" w:hAnsi="Arial" w:cs="Arial"/>
                <w:sz w:val="24"/>
                <w:szCs w:val="24"/>
                <w:lang w:val="es-CR"/>
              </w:rPr>
            </w:pPr>
            <w:r>
              <w:rPr>
                <w:rFonts w:ascii="Arial" w:hAnsi="Arial" w:cs="Arial"/>
                <w:sz w:val="24"/>
                <w:szCs w:val="24"/>
                <w:lang w:val="es-CR"/>
              </w:rPr>
              <w:t>¢296.070,</w:t>
            </w:r>
            <w:r w:rsidRPr="007C69FC">
              <w:rPr>
                <w:rFonts w:ascii="Arial" w:hAnsi="Arial" w:cs="Arial"/>
                <w:sz w:val="24"/>
                <w:szCs w:val="24"/>
                <w:lang w:val="es-CR"/>
              </w:rPr>
              <w:t>00</w:t>
            </w:r>
          </w:p>
        </w:tc>
        <w:tc>
          <w:tcPr>
            <w:tcW w:w="1728" w:type="dxa"/>
            <w:vAlign w:val="center"/>
          </w:tcPr>
          <w:p w:rsidR="001551C3" w:rsidRPr="007C69FC" w:rsidRDefault="001551C3" w:rsidP="008D60B7">
            <w:pPr>
              <w:pStyle w:val="Textonotapie"/>
              <w:numPr>
                <w:ilvl w:val="12"/>
                <w:numId w:val="0"/>
              </w:numPr>
              <w:jc w:val="center"/>
              <w:rPr>
                <w:rFonts w:ascii="Arial" w:hAnsi="Arial" w:cs="Arial"/>
                <w:sz w:val="24"/>
                <w:szCs w:val="24"/>
                <w:lang w:val="es-CR"/>
              </w:rPr>
            </w:pPr>
            <w:r w:rsidRPr="007C69FC">
              <w:rPr>
                <w:rFonts w:ascii="Arial" w:eastAsia="Arial Unicode MS" w:hAnsi="Arial" w:cs="Arial"/>
                <w:bCs/>
                <w:spacing w:val="-2"/>
                <w:sz w:val="24"/>
                <w:szCs w:val="24"/>
                <w:lang w:val="es-ES_tradnl"/>
              </w:rPr>
              <w:t>600.00</w:t>
            </w:r>
          </w:p>
        </w:tc>
      </w:tr>
      <w:tr w:rsidR="001551C3" w:rsidRPr="007C69FC">
        <w:tblPrEx>
          <w:tblCellMar>
            <w:top w:w="0" w:type="dxa"/>
            <w:bottom w:w="0" w:type="dxa"/>
          </w:tblCellMar>
        </w:tblPrEx>
        <w:trPr>
          <w:cantSplit/>
        </w:trPr>
        <w:tc>
          <w:tcPr>
            <w:tcW w:w="3528" w:type="dxa"/>
          </w:tcPr>
          <w:p w:rsidR="001551C3" w:rsidRPr="007C69FC" w:rsidRDefault="001551C3" w:rsidP="008D60B7">
            <w:pPr>
              <w:pStyle w:val="Textonotapie"/>
              <w:numPr>
                <w:ilvl w:val="12"/>
                <w:numId w:val="0"/>
              </w:numPr>
              <w:rPr>
                <w:rFonts w:ascii="Arial" w:eastAsia="Arial Unicode MS" w:hAnsi="Arial" w:cs="Arial"/>
                <w:bCs/>
                <w:spacing w:val="-2"/>
                <w:sz w:val="24"/>
                <w:szCs w:val="24"/>
                <w:lang w:val="es-ES_tradnl"/>
              </w:rPr>
            </w:pPr>
            <w:r w:rsidRPr="007C69FC">
              <w:rPr>
                <w:rFonts w:ascii="Arial" w:eastAsia="Arial Unicode MS" w:hAnsi="Arial" w:cs="Arial"/>
                <w:bCs/>
                <w:spacing w:val="-2"/>
                <w:sz w:val="24"/>
                <w:szCs w:val="24"/>
                <w:lang w:val="es-ES_tradnl"/>
              </w:rPr>
              <w:t>b) Asistencia para la ejecución, seguimiento y evaluación</w:t>
            </w:r>
          </w:p>
        </w:tc>
        <w:tc>
          <w:tcPr>
            <w:tcW w:w="2250" w:type="dxa"/>
          </w:tcPr>
          <w:p w:rsidR="001551C3" w:rsidRPr="007C69FC" w:rsidRDefault="001551C3" w:rsidP="008D60B7">
            <w:pPr>
              <w:pStyle w:val="Textonotapie"/>
              <w:numPr>
                <w:ilvl w:val="12"/>
                <w:numId w:val="0"/>
              </w:numPr>
              <w:jc w:val="center"/>
              <w:rPr>
                <w:rFonts w:ascii="Arial" w:hAnsi="Arial" w:cs="Arial"/>
                <w:sz w:val="24"/>
                <w:szCs w:val="24"/>
                <w:lang w:val="es-CR"/>
              </w:rPr>
            </w:pPr>
            <w:r w:rsidRPr="007C69FC">
              <w:rPr>
                <w:rFonts w:ascii="Arial" w:eastAsia="Arial Unicode MS" w:hAnsi="Arial" w:cs="Arial"/>
                <w:bCs/>
                <w:spacing w:val="-2"/>
                <w:sz w:val="24"/>
                <w:szCs w:val="24"/>
                <w:lang w:val="es-ES_tradnl"/>
              </w:rPr>
              <w:t>Especie</w:t>
            </w:r>
          </w:p>
        </w:tc>
        <w:tc>
          <w:tcPr>
            <w:tcW w:w="2070" w:type="dxa"/>
            <w:vAlign w:val="center"/>
          </w:tcPr>
          <w:p w:rsidR="001551C3" w:rsidRPr="007C69FC" w:rsidRDefault="001551C3" w:rsidP="008D60B7">
            <w:pPr>
              <w:pStyle w:val="Textonotapie"/>
              <w:numPr>
                <w:ilvl w:val="12"/>
                <w:numId w:val="0"/>
              </w:numPr>
              <w:jc w:val="center"/>
              <w:rPr>
                <w:rFonts w:ascii="Arial" w:hAnsi="Arial" w:cs="Arial"/>
                <w:sz w:val="24"/>
                <w:szCs w:val="24"/>
                <w:lang w:val="es-CR"/>
              </w:rPr>
            </w:pPr>
            <w:r w:rsidRPr="007C69FC">
              <w:rPr>
                <w:rFonts w:ascii="Arial" w:hAnsi="Arial" w:cs="Arial"/>
                <w:sz w:val="24"/>
                <w:szCs w:val="24"/>
                <w:lang w:val="es-CR"/>
              </w:rPr>
              <w:t>¢2.</w:t>
            </w:r>
            <w:r>
              <w:rPr>
                <w:rFonts w:ascii="Arial" w:hAnsi="Arial" w:cs="Arial"/>
                <w:sz w:val="24"/>
                <w:szCs w:val="24"/>
                <w:lang w:val="es-CR"/>
              </w:rPr>
              <w:t>220.525</w:t>
            </w:r>
            <w:r w:rsidRPr="007C69FC">
              <w:rPr>
                <w:rFonts w:ascii="Arial" w:hAnsi="Arial" w:cs="Arial"/>
                <w:sz w:val="24"/>
                <w:szCs w:val="24"/>
                <w:lang w:val="es-CR"/>
              </w:rPr>
              <w:t>.</w:t>
            </w:r>
            <w:r>
              <w:rPr>
                <w:rFonts w:ascii="Arial" w:hAnsi="Arial" w:cs="Arial"/>
                <w:sz w:val="24"/>
                <w:szCs w:val="24"/>
                <w:lang w:val="es-CR"/>
              </w:rPr>
              <w:t>,0</w:t>
            </w:r>
            <w:r w:rsidRPr="007C69FC">
              <w:rPr>
                <w:rFonts w:ascii="Arial" w:hAnsi="Arial" w:cs="Arial"/>
                <w:sz w:val="24"/>
                <w:szCs w:val="24"/>
                <w:lang w:val="es-CR"/>
              </w:rPr>
              <w:t>0</w:t>
            </w:r>
          </w:p>
        </w:tc>
        <w:tc>
          <w:tcPr>
            <w:tcW w:w="1728" w:type="dxa"/>
            <w:vAlign w:val="center"/>
          </w:tcPr>
          <w:p w:rsidR="001551C3" w:rsidRPr="007C69FC" w:rsidRDefault="001551C3" w:rsidP="008D60B7">
            <w:pPr>
              <w:pStyle w:val="Textonotapie"/>
              <w:numPr>
                <w:ilvl w:val="12"/>
                <w:numId w:val="0"/>
              </w:numPr>
              <w:jc w:val="center"/>
              <w:rPr>
                <w:rFonts w:ascii="Arial" w:hAnsi="Arial" w:cs="Arial"/>
                <w:sz w:val="24"/>
                <w:szCs w:val="24"/>
                <w:lang w:val="es-CR"/>
              </w:rPr>
            </w:pPr>
            <w:r w:rsidRPr="007C69FC">
              <w:rPr>
                <w:rFonts w:ascii="Arial" w:eastAsia="Arial Unicode MS" w:hAnsi="Arial" w:cs="Arial"/>
                <w:bCs/>
                <w:spacing w:val="-2"/>
                <w:sz w:val="24"/>
                <w:szCs w:val="24"/>
                <w:lang w:val="es-ES_tradnl"/>
              </w:rPr>
              <w:t>4.500.00</w:t>
            </w:r>
          </w:p>
        </w:tc>
      </w:tr>
      <w:tr w:rsidR="001551C3" w:rsidRPr="007C69FC">
        <w:tblPrEx>
          <w:tblCellMar>
            <w:top w:w="0" w:type="dxa"/>
            <w:bottom w:w="0" w:type="dxa"/>
          </w:tblCellMar>
        </w:tblPrEx>
        <w:trPr>
          <w:cantSplit/>
        </w:trPr>
        <w:tc>
          <w:tcPr>
            <w:tcW w:w="3528" w:type="dxa"/>
          </w:tcPr>
          <w:p w:rsidR="001551C3" w:rsidRPr="007C69FC" w:rsidRDefault="001551C3" w:rsidP="008D60B7">
            <w:pPr>
              <w:pStyle w:val="Textonotapie"/>
              <w:numPr>
                <w:ilvl w:val="12"/>
                <w:numId w:val="0"/>
              </w:numPr>
              <w:rPr>
                <w:rFonts w:ascii="Arial" w:eastAsia="Arial Unicode MS" w:hAnsi="Arial" w:cs="Arial"/>
                <w:bCs/>
                <w:spacing w:val="-2"/>
                <w:sz w:val="24"/>
                <w:szCs w:val="24"/>
                <w:lang w:val="es-ES_tradnl"/>
              </w:rPr>
            </w:pPr>
            <w:r w:rsidRPr="007C69FC">
              <w:rPr>
                <w:rFonts w:ascii="Arial" w:eastAsia="Arial Unicode MS" w:hAnsi="Arial" w:cs="Arial"/>
                <w:sz w:val="24"/>
                <w:szCs w:val="24"/>
                <w:lang w:val="es-ES_tradnl"/>
              </w:rPr>
              <w:t>TOTAL</w:t>
            </w:r>
          </w:p>
        </w:tc>
        <w:tc>
          <w:tcPr>
            <w:tcW w:w="2250" w:type="dxa"/>
          </w:tcPr>
          <w:p w:rsidR="001551C3" w:rsidRPr="007C69FC" w:rsidRDefault="001551C3" w:rsidP="008D60B7">
            <w:pPr>
              <w:pStyle w:val="Textonotapie"/>
              <w:numPr>
                <w:ilvl w:val="12"/>
                <w:numId w:val="0"/>
              </w:numPr>
              <w:jc w:val="center"/>
              <w:rPr>
                <w:rFonts w:ascii="Arial" w:hAnsi="Arial" w:cs="Arial"/>
                <w:sz w:val="24"/>
                <w:szCs w:val="24"/>
                <w:lang w:val="es-CR"/>
              </w:rPr>
            </w:pPr>
          </w:p>
        </w:tc>
        <w:tc>
          <w:tcPr>
            <w:tcW w:w="2070" w:type="dxa"/>
            <w:vAlign w:val="center"/>
          </w:tcPr>
          <w:p w:rsidR="001551C3" w:rsidRPr="007C69FC" w:rsidRDefault="001551C3" w:rsidP="008D60B7">
            <w:pPr>
              <w:pStyle w:val="Textonotapie"/>
              <w:numPr>
                <w:ilvl w:val="12"/>
                <w:numId w:val="0"/>
              </w:numPr>
              <w:jc w:val="center"/>
              <w:rPr>
                <w:rFonts w:ascii="Arial" w:hAnsi="Arial" w:cs="Arial"/>
                <w:sz w:val="24"/>
                <w:szCs w:val="24"/>
                <w:lang w:val="es-CR"/>
              </w:rPr>
            </w:pPr>
            <w:r>
              <w:rPr>
                <w:rFonts w:ascii="Arial" w:hAnsi="Arial" w:cs="Arial"/>
                <w:sz w:val="24"/>
                <w:szCs w:val="24"/>
                <w:lang w:val="es-CR"/>
              </w:rPr>
              <w:t>¢18.032636</w:t>
            </w:r>
            <w:r w:rsidRPr="007C69FC">
              <w:rPr>
                <w:rFonts w:ascii="Arial" w:hAnsi="Arial" w:cs="Arial"/>
                <w:sz w:val="24"/>
                <w:szCs w:val="24"/>
                <w:lang w:val="es-CR"/>
              </w:rPr>
              <w:t>.</w:t>
            </w:r>
            <w:r>
              <w:rPr>
                <w:rFonts w:ascii="Arial" w:hAnsi="Arial" w:cs="Arial"/>
                <w:sz w:val="24"/>
                <w:szCs w:val="24"/>
                <w:lang w:val="es-CR"/>
              </w:rPr>
              <w:t>8</w:t>
            </w:r>
            <w:r w:rsidRPr="007C69FC">
              <w:rPr>
                <w:rFonts w:ascii="Arial" w:hAnsi="Arial" w:cs="Arial"/>
                <w:sz w:val="24"/>
                <w:szCs w:val="24"/>
                <w:lang w:val="es-CR"/>
              </w:rPr>
              <w:t>0</w:t>
            </w:r>
          </w:p>
        </w:tc>
        <w:tc>
          <w:tcPr>
            <w:tcW w:w="1728" w:type="dxa"/>
            <w:vAlign w:val="center"/>
          </w:tcPr>
          <w:p w:rsidR="001551C3" w:rsidRPr="007C69FC" w:rsidRDefault="001551C3" w:rsidP="008D60B7">
            <w:pPr>
              <w:pStyle w:val="Textonotapie"/>
              <w:numPr>
                <w:ilvl w:val="12"/>
                <w:numId w:val="0"/>
              </w:numPr>
              <w:jc w:val="center"/>
              <w:rPr>
                <w:rFonts w:ascii="Arial" w:hAnsi="Arial" w:cs="Arial"/>
                <w:sz w:val="24"/>
                <w:szCs w:val="24"/>
                <w:lang w:val="es-CR"/>
              </w:rPr>
            </w:pPr>
            <w:r w:rsidRPr="007C69FC">
              <w:rPr>
                <w:rFonts w:ascii="Arial" w:eastAsia="Arial Unicode MS" w:hAnsi="Arial" w:cs="Arial"/>
                <w:b/>
                <w:spacing w:val="-2"/>
                <w:sz w:val="24"/>
                <w:szCs w:val="24"/>
                <w:lang w:val="es-ES_tradnl"/>
              </w:rPr>
              <w:t>$36.544.00</w:t>
            </w:r>
          </w:p>
        </w:tc>
      </w:tr>
    </w:tbl>
    <w:p w:rsidR="001551C3" w:rsidRPr="00A93D2E" w:rsidRDefault="001551C3" w:rsidP="00A93D2E">
      <w:pPr>
        <w:numPr>
          <w:ilvl w:val="12"/>
          <w:numId w:val="0"/>
        </w:numPr>
        <w:jc w:val="both"/>
        <w:rPr>
          <w:rFonts w:ascii="Arial" w:hAnsi="Arial" w:cs="Arial"/>
          <w:sz w:val="24"/>
          <w:szCs w:val="24"/>
        </w:rPr>
      </w:pPr>
    </w:p>
    <w:p w:rsidR="00131CAC" w:rsidRDefault="00131CAC" w:rsidP="00A93D2E">
      <w:pPr>
        <w:numPr>
          <w:ilvl w:val="12"/>
          <w:numId w:val="0"/>
        </w:numPr>
        <w:jc w:val="both"/>
        <w:rPr>
          <w:rFonts w:ascii="Arial" w:hAnsi="Arial" w:cs="Arial"/>
          <w:b/>
          <w:sz w:val="24"/>
          <w:szCs w:val="24"/>
          <w:lang w:val="es-CR"/>
        </w:rPr>
      </w:pPr>
      <w:r w:rsidRPr="00A93D2E">
        <w:rPr>
          <w:rFonts w:ascii="Arial" w:hAnsi="Arial" w:cs="Arial"/>
          <w:b/>
          <w:sz w:val="24"/>
          <w:szCs w:val="24"/>
          <w:lang w:val="es-CR"/>
        </w:rPr>
        <w:t>Informe hecho por:</w:t>
      </w:r>
    </w:p>
    <w:p w:rsidR="00922F68" w:rsidRPr="00A93D2E" w:rsidRDefault="00922F68" w:rsidP="00A93D2E">
      <w:pPr>
        <w:numPr>
          <w:ilvl w:val="12"/>
          <w:numId w:val="0"/>
        </w:numPr>
        <w:jc w:val="both"/>
        <w:rPr>
          <w:rFonts w:ascii="Arial" w:hAnsi="Arial" w:cs="Arial"/>
          <w:b/>
          <w:sz w:val="24"/>
          <w:szCs w:val="24"/>
          <w:lang w:val="es-CR"/>
        </w:rPr>
      </w:pPr>
    </w:p>
    <w:p w:rsidR="00131CAC" w:rsidRDefault="00131CAC" w:rsidP="00A93D2E">
      <w:pPr>
        <w:numPr>
          <w:ilvl w:val="12"/>
          <w:numId w:val="0"/>
        </w:numPr>
        <w:pBdr>
          <w:bottom w:val="single" w:sz="6" w:space="1" w:color="auto"/>
        </w:pBdr>
        <w:jc w:val="both"/>
        <w:rPr>
          <w:rFonts w:ascii="Arial" w:hAnsi="Arial" w:cs="Arial"/>
          <w:sz w:val="24"/>
          <w:szCs w:val="24"/>
          <w:lang w:val="es-CR"/>
        </w:rPr>
      </w:pPr>
      <w:r w:rsidRPr="00A93D2E">
        <w:rPr>
          <w:rFonts w:ascii="Arial" w:hAnsi="Arial" w:cs="Arial"/>
          <w:sz w:val="24"/>
          <w:szCs w:val="24"/>
          <w:lang w:val="es-CR"/>
        </w:rPr>
        <w:t>Nombre</w:t>
      </w:r>
      <w:r w:rsidR="00922F68">
        <w:rPr>
          <w:rFonts w:ascii="Arial" w:hAnsi="Arial" w:cs="Arial"/>
          <w:sz w:val="24"/>
          <w:szCs w:val="24"/>
          <w:lang w:val="es-CR"/>
        </w:rPr>
        <w:t>: Ruddis Azofeifa Monge.</w:t>
      </w:r>
    </w:p>
    <w:p w:rsidR="00922F68" w:rsidRPr="00A93D2E" w:rsidRDefault="00922F68" w:rsidP="00A93D2E">
      <w:pPr>
        <w:numPr>
          <w:ilvl w:val="12"/>
          <w:numId w:val="0"/>
        </w:numPr>
        <w:pBdr>
          <w:bottom w:val="single" w:sz="6" w:space="1" w:color="auto"/>
        </w:pBdr>
        <w:jc w:val="both"/>
        <w:rPr>
          <w:rFonts w:ascii="Arial" w:hAnsi="Arial" w:cs="Arial"/>
          <w:sz w:val="24"/>
          <w:szCs w:val="24"/>
          <w:u w:val="single"/>
          <w:lang w:val="es-CR"/>
        </w:rPr>
      </w:pPr>
    </w:p>
    <w:p w:rsidR="00131CAC" w:rsidRDefault="00131CAC" w:rsidP="00A93D2E">
      <w:pPr>
        <w:numPr>
          <w:ilvl w:val="12"/>
          <w:numId w:val="0"/>
        </w:numPr>
        <w:pBdr>
          <w:bottom w:val="single" w:sz="6" w:space="1" w:color="auto"/>
        </w:pBdr>
        <w:jc w:val="both"/>
        <w:rPr>
          <w:rFonts w:ascii="Arial" w:hAnsi="Arial" w:cs="Arial"/>
          <w:sz w:val="24"/>
          <w:szCs w:val="24"/>
          <w:lang w:val="es-CR"/>
        </w:rPr>
      </w:pPr>
      <w:r w:rsidRPr="00A93D2E">
        <w:rPr>
          <w:rFonts w:ascii="Arial" w:hAnsi="Arial" w:cs="Arial"/>
          <w:sz w:val="24"/>
          <w:szCs w:val="24"/>
          <w:lang w:val="es-CR"/>
        </w:rPr>
        <w:t>Cargo</w:t>
      </w:r>
      <w:r w:rsidR="00922F68">
        <w:rPr>
          <w:rFonts w:ascii="Arial" w:hAnsi="Arial" w:cs="Arial"/>
          <w:sz w:val="24"/>
          <w:szCs w:val="24"/>
          <w:lang w:val="es-CR"/>
        </w:rPr>
        <w:t>: Administrador de ASOPROAAA</w:t>
      </w:r>
    </w:p>
    <w:p w:rsidR="00922F68" w:rsidRPr="00A93D2E" w:rsidRDefault="00922F68" w:rsidP="00A93D2E">
      <w:pPr>
        <w:numPr>
          <w:ilvl w:val="12"/>
          <w:numId w:val="0"/>
        </w:numPr>
        <w:pBdr>
          <w:bottom w:val="single" w:sz="6" w:space="1" w:color="auto"/>
        </w:pBdr>
        <w:jc w:val="both"/>
        <w:rPr>
          <w:rFonts w:ascii="Arial" w:hAnsi="Arial" w:cs="Arial"/>
          <w:sz w:val="24"/>
          <w:szCs w:val="24"/>
          <w:u w:val="single"/>
          <w:lang w:val="es-CR"/>
        </w:rPr>
      </w:pPr>
    </w:p>
    <w:p w:rsidR="00131CAC" w:rsidRDefault="00131CAC" w:rsidP="00A93D2E">
      <w:pPr>
        <w:numPr>
          <w:ilvl w:val="12"/>
          <w:numId w:val="0"/>
        </w:numPr>
        <w:pBdr>
          <w:bottom w:val="single" w:sz="6" w:space="1" w:color="auto"/>
        </w:pBdr>
        <w:jc w:val="both"/>
        <w:rPr>
          <w:rFonts w:ascii="Arial" w:hAnsi="Arial" w:cs="Arial"/>
          <w:sz w:val="24"/>
          <w:szCs w:val="24"/>
          <w:lang w:val="es-CR"/>
        </w:rPr>
      </w:pPr>
      <w:r w:rsidRPr="00A93D2E">
        <w:rPr>
          <w:rFonts w:ascii="Arial" w:hAnsi="Arial" w:cs="Arial"/>
          <w:sz w:val="24"/>
          <w:szCs w:val="24"/>
          <w:lang w:val="es-CR"/>
        </w:rPr>
        <w:t>Firma</w:t>
      </w:r>
      <w:r w:rsidR="00922F68">
        <w:rPr>
          <w:rFonts w:ascii="Arial" w:hAnsi="Arial" w:cs="Arial"/>
          <w:sz w:val="24"/>
          <w:szCs w:val="24"/>
          <w:lang w:val="es-CR"/>
        </w:rPr>
        <w:t>:</w:t>
      </w:r>
    </w:p>
    <w:p w:rsidR="00922F68" w:rsidRDefault="00922F68" w:rsidP="00A93D2E">
      <w:pPr>
        <w:numPr>
          <w:ilvl w:val="12"/>
          <w:numId w:val="0"/>
        </w:numPr>
        <w:pBdr>
          <w:bottom w:val="single" w:sz="6" w:space="1" w:color="auto"/>
        </w:pBdr>
        <w:jc w:val="both"/>
        <w:rPr>
          <w:rFonts w:ascii="Arial" w:hAnsi="Arial" w:cs="Arial"/>
          <w:sz w:val="24"/>
          <w:szCs w:val="24"/>
          <w:lang w:val="es-CR"/>
        </w:rPr>
      </w:pPr>
    </w:p>
    <w:p w:rsidR="00922F68" w:rsidRDefault="00922F68" w:rsidP="00A93D2E">
      <w:pPr>
        <w:numPr>
          <w:ilvl w:val="12"/>
          <w:numId w:val="0"/>
        </w:numPr>
        <w:pBdr>
          <w:bottom w:val="single" w:sz="6" w:space="1" w:color="auto"/>
        </w:pBdr>
        <w:jc w:val="both"/>
        <w:rPr>
          <w:rFonts w:ascii="Arial" w:hAnsi="Arial" w:cs="Arial"/>
          <w:sz w:val="24"/>
          <w:szCs w:val="24"/>
          <w:lang w:val="es-CR"/>
        </w:rPr>
      </w:pPr>
      <w:r>
        <w:rPr>
          <w:rFonts w:ascii="Arial" w:hAnsi="Arial" w:cs="Arial"/>
          <w:sz w:val="24"/>
          <w:szCs w:val="24"/>
          <w:lang w:val="es-CR"/>
        </w:rPr>
        <w:t>Fecha:</w:t>
      </w:r>
    </w:p>
    <w:p w:rsidR="00922F68" w:rsidRPr="00A93D2E" w:rsidRDefault="00922F68" w:rsidP="00A93D2E">
      <w:pPr>
        <w:numPr>
          <w:ilvl w:val="12"/>
          <w:numId w:val="0"/>
        </w:numPr>
        <w:pBdr>
          <w:bottom w:val="single" w:sz="6" w:space="1" w:color="auto"/>
        </w:pBdr>
        <w:jc w:val="both"/>
        <w:rPr>
          <w:rFonts w:ascii="Arial" w:hAnsi="Arial" w:cs="Arial"/>
          <w:sz w:val="24"/>
          <w:szCs w:val="24"/>
          <w:u w:val="single"/>
          <w:lang w:val="es-CR"/>
        </w:rPr>
      </w:pPr>
    </w:p>
    <w:p w:rsidR="00922F68" w:rsidRPr="00922F68" w:rsidRDefault="00922F68" w:rsidP="00922F68">
      <w:pPr>
        <w:ind w:left="1080"/>
        <w:jc w:val="both"/>
        <w:rPr>
          <w:rFonts w:ascii="Arial" w:hAnsi="Arial" w:cs="Arial"/>
          <w:i/>
          <w:color w:val="000000"/>
          <w:sz w:val="24"/>
          <w:szCs w:val="24"/>
          <w:lang w:val="es-ES"/>
        </w:rPr>
      </w:pPr>
    </w:p>
    <w:p w:rsidR="00922F68" w:rsidRPr="00922F68" w:rsidRDefault="00922F68" w:rsidP="00922F68">
      <w:pPr>
        <w:ind w:left="1080"/>
        <w:jc w:val="both"/>
        <w:rPr>
          <w:rFonts w:ascii="Arial" w:hAnsi="Arial" w:cs="Arial"/>
          <w:i/>
          <w:color w:val="000000"/>
          <w:sz w:val="24"/>
          <w:szCs w:val="24"/>
          <w:lang w:val="es-ES"/>
        </w:rPr>
      </w:pPr>
    </w:p>
    <w:p w:rsidR="002137DD" w:rsidRDefault="007339A1" w:rsidP="00922F68">
      <w:pPr>
        <w:numPr>
          <w:ilvl w:val="0"/>
          <w:numId w:val="17"/>
        </w:numPr>
        <w:jc w:val="both"/>
        <w:rPr>
          <w:rFonts w:ascii="Arial" w:hAnsi="Arial" w:cs="Arial"/>
          <w:i/>
          <w:color w:val="000000"/>
          <w:sz w:val="24"/>
          <w:szCs w:val="24"/>
          <w:lang w:val="es-ES"/>
        </w:rPr>
      </w:pPr>
      <w:r w:rsidRPr="00A93D2E">
        <w:rPr>
          <w:rFonts w:ascii="Arial" w:hAnsi="Arial" w:cs="Arial"/>
          <w:b/>
          <w:sz w:val="24"/>
          <w:szCs w:val="24"/>
          <w:lang w:val="es-ES"/>
        </w:rPr>
        <w:t>INFORME NARRATIVO</w:t>
      </w:r>
      <w:r w:rsidR="00922F68">
        <w:rPr>
          <w:rFonts w:ascii="Arial" w:hAnsi="Arial" w:cs="Arial"/>
          <w:b/>
          <w:sz w:val="24"/>
          <w:szCs w:val="24"/>
          <w:lang w:val="es-ES"/>
        </w:rPr>
        <w:t>.</w:t>
      </w:r>
      <w:r w:rsidR="00131CAC" w:rsidRPr="00A93D2E">
        <w:rPr>
          <w:rFonts w:ascii="Arial" w:hAnsi="Arial" w:cs="Arial"/>
          <w:sz w:val="24"/>
          <w:szCs w:val="24"/>
          <w:lang w:val="es-ES"/>
        </w:rPr>
        <w:t xml:space="preserve"> </w:t>
      </w:r>
    </w:p>
    <w:p w:rsidR="001551C3" w:rsidRPr="002137DD" w:rsidRDefault="001551C3" w:rsidP="002137DD">
      <w:pPr>
        <w:jc w:val="both"/>
        <w:rPr>
          <w:rFonts w:ascii="Arial" w:hAnsi="Arial" w:cs="Arial"/>
          <w:i/>
          <w:color w:val="000000"/>
          <w:sz w:val="24"/>
          <w:szCs w:val="24"/>
          <w:lang w:val="es-CR"/>
        </w:rPr>
      </w:pPr>
    </w:p>
    <w:p w:rsidR="00216C45" w:rsidRPr="00922F68" w:rsidRDefault="00216C45" w:rsidP="00216C45">
      <w:pPr>
        <w:numPr>
          <w:ilvl w:val="12"/>
          <w:numId w:val="0"/>
        </w:numPr>
        <w:spacing w:line="360" w:lineRule="auto"/>
        <w:jc w:val="both"/>
        <w:rPr>
          <w:rFonts w:ascii="Arial" w:hAnsi="Arial" w:cs="Arial"/>
          <w:b/>
          <w:sz w:val="24"/>
          <w:szCs w:val="24"/>
          <w:lang w:val="es-ES"/>
        </w:rPr>
      </w:pPr>
      <w:r w:rsidRPr="00922F68">
        <w:rPr>
          <w:rFonts w:ascii="Arial" w:hAnsi="Arial" w:cs="Arial"/>
          <w:b/>
          <w:sz w:val="24"/>
          <w:szCs w:val="24"/>
          <w:lang w:val="es-ES"/>
        </w:rPr>
        <w:t>Dentro de la ejecución del proyecto se realiza</w:t>
      </w:r>
      <w:r w:rsidR="00922F68" w:rsidRPr="00922F68">
        <w:rPr>
          <w:rFonts w:ascii="Arial" w:hAnsi="Arial" w:cs="Arial"/>
          <w:b/>
          <w:sz w:val="24"/>
          <w:szCs w:val="24"/>
          <w:lang w:val="es-ES"/>
        </w:rPr>
        <w:t>ron</w:t>
      </w:r>
      <w:r w:rsidRPr="00922F68">
        <w:rPr>
          <w:rFonts w:ascii="Arial" w:hAnsi="Arial" w:cs="Arial"/>
          <w:b/>
          <w:sz w:val="24"/>
          <w:szCs w:val="24"/>
          <w:lang w:val="es-ES"/>
        </w:rPr>
        <w:t xml:space="preserve"> diversas actividades</w:t>
      </w:r>
      <w:r w:rsidR="00922F68" w:rsidRPr="00922F68">
        <w:rPr>
          <w:rFonts w:ascii="Arial" w:hAnsi="Arial" w:cs="Arial"/>
          <w:b/>
          <w:sz w:val="24"/>
          <w:szCs w:val="24"/>
          <w:lang w:val="es-ES"/>
        </w:rPr>
        <w:t>, siendo las principales las siguientes:</w:t>
      </w:r>
    </w:p>
    <w:p w:rsidR="00216C45" w:rsidRDefault="00216C45" w:rsidP="00216C45">
      <w:pPr>
        <w:numPr>
          <w:ilvl w:val="12"/>
          <w:numId w:val="0"/>
        </w:numPr>
        <w:spacing w:line="360" w:lineRule="auto"/>
        <w:jc w:val="both"/>
        <w:rPr>
          <w:rFonts w:ascii="Arial" w:hAnsi="Arial" w:cs="Arial"/>
          <w:sz w:val="24"/>
          <w:szCs w:val="24"/>
          <w:lang w:val="es-ES"/>
        </w:rPr>
      </w:pPr>
      <w:r w:rsidRPr="007C69FC">
        <w:rPr>
          <w:rFonts w:ascii="Arial" w:hAnsi="Arial" w:cs="Arial"/>
          <w:sz w:val="24"/>
          <w:szCs w:val="24"/>
          <w:lang w:val="es-ES"/>
        </w:rPr>
        <w:t xml:space="preserve">- La nivelación y la excavación del área de secado con la utilización de maquinaria pesada y el levantamiento de toda la estructura gris y metálica de la fase húmeda y seca del micro beneficio, la cual consiste en la elaboración de un sifón de recibo que tiene la capacidad de recibir 1200 cajuelas lo cual favorecerá la capacidad de recibo de café fruta diaria y el pico de cosecha, además de la ampliación del área de la fase húmeda para la ubicación de un equipo de chancado adicional al existente, así como la ubicación del equipo de oreado del café chancado, los cuales vendrán aumentar la eficiencia en los procesos tanto de la fase húmeda como de la fase seca, aumentando así la capacidad en el proceso de industrialización del grano. </w:t>
      </w:r>
    </w:p>
    <w:p w:rsidR="00216C45" w:rsidRDefault="00216C45" w:rsidP="00216C45">
      <w:pPr>
        <w:numPr>
          <w:ilvl w:val="12"/>
          <w:numId w:val="0"/>
        </w:numPr>
        <w:spacing w:line="360" w:lineRule="auto"/>
        <w:jc w:val="both"/>
        <w:rPr>
          <w:rFonts w:ascii="Arial" w:hAnsi="Arial" w:cs="Arial"/>
          <w:sz w:val="24"/>
          <w:szCs w:val="24"/>
          <w:lang w:val="es-ES"/>
        </w:rPr>
      </w:pPr>
    </w:p>
    <w:p w:rsidR="00216C45" w:rsidRPr="006D6AEA" w:rsidRDefault="00216C45" w:rsidP="00216C45">
      <w:pPr>
        <w:numPr>
          <w:ilvl w:val="12"/>
          <w:numId w:val="0"/>
        </w:numPr>
        <w:jc w:val="center"/>
        <w:rPr>
          <w:rFonts w:ascii="Arial" w:hAnsi="Arial" w:cs="Arial"/>
          <w:b/>
          <w:sz w:val="24"/>
          <w:szCs w:val="24"/>
          <w:lang w:val="es-ES"/>
        </w:rPr>
      </w:pPr>
      <w:r w:rsidRPr="006D6AEA">
        <w:rPr>
          <w:rFonts w:ascii="Arial" w:hAnsi="Arial" w:cs="Arial"/>
          <w:b/>
          <w:sz w:val="24"/>
          <w:szCs w:val="24"/>
          <w:lang w:val="es-ES"/>
        </w:rPr>
        <w:t>Figura 1</w:t>
      </w:r>
    </w:p>
    <w:p w:rsidR="00216C45" w:rsidRDefault="00671942" w:rsidP="001551C3">
      <w:pPr>
        <w:numPr>
          <w:ilvl w:val="12"/>
          <w:numId w:val="0"/>
        </w:numPr>
        <w:jc w:val="center"/>
        <w:rPr>
          <w:rFonts w:ascii="Arial" w:hAnsi="Arial" w:cs="Arial"/>
          <w:b/>
          <w:sz w:val="24"/>
          <w:szCs w:val="24"/>
          <w:lang w:val="es-ES"/>
        </w:rPr>
      </w:pPr>
      <w:r>
        <w:rPr>
          <w:rFonts w:ascii="Arial" w:hAnsi="Arial" w:cs="Arial"/>
          <w:b/>
          <w:noProof/>
          <w:sz w:val="24"/>
          <w:szCs w:val="24"/>
          <w:lang w:val="es-CR" w:eastAsia="es-CR"/>
        </w:rPr>
        <w:drawing>
          <wp:anchor distT="0" distB="0" distL="114300" distR="114300" simplePos="0" relativeHeight="251653632" behindDoc="0" locked="0" layoutInCell="1" allowOverlap="1">
            <wp:simplePos x="0" y="0"/>
            <wp:positionH relativeFrom="column">
              <wp:align>center</wp:align>
            </wp:positionH>
            <wp:positionV relativeFrom="paragraph">
              <wp:posOffset>324485</wp:posOffset>
            </wp:positionV>
            <wp:extent cx="4600575" cy="2411095"/>
            <wp:effectExtent l="19050" t="0" r="9525" b="0"/>
            <wp:wrapSquare wrapText="bothSides"/>
            <wp:docPr id="15" name="Imagen 15" descr="HPIM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PIM5672"/>
                    <pic:cNvPicPr>
                      <a:picLocks noChangeAspect="1" noChangeArrowheads="1"/>
                    </pic:cNvPicPr>
                  </pic:nvPicPr>
                  <pic:blipFill>
                    <a:blip r:embed="rId9" cstate="print"/>
                    <a:srcRect/>
                    <a:stretch>
                      <a:fillRect/>
                    </a:stretch>
                  </pic:blipFill>
                  <pic:spPr bwMode="auto">
                    <a:xfrm>
                      <a:off x="0" y="0"/>
                      <a:ext cx="4600575" cy="2411095"/>
                    </a:xfrm>
                    <a:prstGeom prst="rect">
                      <a:avLst/>
                    </a:prstGeom>
                    <a:noFill/>
                    <a:ln w="9525">
                      <a:noFill/>
                      <a:miter lim="800000"/>
                      <a:headEnd/>
                      <a:tailEnd/>
                    </a:ln>
                  </pic:spPr>
                </pic:pic>
              </a:graphicData>
            </a:graphic>
          </wp:anchor>
        </w:drawing>
      </w:r>
      <w:r w:rsidR="00216C45" w:rsidRPr="006D6AEA">
        <w:rPr>
          <w:rFonts w:ascii="Arial" w:hAnsi="Arial" w:cs="Arial"/>
          <w:b/>
          <w:sz w:val="24"/>
          <w:szCs w:val="24"/>
          <w:lang w:val="es-ES"/>
        </w:rPr>
        <w:t>Nivelación del área de secado</w:t>
      </w:r>
    </w:p>
    <w:p w:rsidR="0065306B" w:rsidRDefault="0065306B" w:rsidP="001551C3">
      <w:pPr>
        <w:numPr>
          <w:ilvl w:val="12"/>
          <w:numId w:val="0"/>
        </w:numPr>
        <w:jc w:val="center"/>
        <w:rPr>
          <w:rFonts w:ascii="Arial" w:hAnsi="Arial" w:cs="Arial"/>
          <w:b/>
          <w:sz w:val="24"/>
          <w:szCs w:val="24"/>
          <w:lang w:val="es-ES"/>
        </w:rPr>
      </w:pPr>
    </w:p>
    <w:p w:rsidR="0065306B" w:rsidRDefault="0065306B" w:rsidP="001551C3">
      <w:pPr>
        <w:numPr>
          <w:ilvl w:val="12"/>
          <w:numId w:val="0"/>
        </w:numPr>
        <w:jc w:val="center"/>
        <w:rPr>
          <w:rFonts w:ascii="Arial" w:hAnsi="Arial" w:cs="Arial"/>
          <w:b/>
          <w:sz w:val="24"/>
          <w:szCs w:val="24"/>
          <w:lang w:val="es-ES"/>
        </w:rPr>
      </w:pPr>
    </w:p>
    <w:p w:rsidR="0065306B" w:rsidRDefault="0065306B" w:rsidP="001551C3">
      <w:pPr>
        <w:numPr>
          <w:ilvl w:val="12"/>
          <w:numId w:val="0"/>
        </w:numPr>
        <w:jc w:val="center"/>
        <w:rPr>
          <w:rFonts w:ascii="Arial" w:hAnsi="Arial" w:cs="Arial"/>
          <w:b/>
          <w:sz w:val="24"/>
          <w:szCs w:val="24"/>
          <w:lang w:val="es-ES"/>
        </w:rPr>
      </w:pPr>
    </w:p>
    <w:p w:rsidR="0065306B" w:rsidRDefault="0065306B" w:rsidP="001551C3">
      <w:pPr>
        <w:numPr>
          <w:ilvl w:val="12"/>
          <w:numId w:val="0"/>
        </w:numPr>
        <w:jc w:val="center"/>
        <w:rPr>
          <w:rFonts w:ascii="Arial" w:hAnsi="Arial" w:cs="Arial"/>
          <w:b/>
          <w:sz w:val="24"/>
          <w:szCs w:val="24"/>
          <w:lang w:val="es-ES"/>
        </w:rPr>
      </w:pPr>
    </w:p>
    <w:p w:rsidR="0065306B" w:rsidRPr="001551C3" w:rsidRDefault="0065306B" w:rsidP="001551C3">
      <w:pPr>
        <w:numPr>
          <w:ilvl w:val="12"/>
          <w:numId w:val="0"/>
        </w:numPr>
        <w:jc w:val="center"/>
        <w:rPr>
          <w:rFonts w:ascii="Arial" w:hAnsi="Arial" w:cs="Arial"/>
          <w:b/>
          <w:sz w:val="24"/>
          <w:szCs w:val="24"/>
          <w:lang w:val="es-ES"/>
        </w:rPr>
      </w:pPr>
    </w:p>
    <w:p w:rsidR="001551C3" w:rsidRDefault="001551C3" w:rsidP="00216C45">
      <w:pPr>
        <w:jc w:val="center"/>
        <w:rPr>
          <w:rFonts w:ascii="Arial" w:hAnsi="Arial" w:cs="Arial"/>
          <w:b/>
          <w:sz w:val="24"/>
          <w:szCs w:val="24"/>
          <w:lang w:val="es-ES"/>
        </w:rPr>
      </w:pPr>
    </w:p>
    <w:p w:rsidR="0065306B" w:rsidRDefault="0065306B" w:rsidP="00216C45">
      <w:pPr>
        <w:jc w:val="center"/>
        <w:rPr>
          <w:rFonts w:ascii="Arial" w:hAnsi="Arial" w:cs="Arial"/>
          <w:b/>
          <w:sz w:val="24"/>
          <w:szCs w:val="24"/>
          <w:lang w:val="es-ES"/>
        </w:rPr>
      </w:pPr>
    </w:p>
    <w:p w:rsidR="0065306B" w:rsidRDefault="0065306B" w:rsidP="00216C45">
      <w:pPr>
        <w:jc w:val="center"/>
        <w:rPr>
          <w:rFonts w:ascii="Arial" w:hAnsi="Arial" w:cs="Arial"/>
          <w:b/>
          <w:sz w:val="24"/>
          <w:szCs w:val="24"/>
          <w:lang w:val="es-ES"/>
        </w:rPr>
      </w:pPr>
    </w:p>
    <w:p w:rsidR="0065306B" w:rsidRDefault="0065306B" w:rsidP="00216C45">
      <w:pPr>
        <w:jc w:val="center"/>
        <w:rPr>
          <w:rFonts w:ascii="Arial" w:hAnsi="Arial" w:cs="Arial"/>
          <w:b/>
          <w:sz w:val="24"/>
          <w:szCs w:val="24"/>
          <w:lang w:val="es-ES"/>
        </w:rPr>
      </w:pPr>
    </w:p>
    <w:p w:rsidR="0065306B" w:rsidRDefault="0065306B" w:rsidP="00216C45">
      <w:pPr>
        <w:jc w:val="center"/>
        <w:rPr>
          <w:rFonts w:ascii="Arial" w:hAnsi="Arial" w:cs="Arial"/>
          <w:b/>
          <w:sz w:val="24"/>
          <w:szCs w:val="24"/>
          <w:lang w:val="es-ES"/>
        </w:rPr>
      </w:pPr>
    </w:p>
    <w:p w:rsidR="0065306B" w:rsidRDefault="0065306B" w:rsidP="00216C45">
      <w:pPr>
        <w:jc w:val="center"/>
        <w:rPr>
          <w:rFonts w:ascii="Arial" w:hAnsi="Arial" w:cs="Arial"/>
          <w:b/>
          <w:sz w:val="24"/>
          <w:szCs w:val="24"/>
          <w:lang w:val="es-ES"/>
        </w:rPr>
      </w:pPr>
    </w:p>
    <w:p w:rsidR="0065306B" w:rsidRDefault="0065306B" w:rsidP="00216C45">
      <w:pPr>
        <w:jc w:val="center"/>
        <w:rPr>
          <w:rFonts w:ascii="Arial" w:hAnsi="Arial" w:cs="Arial"/>
          <w:b/>
          <w:sz w:val="24"/>
          <w:szCs w:val="24"/>
          <w:lang w:val="es-ES"/>
        </w:rPr>
      </w:pPr>
    </w:p>
    <w:p w:rsidR="0065306B" w:rsidRDefault="0065306B" w:rsidP="00216C45">
      <w:pPr>
        <w:jc w:val="center"/>
        <w:rPr>
          <w:rFonts w:ascii="Arial" w:hAnsi="Arial" w:cs="Arial"/>
          <w:b/>
          <w:sz w:val="24"/>
          <w:szCs w:val="24"/>
          <w:lang w:val="es-ES"/>
        </w:rPr>
      </w:pPr>
    </w:p>
    <w:p w:rsidR="0065306B" w:rsidRDefault="0065306B" w:rsidP="00216C45">
      <w:pPr>
        <w:jc w:val="center"/>
        <w:rPr>
          <w:rFonts w:ascii="Arial" w:hAnsi="Arial" w:cs="Arial"/>
          <w:b/>
          <w:sz w:val="24"/>
          <w:szCs w:val="24"/>
          <w:lang w:val="es-ES"/>
        </w:rPr>
      </w:pPr>
    </w:p>
    <w:p w:rsidR="0065306B" w:rsidRDefault="0065306B" w:rsidP="00216C45">
      <w:pPr>
        <w:jc w:val="center"/>
        <w:rPr>
          <w:rFonts w:ascii="Arial" w:hAnsi="Arial" w:cs="Arial"/>
          <w:b/>
          <w:sz w:val="24"/>
          <w:szCs w:val="24"/>
          <w:lang w:val="es-ES"/>
        </w:rPr>
      </w:pPr>
    </w:p>
    <w:p w:rsidR="00216C45" w:rsidRPr="006D6AEA" w:rsidRDefault="00216C45" w:rsidP="00216C45">
      <w:pPr>
        <w:jc w:val="center"/>
        <w:rPr>
          <w:rFonts w:ascii="Arial" w:hAnsi="Arial" w:cs="Arial"/>
          <w:b/>
          <w:sz w:val="24"/>
          <w:szCs w:val="24"/>
          <w:lang w:val="es-ES"/>
        </w:rPr>
      </w:pPr>
      <w:r w:rsidRPr="006D6AEA">
        <w:rPr>
          <w:rFonts w:ascii="Arial" w:hAnsi="Arial" w:cs="Arial"/>
          <w:b/>
          <w:sz w:val="24"/>
          <w:szCs w:val="24"/>
          <w:lang w:val="es-ES"/>
        </w:rPr>
        <w:lastRenderedPageBreak/>
        <w:t>Figura 2</w:t>
      </w:r>
    </w:p>
    <w:p w:rsidR="00216C45" w:rsidRDefault="00216C45" w:rsidP="00216C45">
      <w:pPr>
        <w:jc w:val="center"/>
        <w:rPr>
          <w:rFonts w:ascii="Arial" w:hAnsi="Arial" w:cs="Arial"/>
          <w:b/>
          <w:sz w:val="24"/>
          <w:szCs w:val="24"/>
          <w:lang w:val="es-ES"/>
        </w:rPr>
      </w:pPr>
      <w:r w:rsidRPr="006D6AEA">
        <w:rPr>
          <w:rFonts w:ascii="Arial" w:hAnsi="Arial" w:cs="Arial"/>
          <w:b/>
          <w:sz w:val="24"/>
          <w:szCs w:val="24"/>
          <w:lang w:val="es-ES"/>
        </w:rPr>
        <w:t>Estructura Nuevo sifón de recibo</w:t>
      </w:r>
    </w:p>
    <w:p w:rsidR="0065306B" w:rsidRDefault="00671942" w:rsidP="00216C45">
      <w:pPr>
        <w:jc w:val="center"/>
        <w:rPr>
          <w:rFonts w:ascii="Arial" w:hAnsi="Arial" w:cs="Arial"/>
          <w:b/>
          <w:sz w:val="24"/>
          <w:szCs w:val="24"/>
          <w:lang w:val="es-ES"/>
        </w:rPr>
      </w:pPr>
      <w:r>
        <w:rPr>
          <w:rFonts w:ascii="Arial" w:hAnsi="Arial" w:cs="Arial"/>
          <w:b/>
          <w:noProof/>
          <w:sz w:val="24"/>
          <w:szCs w:val="24"/>
          <w:lang w:val="es-CR" w:eastAsia="es-CR"/>
        </w:rPr>
        <w:drawing>
          <wp:anchor distT="0" distB="0" distL="114300" distR="114300" simplePos="0" relativeHeight="251654656" behindDoc="0" locked="0" layoutInCell="1" allowOverlap="1">
            <wp:simplePos x="0" y="0"/>
            <wp:positionH relativeFrom="column">
              <wp:align>center</wp:align>
            </wp:positionH>
            <wp:positionV relativeFrom="paragraph">
              <wp:posOffset>74295</wp:posOffset>
            </wp:positionV>
            <wp:extent cx="4629150" cy="2566670"/>
            <wp:effectExtent l="19050" t="0" r="0" b="0"/>
            <wp:wrapSquare wrapText="bothSides"/>
            <wp:docPr id="16" name="Imagen 16" descr="HPIM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PIM3861"/>
                    <pic:cNvPicPr>
                      <a:picLocks noChangeAspect="1" noChangeArrowheads="1"/>
                    </pic:cNvPicPr>
                  </pic:nvPicPr>
                  <pic:blipFill>
                    <a:blip r:embed="rId10" cstate="print"/>
                    <a:srcRect/>
                    <a:stretch>
                      <a:fillRect/>
                    </a:stretch>
                  </pic:blipFill>
                  <pic:spPr bwMode="auto">
                    <a:xfrm>
                      <a:off x="0" y="0"/>
                      <a:ext cx="4629150" cy="2566670"/>
                    </a:xfrm>
                    <a:prstGeom prst="rect">
                      <a:avLst/>
                    </a:prstGeom>
                    <a:noFill/>
                    <a:ln w="9525">
                      <a:noFill/>
                      <a:miter lim="800000"/>
                      <a:headEnd/>
                      <a:tailEnd/>
                    </a:ln>
                  </pic:spPr>
                </pic:pic>
              </a:graphicData>
            </a:graphic>
          </wp:anchor>
        </w:drawing>
      </w:r>
    </w:p>
    <w:p w:rsidR="0065306B" w:rsidRDefault="0065306B" w:rsidP="00216C45">
      <w:pPr>
        <w:jc w:val="center"/>
        <w:rPr>
          <w:rFonts w:ascii="Arial" w:hAnsi="Arial" w:cs="Arial"/>
          <w:b/>
          <w:sz w:val="24"/>
          <w:szCs w:val="24"/>
          <w:lang w:val="es-ES"/>
        </w:rPr>
      </w:pPr>
    </w:p>
    <w:p w:rsidR="0065306B" w:rsidRDefault="0065306B" w:rsidP="00216C45">
      <w:pPr>
        <w:jc w:val="center"/>
        <w:rPr>
          <w:rFonts w:ascii="Arial" w:hAnsi="Arial" w:cs="Arial"/>
          <w:b/>
          <w:sz w:val="24"/>
          <w:szCs w:val="24"/>
          <w:lang w:val="es-ES"/>
        </w:rPr>
      </w:pPr>
    </w:p>
    <w:p w:rsidR="0065306B" w:rsidRDefault="0065306B" w:rsidP="00216C45">
      <w:pPr>
        <w:jc w:val="center"/>
        <w:rPr>
          <w:rFonts w:ascii="Arial" w:hAnsi="Arial" w:cs="Arial"/>
          <w:b/>
          <w:sz w:val="24"/>
          <w:szCs w:val="24"/>
          <w:lang w:val="es-ES"/>
        </w:rPr>
      </w:pPr>
    </w:p>
    <w:p w:rsidR="0065306B" w:rsidRPr="006D6AEA" w:rsidRDefault="0065306B" w:rsidP="00216C45">
      <w:pPr>
        <w:jc w:val="center"/>
        <w:rPr>
          <w:rFonts w:ascii="Arial" w:hAnsi="Arial" w:cs="Arial"/>
          <w:b/>
          <w:sz w:val="24"/>
          <w:szCs w:val="24"/>
          <w:lang w:val="es-ES"/>
        </w:rPr>
      </w:pPr>
    </w:p>
    <w:p w:rsidR="00216C45" w:rsidRDefault="00216C45" w:rsidP="00216C45">
      <w:pPr>
        <w:numPr>
          <w:ilvl w:val="12"/>
          <w:numId w:val="0"/>
        </w:numPr>
        <w:spacing w:line="360" w:lineRule="auto"/>
        <w:jc w:val="both"/>
        <w:rPr>
          <w:rFonts w:ascii="Arial" w:hAnsi="Arial" w:cs="Arial"/>
          <w:sz w:val="24"/>
          <w:szCs w:val="24"/>
          <w:lang w:val="es-ES"/>
        </w:rPr>
      </w:pPr>
    </w:p>
    <w:p w:rsidR="0065306B" w:rsidRDefault="0065306B" w:rsidP="00216C45">
      <w:pPr>
        <w:numPr>
          <w:ilvl w:val="12"/>
          <w:numId w:val="0"/>
        </w:numPr>
        <w:spacing w:line="360" w:lineRule="auto"/>
        <w:jc w:val="both"/>
        <w:rPr>
          <w:rFonts w:ascii="Arial" w:hAnsi="Arial" w:cs="Arial"/>
          <w:sz w:val="24"/>
          <w:szCs w:val="24"/>
          <w:lang w:val="es-ES"/>
        </w:rPr>
      </w:pPr>
    </w:p>
    <w:p w:rsidR="0065306B" w:rsidRDefault="0065306B" w:rsidP="00216C45">
      <w:pPr>
        <w:numPr>
          <w:ilvl w:val="12"/>
          <w:numId w:val="0"/>
        </w:numPr>
        <w:spacing w:line="360" w:lineRule="auto"/>
        <w:jc w:val="both"/>
        <w:rPr>
          <w:rFonts w:ascii="Arial" w:hAnsi="Arial" w:cs="Arial"/>
          <w:sz w:val="24"/>
          <w:szCs w:val="24"/>
          <w:lang w:val="es-ES"/>
        </w:rPr>
      </w:pPr>
    </w:p>
    <w:p w:rsidR="0065306B" w:rsidRDefault="0065306B" w:rsidP="00216C45">
      <w:pPr>
        <w:numPr>
          <w:ilvl w:val="12"/>
          <w:numId w:val="0"/>
        </w:numPr>
        <w:spacing w:line="360" w:lineRule="auto"/>
        <w:jc w:val="both"/>
        <w:rPr>
          <w:rFonts w:ascii="Arial" w:hAnsi="Arial" w:cs="Arial"/>
          <w:sz w:val="24"/>
          <w:szCs w:val="24"/>
          <w:lang w:val="es-ES"/>
        </w:rPr>
      </w:pPr>
    </w:p>
    <w:p w:rsidR="0065306B" w:rsidRDefault="0065306B" w:rsidP="00216C45">
      <w:pPr>
        <w:numPr>
          <w:ilvl w:val="12"/>
          <w:numId w:val="0"/>
        </w:numPr>
        <w:spacing w:line="360" w:lineRule="auto"/>
        <w:jc w:val="both"/>
        <w:rPr>
          <w:rFonts w:ascii="Arial" w:hAnsi="Arial" w:cs="Arial"/>
          <w:sz w:val="24"/>
          <w:szCs w:val="24"/>
          <w:lang w:val="es-ES"/>
        </w:rPr>
      </w:pPr>
    </w:p>
    <w:p w:rsidR="0065306B" w:rsidRDefault="0065306B" w:rsidP="00216C45">
      <w:pPr>
        <w:numPr>
          <w:ilvl w:val="12"/>
          <w:numId w:val="0"/>
        </w:numPr>
        <w:spacing w:line="360" w:lineRule="auto"/>
        <w:jc w:val="both"/>
        <w:rPr>
          <w:rFonts w:ascii="Arial" w:hAnsi="Arial" w:cs="Arial"/>
          <w:sz w:val="24"/>
          <w:szCs w:val="24"/>
          <w:lang w:val="es-ES"/>
        </w:rPr>
      </w:pPr>
    </w:p>
    <w:p w:rsidR="0065306B" w:rsidRDefault="0065306B" w:rsidP="00216C45">
      <w:pPr>
        <w:numPr>
          <w:ilvl w:val="12"/>
          <w:numId w:val="0"/>
        </w:numPr>
        <w:spacing w:line="360" w:lineRule="auto"/>
        <w:jc w:val="both"/>
        <w:rPr>
          <w:rFonts w:ascii="Arial" w:hAnsi="Arial" w:cs="Arial"/>
          <w:sz w:val="24"/>
          <w:szCs w:val="24"/>
          <w:lang w:val="es-ES"/>
        </w:rPr>
      </w:pPr>
    </w:p>
    <w:p w:rsidR="0065306B" w:rsidRDefault="0065306B" w:rsidP="00216C45">
      <w:pPr>
        <w:numPr>
          <w:ilvl w:val="12"/>
          <w:numId w:val="0"/>
        </w:numPr>
        <w:spacing w:line="360" w:lineRule="auto"/>
        <w:jc w:val="both"/>
        <w:rPr>
          <w:rFonts w:ascii="Arial" w:hAnsi="Arial" w:cs="Arial"/>
          <w:sz w:val="24"/>
          <w:szCs w:val="24"/>
          <w:lang w:val="es-ES"/>
        </w:rPr>
      </w:pPr>
    </w:p>
    <w:p w:rsidR="00216C45" w:rsidRDefault="00216C45" w:rsidP="00216C45">
      <w:pPr>
        <w:numPr>
          <w:ilvl w:val="12"/>
          <w:numId w:val="0"/>
        </w:numPr>
        <w:spacing w:line="360" w:lineRule="auto"/>
        <w:jc w:val="both"/>
        <w:rPr>
          <w:rFonts w:ascii="Arial" w:hAnsi="Arial" w:cs="Arial"/>
          <w:sz w:val="24"/>
          <w:szCs w:val="24"/>
          <w:lang w:val="es-ES"/>
        </w:rPr>
      </w:pPr>
      <w:r>
        <w:rPr>
          <w:rFonts w:ascii="Arial" w:hAnsi="Arial" w:cs="Arial"/>
          <w:sz w:val="24"/>
          <w:szCs w:val="24"/>
          <w:lang w:val="es-ES"/>
        </w:rPr>
        <w:t>La figura 1 muestran la excavación y nivelación en el área de secado del micro beneficio y  la figura 2 muestra la nueva área de recibo del micro beneficio la cual tiene una capacidad de recibir una cantidad de 1200 cajuelas diarias.</w:t>
      </w:r>
    </w:p>
    <w:p w:rsidR="00B5550B" w:rsidRDefault="001E3B92" w:rsidP="001E3B92">
      <w:pPr>
        <w:spacing w:line="360" w:lineRule="auto"/>
        <w:jc w:val="both"/>
        <w:rPr>
          <w:rFonts w:ascii="Arial" w:hAnsi="Arial" w:cs="Arial"/>
          <w:sz w:val="24"/>
          <w:szCs w:val="24"/>
          <w:lang w:val="es-ES"/>
        </w:rPr>
      </w:pPr>
      <w:r w:rsidRPr="00922F68">
        <w:rPr>
          <w:rFonts w:ascii="Arial" w:hAnsi="Arial" w:cs="Arial"/>
          <w:b/>
          <w:sz w:val="24"/>
          <w:szCs w:val="24"/>
          <w:lang w:val="es-ES"/>
        </w:rPr>
        <w:t xml:space="preserve">- </w:t>
      </w:r>
      <w:r w:rsidR="00216C45" w:rsidRPr="00922F68">
        <w:rPr>
          <w:rFonts w:ascii="Arial" w:hAnsi="Arial" w:cs="Arial"/>
          <w:b/>
          <w:sz w:val="24"/>
          <w:szCs w:val="24"/>
          <w:lang w:val="es-ES"/>
        </w:rPr>
        <w:t>La excavación y la nivelación del área de los sistemas de tratamiento de desechos sólidos y líquidos</w:t>
      </w:r>
      <w:r w:rsidR="00216C45" w:rsidRPr="007C69FC">
        <w:rPr>
          <w:rFonts w:ascii="Arial" w:hAnsi="Arial" w:cs="Arial"/>
          <w:sz w:val="24"/>
          <w:szCs w:val="24"/>
          <w:lang w:val="es-ES"/>
        </w:rPr>
        <w:t xml:space="preserve"> con la utilización de maquinaria y construcción de cada uno de los sistemas, los cuales consisten en un tanque de sedimentación para realizar la clasificación de los sólidos sedimentables de las pocas aguas residuales, además, de la construcción de dos lagunas de oxidación y un sistema de irrigación que le darán la culminación a las aguas de desecho del micro beneficio; y la construcción de áreas  de lombricarios que han venido a con</w:t>
      </w:r>
      <w:r w:rsidR="00216C45">
        <w:rPr>
          <w:rFonts w:ascii="Arial" w:hAnsi="Arial" w:cs="Arial"/>
          <w:sz w:val="24"/>
          <w:szCs w:val="24"/>
          <w:lang w:val="es-ES"/>
        </w:rPr>
        <w:t xml:space="preserve">tribuir a aumentar el proceso </w:t>
      </w:r>
      <w:r w:rsidR="00216C45" w:rsidRPr="007C69FC">
        <w:rPr>
          <w:rFonts w:ascii="Arial" w:hAnsi="Arial" w:cs="Arial"/>
          <w:sz w:val="24"/>
          <w:szCs w:val="24"/>
          <w:lang w:val="es-ES"/>
        </w:rPr>
        <w:t xml:space="preserve">de transformación de los desechos sólidos en abono orgánico, el cual tiene la capacidad de procesar aproximadamente 100 TM de lombriabono para este año, la dimensión del nuevo lombricario es de </w:t>
      </w:r>
      <w:smartTag w:uri="urn:schemas-microsoft-com:office:smarttags" w:element="metricconverter">
        <w:smartTagPr>
          <w:attr w:name="ProductID" w:val="148 m2"/>
        </w:smartTagPr>
        <w:r w:rsidR="00216C45" w:rsidRPr="007C69FC">
          <w:rPr>
            <w:rFonts w:ascii="Arial" w:hAnsi="Arial" w:cs="Arial"/>
            <w:sz w:val="24"/>
            <w:szCs w:val="24"/>
            <w:lang w:val="es-ES"/>
          </w:rPr>
          <w:t>148 m</w:t>
        </w:r>
        <w:r w:rsidR="00216C45" w:rsidRPr="007C69FC">
          <w:rPr>
            <w:rFonts w:ascii="Arial" w:hAnsi="Arial" w:cs="Arial"/>
            <w:sz w:val="24"/>
            <w:szCs w:val="24"/>
            <w:vertAlign w:val="superscript"/>
            <w:lang w:val="es-ES"/>
          </w:rPr>
          <w:t>2</w:t>
        </w:r>
      </w:smartTag>
      <w:r w:rsidR="00216C45" w:rsidRPr="007C69FC">
        <w:rPr>
          <w:rFonts w:ascii="Arial" w:hAnsi="Arial" w:cs="Arial"/>
          <w:sz w:val="24"/>
          <w:szCs w:val="24"/>
          <w:lang w:val="es-ES"/>
        </w:rPr>
        <w:t xml:space="preserve"> el cual a aumentado mas del doble en la capacidad del proceso.</w:t>
      </w:r>
    </w:p>
    <w:p w:rsidR="001551C3" w:rsidRDefault="001551C3" w:rsidP="001551C3">
      <w:pPr>
        <w:spacing w:line="360" w:lineRule="auto"/>
        <w:jc w:val="both"/>
        <w:rPr>
          <w:rFonts w:ascii="Arial" w:hAnsi="Arial" w:cs="Arial"/>
          <w:sz w:val="24"/>
          <w:szCs w:val="24"/>
          <w:lang w:val="es-ES"/>
        </w:rPr>
      </w:pPr>
    </w:p>
    <w:p w:rsidR="002F47BA" w:rsidRDefault="002F47BA" w:rsidP="001551C3">
      <w:pPr>
        <w:spacing w:line="360" w:lineRule="auto"/>
        <w:jc w:val="both"/>
        <w:rPr>
          <w:rFonts w:ascii="Arial" w:hAnsi="Arial" w:cs="Arial"/>
          <w:sz w:val="24"/>
          <w:szCs w:val="24"/>
          <w:lang w:val="es-ES"/>
        </w:rPr>
      </w:pPr>
    </w:p>
    <w:p w:rsidR="002F47BA" w:rsidRDefault="002F47BA" w:rsidP="001551C3">
      <w:pPr>
        <w:spacing w:line="360" w:lineRule="auto"/>
        <w:jc w:val="both"/>
        <w:rPr>
          <w:rFonts w:ascii="Arial" w:hAnsi="Arial" w:cs="Arial"/>
          <w:sz w:val="24"/>
          <w:szCs w:val="24"/>
          <w:lang w:val="es-ES"/>
        </w:rPr>
      </w:pPr>
    </w:p>
    <w:p w:rsidR="002F47BA" w:rsidRDefault="002F47BA" w:rsidP="001551C3">
      <w:pPr>
        <w:spacing w:line="360" w:lineRule="auto"/>
        <w:jc w:val="both"/>
        <w:rPr>
          <w:rFonts w:ascii="Arial" w:hAnsi="Arial" w:cs="Arial"/>
          <w:sz w:val="24"/>
          <w:szCs w:val="24"/>
          <w:lang w:val="es-ES"/>
        </w:rPr>
      </w:pPr>
    </w:p>
    <w:p w:rsidR="002F47BA" w:rsidRDefault="002F47BA" w:rsidP="001551C3">
      <w:pPr>
        <w:spacing w:line="360" w:lineRule="auto"/>
        <w:jc w:val="both"/>
        <w:rPr>
          <w:rFonts w:ascii="Arial" w:hAnsi="Arial" w:cs="Arial"/>
          <w:sz w:val="24"/>
          <w:szCs w:val="24"/>
          <w:lang w:val="es-ES"/>
        </w:rPr>
      </w:pPr>
    </w:p>
    <w:p w:rsidR="002F47BA" w:rsidRDefault="002F47BA" w:rsidP="001551C3">
      <w:pPr>
        <w:spacing w:line="360" w:lineRule="auto"/>
        <w:jc w:val="both"/>
        <w:rPr>
          <w:rFonts w:ascii="Arial" w:hAnsi="Arial" w:cs="Arial"/>
          <w:sz w:val="24"/>
          <w:szCs w:val="24"/>
          <w:lang w:val="es-ES"/>
        </w:rPr>
      </w:pPr>
    </w:p>
    <w:p w:rsidR="001551C3" w:rsidRDefault="001551C3" w:rsidP="001551C3">
      <w:pPr>
        <w:spacing w:line="360" w:lineRule="auto"/>
        <w:jc w:val="both"/>
        <w:rPr>
          <w:rFonts w:ascii="Arial" w:hAnsi="Arial" w:cs="Arial"/>
          <w:sz w:val="24"/>
          <w:szCs w:val="24"/>
          <w:lang w:val="es-ES"/>
        </w:rPr>
      </w:pPr>
    </w:p>
    <w:p w:rsidR="00216C45" w:rsidRDefault="00671942" w:rsidP="00216C45">
      <w:pPr>
        <w:numPr>
          <w:ilvl w:val="12"/>
          <w:numId w:val="0"/>
        </w:numPr>
        <w:spacing w:line="360" w:lineRule="auto"/>
        <w:jc w:val="both"/>
        <w:rPr>
          <w:rFonts w:ascii="Arial" w:hAnsi="Arial" w:cs="Arial"/>
          <w:sz w:val="24"/>
          <w:szCs w:val="24"/>
          <w:lang w:val="es-ES"/>
        </w:rPr>
      </w:pPr>
      <w:r>
        <w:rPr>
          <w:rFonts w:ascii="Arial" w:hAnsi="Arial" w:cs="Arial"/>
          <w:sz w:val="24"/>
          <w:szCs w:val="24"/>
          <w:lang w:val="es-ES"/>
        </w:rPr>
        <w:lastRenderedPageBreak/>
        <w:t xml:space="preserve">La </w:t>
      </w:r>
      <w:r w:rsidR="00216C45">
        <w:rPr>
          <w:rFonts w:ascii="Arial" w:hAnsi="Arial" w:cs="Arial"/>
          <w:sz w:val="24"/>
          <w:szCs w:val="24"/>
          <w:lang w:val="es-ES"/>
        </w:rPr>
        <w:t xml:space="preserve">figura 3 y 4 muestran la construcción de los sistemas de tratamiento de aguas residuales y de desechos sólidos del micro beneficio. </w:t>
      </w:r>
    </w:p>
    <w:p w:rsidR="00216C45" w:rsidRDefault="00216C45" w:rsidP="00216C45">
      <w:pPr>
        <w:numPr>
          <w:ilvl w:val="12"/>
          <w:numId w:val="0"/>
        </w:numPr>
        <w:spacing w:line="360" w:lineRule="auto"/>
        <w:jc w:val="both"/>
        <w:rPr>
          <w:rFonts w:ascii="Arial" w:hAnsi="Arial" w:cs="Arial"/>
          <w:sz w:val="24"/>
          <w:szCs w:val="24"/>
          <w:lang w:val="es-ES"/>
        </w:rPr>
      </w:pPr>
    </w:p>
    <w:p w:rsidR="00216C45" w:rsidRDefault="00216C45" w:rsidP="00216C45">
      <w:pPr>
        <w:numPr>
          <w:ilvl w:val="12"/>
          <w:numId w:val="0"/>
        </w:numPr>
        <w:spacing w:line="360" w:lineRule="auto"/>
        <w:jc w:val="both"/>
        <w:rPr>
          <w:rFonts w:ascii="Arial" w:hAnsi="Arial" w:cs="Arial"/>
          <w:sz w:val="24"/>
          <w:szCs w:val="24"/>
          <w:lang w:val="es-ES"/>
        </w:rPr>
      </w:pPr>
      <w:r w:rsidRPr="007C69FC">
        <w:rPr>
          <w:rFonts w:ascii="Arial" w:hAnsi="Arial" w:cs="Arial"/>
          <w:sz w:val="24"/>
          <w:szCs w:val="24"/>
          <w:lang w:val="es-ES"/>
        </w:rPr>
        <w:t>-</w:t>
      </w:r>
      <w:r w:rsidR="00922F68">
        <w:rPr>
          <w:rFonts w:ascii="Arial" w:hAnsi="Arial" w:cs="Arial"/>
          <w:b/>
          <w:sz w:val="24"/>
          <w:szCs w:val="24"/>
          <w:lang w:val="es-ES"/>
        </w:rPr>
        <w:t xml:space="preserve"> A</w:t>
      </w:r>
      <w:r w:rsidRPr="00922F68">
        <w:rPr>
          <w:rFonts w:ascii="Arial" w:hAnsi="Arial" w:cs="Arial"/>
          <w:b/>
          <w:sz w:val="24"/>
          <w:szCs w:val="24"/>
          <w:lang w:val="es-ES"/>
        </w:rPr>
        <w:t>umento en la capacidad de producir abono orgánico y</w:t>
      </w:r>
      <w:r w:rsidRPr="007C69FC">
        <w:rPr>
          <w:rFonts w:ascii="Arial" w:hAnsi="Arial" w:cs="Arial"/>
          <w:sz w:val="24"/>
          <w:szCs w:val="24"/>
          <w:lang w:val="es-ES"/>
        </w:rPr>
        <w:t xml:space="preserve"> las mejoras tanto a nivel del área de beneficiado como en las estructuras del vivero para controlar el exceso de humedad y mejorar la calidad de las plantas previniendo el </w:t>
      </w:r>
      <w:r>
        <w:rPr>
          <w:rFonts w:ascii="Arial" w:hAnsi="Arial" w:cs="Arial"/>
          <w:sz w:val="24"/>
          <w:szCs w:val="24"/>
          <w:lang w:val="es-ES"/>
        </w:rPr>
        <w:t>ataque de plagas y enfermedades</w:t>
      </w:r>
      <w:r w:rsidRPr="007C69FC">
        <w:rPr>
          <w:rFonts w:ascii="Arial" w:hAnsi="Arial" w:cs="Arial"/>
          <w:sz w:val="24"/>
          <w:szCs w:val="24"/>
          <w:lang w:val="es-ES"/>
        </w:rPr>
        <w:t>, han venido a contribuir a mejorar en la cantidad y la calidad de los árboles que se les ofrecen a los productores, con la finalidad de proteger áreas de reserva, nacientes y a mejorar los sistemas agroforestales de nuestro</w:t>
      </w:r>
      <w:r>
        <w:rPr>
          <w:rFonts w:ascii="Arial" w:hAnsi="Arial" w:cs="Arial"/>
          <w:sz w:val="24"/>
          <w:szCs w:val="24"/>
          <w:lang w:val="es-ES"/>
        </w:rPr>
        <w:t>s</w:t>
      </w:r>
      <w:r w:rsidRPr="007C69FC">
        <w:rPr>
          <w:rFonts w:ascii="Arial" w:hAnsi="Arial" w:cs="Arial"/>
          <w:sz w:val="24"/>
          <w:szCs w:val="24"/>
          <w:lang w:val="es-ES"/>
        </w:rPr>
        <w:t xml:space="preserve"> asociados, la cantidad producida en este año fue de 15.000 plantas entre especies frutales y forestales los cuales ya fueron entregados a los productores y se estima que para la producción del siguiente año se estarán alcanzando un aproximado de 20.000 árboles.</w:t>
      </w:r>
    </w:p>
    <w:p w:rsidR="001551C3" w:rsidRDefault="001551C3" w:rsidP="001551C3">
      <w:pPr>
        <w:numPr>
          <w:ilvl w:val="12"/>
          <w:numId w:val="0"/>
        </w:numPr>
        <w:rPr>
          <w:rFonts w:ascii="Arial" w:hAnsi="Arial" w:cs="Arial"/>
          <w:b/>
          <w:sz w:val="24"/>
          <w:szCs w:val="24"/>
          <w:lang w:val="es-ES"/>
        </w:rPr>
      </w:pPr>
    </w:p>
    <w:p w:rsidR="00216C45" w:rsidRPr="00236110" w:rsidRDefault="00216C45" w:rsidP="00216C45">
      <w:pPr>
        <w:numPr>
          <w:ilvl w:val="12"/>
          <w:numId w:val="0"/>
        </w:numPr>
        <w:jc w:val="center"/>
        <w:rPr>
          <w:rFonts w:ascii="Arial" w:hAnsi="Arial" w:cs="Arial"/>
          <w:b/>
          <w:sz w:val="24"/>
          <w:szCs w:val="24"/>
          <w:lang w:val="es-ES"/>
        </w:rPr>
      </w:pPr>
      <w:r w:rsidRPr="00236110">
        <w:rPr>
          <w:rFonts w:ascii="Arial" w:hAnsi="Arial" w:cs="Arial"/>
          <w:b/>
          <w:sz w:val="24"/>
          <w:szCs w:val="24"/>
          <w:lang w:val="es-ES"/>
        </w:rPr>
        <w:t>Figura 5</w:t>
      </w:r>
    </w:p>
    <w:p w:rsidR="000A7C42" w:rsidRDefault="00216C45" w:rsidP="000A7C42">
      <w:pPr>
        <w:numPr>
          <w:ilvl w:val="12"/>
          <w:numId w:val="0"/>
        </w:numPr>
        <w:jc w:val="center"/>
        <w:rPr>
          <w:rFonts w:ascii="Arial" w:hAnsi="Arial" w:cs="Arial"/>
          <w:b/>
          <w:sz w:val="24"/>
          <w:szCs w:val="24"/>
          <w:lang w:val="es-ES"/>
        </w:rPr>
      </w:pPr>
      <w:r w:rsidRPr="00236110">
        <w:rPr>
          <w:rFonts w:ascii="Arial" w:hAnsi="Arial" w:cs="Arial"/>
          <w:b/>
          <w:sz w:val="24"/>
          <w:szCs w:val="24"/>
          <w:lang w:val="es-ES"/>
        </w:rPr>
        <w:t xml:space="preserve">Bolsas ubicadas bajo carpas en ambientes semi controlados para producción </w:t>
      </w:r>
      <w:r>
        <w:rPr>
          <w:rFonts w:ascii="Arial" w:hAnsi="Arial" w:cs="Arial"/>
          <w:b/>
          <w:sz w:val="24"/>
          <w:szCs w:val="24"/>
          <w:lang w:val="es-ES"/>
        </w:rPr>
        <w:t xml:space="preserve">de árboles </w:t>
      </w:r>
      <w:r w:rsidRPr="00236110">
        <w:rPr>
          <w:rFonts w:ascii="Arial" w:hAnsi="Arial" w:cs="Arial"/>
          <w:b/>
          <w:sz w:val="24"/>
          <w:szCs w:val="24"/>
          <w:lang w:val="es-ES"/>
        </w:rPr>
        <w:t>2009</w:t>
      </w:r>
    </w:p>
    <w:p w:rsidR="00273FF2" w:rsidRPr="000A7C42" w:rsidRDefault="00671942" w:rsidP="000A7C42">
      <w:pPr>
        <w:numPr>
          <w:ilvl w:val="12"/>
          <w:numId w:val="0"/>
        </w:numPr>
        <w:jc w:val="center"/>
        <w:rPr>
          <w:rFonts w:ascii="Arial" w:hAnsi="Arial" w:cs="Arial"/>
          <w:b/>
          <w:sz w:val="24"/>
          <w:szCs w:val="24"/>
          <w:lang w:val="es-ES"/>
        </w:rPr>
      </w:pPr>
      <w:r>
        <w:rPr>
          <w:rFonts w:ascii="Arial" w:hAnsi="Arial" w:cs="Arial"/>
          <w:noProof/>
          <w:sz w:val="24"/>
          <w:szCs w:val="24"/>
          <w:lang w:val="es-CR" w:eastAsia="es-CR"/>
        </w:rPr>
        <w:drawing>
          <wp:anchor distT="0" distB="0" distL="114300" distR="114300" simplePos="0" relativeHeight="251657728" behindDoc="0" locked="0" layoutInCell="1" allowOverlap="1">
            <wp:simplePos x="0" y="0"/>
            <wp:positionH relativeFrom="column">
              <wp:posOffset>342900</wp:posOffset>
            </wp:positionH>
            <wp:positionV relativeFrom="paragraph">
              <wp:posOffset>197485</wp:posOffset>
            </wp:positionV>
            <wp:extent cx="5295900" cy="2567305"/>
            <wp:effectExtent l="19050" t="0" r="0" b="0"/>
            <wp:wrapSquare wrapText="bothSides"/>
            <wp:docPr id="19" name="Imagen 19" descr="HPIM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PIM4152"/>
                    <pic:cNvPicPr>
                      <a:picLocks noChangeAspect="1" noChangeArrowheads="1"/>
                    </pic:cNvPicPr>
                  </pic:nvPicPr>
                  <pic:blipFill>
                    <a:blip r:embed="rId11" cstate="print"/>
                    <a:srcRect/>
                    <a:stretch>
                      <a:fillRect/>
                    </a:stretch>
                  </pic:blipFill>
                  <pic:spPr bwMode="auto">
                    <a:xfrm>
                      <a:off x="0" y="0"/>
                      <a:ext cx="5295900" cy="2567305"/>
                    </a:xfrm>
                    <a:prstGeom prst="rect">
                      <a:avLst/>
                    </a:prstGeom>
                    <a:noFill/>
                    <a:ln w="9525">
                      <a:noFill/>
                      <a:miter lim="800000"/>
                      <a:headEnd/>
                      <a:tailEnd/>
                    </a:ln>
                  </pic:spPr>
                </pic:pic>
              </a:graphicData>
            </a:graphic>
          </wp:anchor>
        </w:drawing>
      </w:r>
    </w:p>
    <w:p w:rsidR="00273FF2" w:rsidRDefault="00273FF2" w:rsidP="00273FF2">
      <w:pPr>
        <w:numPr>
          <w:ilvl w:val="12"/>
          <w:numId w:val="0"/>
        </w:numPr>
        <w:rPr>
          <w:rFonts w:ascii="Arial" w:hAnsi="Arial" w:cs="Arial"/>
          <w:b/>
          <w:sz w:val="24"/>
          <w:szCs w:val="24"/>
          <w:lang w:val="es-ES"/>
        </w:rPr>
      </w:pPr>
    </w:p>
    <w:p w:rsidR="00671942" w:rsidRDefault="00671942" w:rsidP="00216C45">
      <w:pPr>
        <w:numPr>
          <w:ilvl w:val="12"/>
          <w:numId w:val="0"/>
        </w:numPr>
        <w:jc w:val="center"/>
        <w:rPr>
          <w:rFonts w:ascii="Arial" w:hAnsi="Arial" w:cs="Arial"/>
          <w:b/>
          <w:sz w:val="24"/>
          <w:szCs w:val="24"/>
          <w:lang w:val="es-ES"/>
        </w:rPr>
      </w:pPr>
    </w:p>
    <w:p w:rsidR="00671942" w:rsidRDefault="00671942" w:rsidP="00216C45">
      <w:pPr>
        <w:numPr>
          <w:ilvl w:val="12"/>
          <w:numId w:val="0"/>
        </w:numPr>
        <w:jc w:val="center"/>
        <w:rPr>
          <w:rFonts w:ascii="Arial" w:hAnsi="Arial" w:cs="Arial"/>
          <w:b/>
          <w:sz w:val="24"/>
          <w:szCs w:val="24"/>
          <w:lang w:val="es-ES"/>
        </w:rPr>
      </w:pPr>
    </w:p>
    <w:p w:rsidR="00671942" w:rsidRDefault="00671942" w:rsidP="00216C45">
      <w:pPr>
        <w:numPr>
          <w:ilvl w:val="12"/>
          <w:numId w:val="0"/>
        </w:numPr>
        <w:jc w:val="center"/>
        <w:rPr>
          <w:rFonts w:ascii="Arial" w:hAnsi="Arial" w:cs="Arial"/>
          <w:b/>
          <w:sz w:val="24"/>
          <w:szCs w:val="24"/>
          <w:lang w:val="es-ES"/>
        </w:rPr>
      </w:pPr>
    </w:p>
    <w:p w:rsidR="00671942" w:rsidRDefault="00671942" w:rsidP="00216C45">
      <w:pPr>
        <w:numPr>
          <w:ilvl w:val="12"/>
          <w:numId w:val="0"/>
        </w:numPr>
        <w:jc w:val="center"/>
        <w:rPr>
          <w:rFonts w:ascii="Arial" w:hAnsi="Arial" w:cs="Arial"/>
          <w:b/>
          <w:sz w:val="24"/>
          <w:szCs w:val="24"/>
          <w:lang w:val="es-ES"/>
        </w:rPr>
      </w:pPr>
    </w:p>
    <w:p w:rsidR="00671942" w:rsidRDefault="00671942" w:rsidP="00216C45">
      <w:pPr>
        <w:numPr>
          <w:ilvl w:val="12"/>
          <w:numId w:val="0"/>
        </w:numPr>
        <w:jc w:val="center"/>
        <w:rPr>
          <w:rFonts w:ascii="Arial" w:hAnsi="Arial" w:cs="Arial"/>
          <w:b/>
          <w:sz w:val="24"/>
          <w:szCs w:val="24"/>
          <w:lang w:val="es-ES"/>
        </w:rPr>
      </w:pPr>
    </w:p>
    <w:p w:rsidR="00671942" w:rsidRDefault="00671942" w:rsidP="00216C45">
      <w:pPr>
        <w:numPr>
          <w:ilvl w:val="12"/>
          <w:numId w:val="0"/>
        </w:numPr>
        <w:jc w:val="center"/>
        <w:rPr>
          <w:rFonts w:ascii="Arial" w:hAnsi="Arial" w:cs="Arial"/>
          <w:b/>
          <w:sz w:val="24"/>
          <w:szCs w:val="24"/>
          <w:lang w:val="es-ES"/>
        </w:rPr>
      </w:pPr>
    </w:p>
    <w:p w:rsidR="00671942" w:rsidRDefault="00671942" w:rsidP="00216C45">
      <w:pPr>
        <w:numPr>
          <w:ilvl w:val="12"/>
          <w:numId w:val="0"/>
        </w:numPr>
        <w:jc w:val="center"/>
        <w:rPr>
          <w:rFonts w:ascii="Arial" w:hAnsi="Arial" w:cs="Arial"/>
          <w:b/>
          <w:sz w:val="24"/>
          <w:szCs w:val="24"/>
          <w:lang w:val="es-ES"/>
        </w:rPr>
      </w:pPr>
    </w:p>
    <w:p w:rsidR="00671942" w:rsidRDefault="00671942" w:rsidP="00216C45">
      <w:pPr>
        <w:numPr>
          <w:ilvl w:val="12"/>
          <w:numId w:val="0"/>
        </w:numPr>
        <w:jc w:val="center"/>
        <w:rPr>
          <w:rFonts w:ascii="Arial" w:hAnsi="Arial" w:cs="Arial"/>
          <w:b/>
          <w:sz w:val="24"/>
          <w:szCs w:val="24"/>
          <w:lang w:val="es-ES"/>
        </w:rPr>
      </w:pPr>
    </w:p>
    <w:p w:rsidR="00671942" w:rsidRDefault="00671942" w:rsidP="00216C45">
      <w:pPr>
        <w:numPr>
          <w:ilvl w:val="12"/>
          <w:numId w:val="0"/>
        </w:numPr>
        <w:jc w:val="center"/>
        <w:rPr>
          <w:rFonts w:ascii="Arial" w:hAnsi="Arial" w:cs="Arial"/>
          <w:b/>
          <w:sz w:val="24"/>
          <w:szCs w:val="24"/>
          <w:lang w:val="es-ES"/>
        </w:rPr>
      </w:pPr>
    </w:p>
    <w:p w:rsidR="00671942" w:rsidRDefault="00671942" w:rsidP="00216C45">
      <w:pPr>
        <w:numPr>
          <w:ilvl w:val="12"/>
          <w:numId w:val="0"/>
        </w:numPr>
        <w:jc w:val="center"/>
        <w:rPr>
          <w:rFonts w:ascii="Arial" w:hAnsi="Arial" w:cs="Arial"/>
          <w:b/>
          <w:sz w:val="24"/>
          <w:szCs w:val="24"/>
          <w:lang w:val="es-ES"/>
        </w:rPr>
      </w:pPr>
    </w:p>
    <w:p w:rsidR="00671942" w:rsidRDefault="00671942" w:rsidP="00216C45">
      <w:pPr>
        <w:numPr>
          <w:ilvl w:val="12"/>
          <w:numId w:val="0"/>
        </w:numPr>
        <w:jc w:val="center"/>
        <w:rPr>
          <w:rFonts w:ascii="Arial" w:hAnsi="Arial" w:cs="Arial"/>
          <w:b/>
          <w:sz w:val="24"/>
          <w:szCs w:val="24"/>
          <w:lang w:val="es-ES"/>
        </w:rPr>
      </w:pPr>
    </w:p>
    <w:p w:rsidR="00671942" w:rsidRDefault="00671942" w:rsidP="00216C45">
      <w:pPr>
        <w:numPr>
          <w:ilvl w:val="12"/>
          <w:numId w:val="0"/>
        </w:numPr>
        <w:jc w:val="center"/>
        <w:rPr>
          <w:rFonts w:ascii="Arial" w:hAnsi="Arial" w:cs="Arial"/>
          <w:b/>
          <w:sz w:val="24"/>
          <w:szCs w:val="24"/>
          <w:lang w:val="es-ES"/>
        </w:rPr>
      </w:pPr>
    </w:p>
    <w:p w:rsidR="00671942" w:rsidRDefault="00671942" w:rsidP="00216C45">
      <w:pPr>
        <w:numPr>
          <w:ilvl w:val="12"/>
          <w:numId w:val="0"/>
        </w:numPr>
        <w:jc w:val="center"/>
        <w:rPr>
          <w:rFonts w:ascii="Arial" w:hAnsi="Arial" w:cs="Arial"/>
          <w:b/>
          <w:sz w:val="24"/>
          <w:szCs w:val="24"/>
          <w:lang w:val="es-ES"/>
        </w:rPr>
      </w:pPr>
    </w:p>
    <w:p w:rsidR="00671942" w:rsidRDefault="00671942" w:rsidP="00216C45">
      <w:pPr>
        <w:numPr>
          <w:ilvl w:val="12"/>
          <w:numId w:val="0"/>
        </w:numPr>
        <w:jc w:val="center"/>
        <w:rPr>
          <w:rFonts w:ascii="Arial" w:hAnsi="Arial" w:cs="Arial"/>
          <w:b/>
          <w:sz w:val="24"/>
          <w:szCs w:val="24"/>
          <w:lang w:val="es-ES"/>
        </w:rPr>
      </w:pPr>
    </w:p>
    <w:p w:rsidR="00216C45" w:rsidRPr="000E502D" w:rsidRDefault="00216C45" w:rsidP="00216C45">
      <w:pPr>
        <w:numPr>
          <w:ilvl w:val="12"/>
          <w:numId w:val="0"/>
        </w:numPr>
        <w:jc w:val="center"/>
        <w:rPr>
          <w:rFonts w:ascii="Arial" w:hAnsi="Arial" w:cs="Arial"/>
          <w:b/>
          <w:sz w:val="24"/>
          <w:szCs w:val="24"/>
          <w:lang w:val="es-ES"/>
        </w:rPr>
      </w:pPr>
      <w:r w:rsidRPr="000E502D">
        <w:rPr>
          <w:rFonts w:ascii="Arial" w:hAnsi="Arial" w:cs="Arial"/>
          <w:b/>
          <w:sz w:val="24"/>
          <w:szCs w:val="24"/>
          <w:lang w:val="es-ES"/>
        </w:rPr>
        <w:t>Figura 6</w:t>
      </w:r>
    </w:p>
    <w:p w:rsidR="00216C45" w:rsidRPr="000E502D" w:rsidRDefault="00216C45" w:rsidP="00216C45">
      <w:pPr>
        <w:numPr>
          <w:ilvl w:val="12"/>
          <w:numId w:val="0"/>
        </w:numPr>
        <w:jc w:val="center"/>
        <w:rPr>
          <w:rFonts w:ascii="Arial" w:hAnsi="Arial" w:cs="Arial"/>
          <w:b/>
          <w:sz w:val="24"/>
          <w:szCs w:val="24"/>
          <w:lang w:val="es-ES"/>
        </w:rPr>
      </w:pPr>
      <w:r w:rsidRPr="000E502D">
        <w:rPr>
          <w:rFonts w:ascii="Arial" w:hAnsi="Arial" w:cs="Arial"/>
          <w:b/>
          <w:sz w:val="24"/>
          <w:szCs w:val="24"/>
          <w:lang w:val="es-ES"/>
        </w:rPr>
        <w:t>Construcción de germinador de semillas y carpas de ambientes semi controlados</w:t>
      </w:r>
      <w:r>
        <w:rPr>
          <w:rFonts w:ascii="Arial" w:hAnsi="Arial" w:cs="Arial"/>
          <w:b/>
          <w:sz w:val="24"/>
          <w:szCs w:val="24"/>
          <w:lang w:val="es-ES"/>
        </w:rPr>
        <w:t>.</w:t>
      </w:r>
    </w:p>
    <w:p w:rsidR="00216C45" w:rsidRDefault="00671942" w:rsidP="00216C45">
      <w:pPr>
        <w:numPr>
          <w:ilvl w:val="12"/>
          <w:numId w:val="0"/>
        </w:numPr>
        <w:spacing w:line="360" w:lineRule="auto"/>
        <w:jc w:val="both"/>
        <w:rPr>
          <w:rFonts w:ascii="Arial" w:hAnsi="Arial" w:cs="Arial"/>
          <w:sz w:val="24"/>
          <w:szCs w:val="24"/>
          <w:lang w:val="es-ES"/>
        </w:rPr>
      </w:pPr>
      <w:r>
        <w:rPr>
          <w:rFonts w:ascii="Arial" w:hAnsi="Arial" w:cs="Arial"/>
          <w:noProof/>
          <w:sz w:val="24"/>
          <w:szCs w:val="24"/>
          <w:lang w:val="es-CR" w:eastAsia="es-CR"/>
        </w:rPr>
        <w:lastRenderedPageBreak/>
        <w:drawing>
          <wp:anchor distT="0" distB="0" distL="114300" distR="114300" simplePos="0" relativeHeight="251658752" behindDoc="0" locked="0" layoutInCell="1" allowOverlap="1">
            <wp:simplePos x="0" y="0"/>
            <wp:positionH relativeFrom="column">
              <wp:posOffset>381000</wp:posOffset>
            </wp:positionH>
            <wp:positionV relativeFrom="paragraph">
              <wp:posOffset>60325</wp:posOffset>
            </wp:positionV>
            <wp:extent cx="5257800" cy="2647950"/>
            <wp:effectExtent l="19050" t="0" r="0" b="0"/>
            <wp:wrapSquare wrapText="bothSides"/>
            <wp:docPr id="20" name="Imagen 20" descr="HPIM35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PIM3539a"/>
                    <pic:cNvPicPr>
                      <a:picLocks noChangeAspect="1" noChangeArrowheads="1"/>
                    </pic:cNvPicPr>
                  </pic:nvPicPr>
                  <pic:blipFill>
                    <a:blip r:embed="rId12" cstate="print"/>
                    <a:srcRect/>
                    <a:stretch>
                      <a:fillRect/>
                    </a:stretch>
                  </pic:blipFill>
                  <pic:spPr bwMode="auto">
                    <a:xfrm>
                      <a:off x="0" y="0"/>
                      <a:ext cx="5257800" cy="2647950"/>
                    </a:xfrm>
                    <a:prstGeom prst="rect">
                      <a:avLst/>
                    </a:prstGeom>
                    <a:noFill/>
                    <a:ln w="9525">
                      <a:noFill/>
                      <a:miter lim="800000"/>
                      <a:headEnd/>
                      <a:tailEnd/>
                    </a:ln>
                  </pic:spPr>
                </pic:pic>
              </a:graphicData>
            </a:graphic>
          </wp:anchor>
        </w:drawing>
      </w:r>
    </w:p>
    <w:p w:rsidR="00216C45" w:rsidRDefault="00216C45" w:rsidP="00216C45">
      <w:pPr>
        <w:numPr>
          <w:ilvl w:val="12"/>
          <w:numId w:val="0"/>
        </w:numPr>
        <w:spacing w:line="360" w:lineRule="auto"/>
        <w:jc w:val="both"/>
        <w:rPr>
          <w:rFonts w:ascii="Arial" w:hAnsi="Arial" w:cs="Arial"/>
          <w:sz w:val="24"/>
          <w:szCs w:val="24"/>
          <w:lang w:val="es-ES"/>
        </w:rPr>
      </w:pPr>
    </w:p>
    <w:p w:rsidR="00216C45" w:rsidRDefault="00216C45" w:rsidP="00216C45">
      <w:pPr>
        <w:numPr>
          <w:ilvl w:val="12"/>
          <w:numId w:val="0"/>
        </w:numPr>
        <w:spacing w:line="360" w:lineRule="auto"/>
        <w:jc w:val="both"/>
        <w:rPr>
          <w:rFonts w:ascii="Arial" w:hAnsi="Arial" w:cs="Arial"/>
          <w:sz w:val="24"/>
          <w:szCs w:val="24"/>
          <w:lang w:val="es-ES"/>
        </w:rPr>
      </w:pPr>
    </w:p>
    <w:p w:rsidR="00216C45" w:rsidRDefault="00216C45" w:rsidP="00216C45">
      <w:pPr>
        <w:numPr>
          <w:ilvl w:val="12"/>
          <w:numId w:val="0"/>
        </w:numPr>
        <w:spacing w:line="360" w:lineRule="auto"/>
        <w:jc w:val="both"/>
        <w:rPr>
          <w:rFonts w:ascii="Arial" w:hAnsi="Arial" w:cs="Arial"/>
          <w:sz w:val="24"/>
          <w:szCs w:val="24"/>
          <w:lang w:val="es-ES"/>
        </w:rPr>
      </w:pPr>
    </w:p>
    <w:p w:rsidR="00216C45" w:rsidRDefault="00216C45" w:rsidP="00216C45">
      <w:pPr>
        <w:numPr>
          <w:ilvl w:val="12"/>
          <w:numId w:val="0"/>
        </w:numPr>
        <w:spacing w:line="360" w:lineRule="auto"/>
        <w:jc w:val="both"/>
        <w:rPr>
          <w:rFonts w:ascii="Arial" w:hAnsi="Arial" w:cs="Arial"/>
          <w:sz w:val="24"/>
          <w:szCs w:val="24"/>
          <w:lang w:val="es-ES"/>
        </w:rPr>
      </w:pPr>
    </w:p>
    <w:p w:rsidR="00216C45" w:rsidRDefault="00216C45" w:rsidP="00216C45">
      <w:pPr>
        <w:numPr>
          <w:ilvl w:val="12"/>
          <w:numId w:val="0"/>
        </w:numPr>
        <w:spacing w:line="360" w:lineRule="auto"/>
        <w:jc w:val="both"/>
        <w:rPr>
          <w:rFonts w:ascii="Arial" w:hAnsi="Arial" w:cs="Arial"/>
          <w:sz w:val="24"/>
          <w:szCs w:val="24"/>
          <w:lang w:val="es-ES"/>
        </w:rPr>
      </w:pPr>
    </w:p>
    <w:p w:rsidR="00216C45" w:rsidRDefault="00216C45" w:rsidP="00216C45">
      <w:pPr>
        <w:numPr>
          <w:ilvl w:val="12"/>
          <w:numId w:val="0"/>
        </w:numPr>
        <w:spacing w:line="360" w:lineRule="auto"/>
        <w:jc w:val="both"/>
        <w:rPr>
          <w:rFonts w:ascii="Arial" w:hAnsi="Arial" w:cs="Arial"/>
          <w:sz w:val="24"/>
          <w:szCs w:val="24"/>
          <w:lang w:val="es-ES"/>
        </w:rPr>
      </w:pPr>
    </w:p>
    <w:p w:rsidR="00216C45" w:rsidRDefault="00216C45" w:rsidP="00216C45">
      <w:pPr>
        <w:numPr>
          <w:ilvl w:val="12"/>
          <w:numId w:val="0"/>
        </w:numPr>
        <w:spacing w:line="360" w:lineRule="auto"/>
        <w:jc w:val="both"/>
        <w:rPr>
          <w:rFonts w:ascii="Arial" w:hAnsi="Arial" w:cs="Arial"/>
          <w:sz w:val="24"/>
          <w:szCs w:val="24"/>
          <w:lang w:val="es-ES"/>
        </w:rPr>
      </w:pPr>
    </w:p>
    <w:p w:rsidR="00216C45" w:rsidRDefault="00216C45" w:rsidP="00216C45">
      <w:pPr>
        <w:numPr>
          <w:ilvl w:val="12"/>
          <w:numId w:val="0"/>
        </w:numPr>
        <w:spacing w:line="360" w:lineRule="auto"/>
        <w:jc w:val="both"/>
        <w:rPr>
          <w:rFonts w:ascii="Arial" w:hAnsi="Arial" w:cs="Arial"/>
          <w:sz w:val="24"/>
          <w:szCs w:val="24"/>
          <w:lang w:val="es-ES"/>
        </w:rPr>
      </w:pPr>
    </w:p>
    <w:p w:rsidR="00216C45" w:rsidRDefault="00216C45" w:rsidP="00216C45">
      <w:pPr>
        <w:numPr>
          <w:ilvl w:val="12"/>
          <w:numId w:val="0"/>
        </w:numPr>
        <w:spacing w:line="360" w:lineRule="auto"/>
        <w:jc w:val="both"/>
        <w:rPr>
          <w:rFonts w:ascii="Arial" w:hAnsi="Arial" w:cs="Arial"/>
          <w:sz w:val="24"/>
          <w:szCs w:val="24"/>
          <w:lang w:val="es-ES"/>
        </w:rPr>
      </w:pPr>
    </w:p>
    <w:p w:rsidR="00671942" w:rsidRDefault="00671942" w:rsidP="00216C45">
      <w:pPr>
        <w:numPr>
          <w:ilvl w:val="12"/>
          <w:numId w:val="0"/>
        </w:numPr>
        <w:spacing w:line="360" w:lineRule="auto"/>
        <w:jc w:val="both"/>
        <w:rPr>
          <w:rFonts w:ascii="Arial" w:hAnsi="Arial" w:cs="Arial"/>
          <w:sz w:val="24"/>
          <w:szCs w:val="24"/>
          <w:lang w:val="es-ES"/>
        </w:rPr>
      </w:pPr>
    </w:p>
    <w:p w:rsidR="00216C45" w:rsidRDefault="00216C45" w:rsidP="00216C45">
      <w:pPr>
        <w:numPr>
          <w:ilvl w:val="12"/>
          <w:numId w:val="0"/>
        </w:numPr>
        <w:spacing w:line="360" w:lineRule="auto"/>
        <w:jc w:val="both"/>
        <w:rPr>
          <w:rFonts w:ascii="Arial" w:hAnsi="Arial" w:cs="Arial"/>
          <w:sz w:val="24"/>
          <w:szCs w:val="24"/>
          <w:lang w:val="es-ES"/>
        </w:rPr>
      </w:pPr>
      <w:r>
        <w:rPr>
          <w:rFonts w:ascii="Arial" w:hAnsi="Arial" w:cs="Arial"/>
          <w:sz w:val="24"/>
          <w:szCs w:val="24"/>
          <w:lang w:val="es-ES"/>
        </w:rPr>
        <w:t>El avance en l</w:t>
      </w:r>
      <w:r w:rsidR="00C9561E">
        <w:rPr>
          <w:rFonts w:ascii="Arial" w:hAnsi="Arial" w:cs="Arial"/>
          <w:sz w:val="24"/>
          <w:szCs w:val="24"/>
          <w:lang w:val="es-ES"/>
        </w:rPr>
        <w:t xml:space="preserve">a infraestructura del vivero </w:t>
      </w:r>
      <w:r>
        <w:rPr>
          <w:rFonts w:ascii="Arial" w:hAnsi="Arial" w:cs="Arial"/>
          <w:sz w:val="24"/>
          <w:szCs w:val="24"/>
          <w:lang w:val="es-ES"/>
        </w:rPr>
        <w:t xml:space="preserve">provocará una gran mejoría en las producciones venideras tanto en el área forestal como en la frutal. En la figura 5 se muestra la ubicación de las bolsas destinadas para la producción de aguacate del 2009 bajo las carpas en sistemas semi-controlados y la figura 6 muestra la construcción del germinador de semillas y la construcción de las carpas, los cuales vendrán a favorecer a una mejor calidad de árboles producidos en nuestro vivero.  </w:t>
      </w:r>
    </w:p>
    <w:p w:rsidR="00B5550B" w:rsidRDefault="00216C45" w:rsidP="00B5550B">
      <w:pPr>
        <w:spacing w:line="360" w:lineRule="auto"/>
        <w:jc w:val="both"/>
        <w:rPr>
          <w:rFonts w:ascii="Arial" w:hAnsi="Arial" w:cs="Arial"/>
          <w:sz w:val="24"/>
          <w:szCs w:val="24"/>
          <w:lang w:val="es-ES"/>
        </w:rPr>
      </w:pPr>
      <w:r w:rsidRPr="00922F68">
        <w:rPr>
          <w:rFonts w:ascii="Arial" w:hAnsi="Arial" w:cs="Arial"/>
          <w:b/>
          <w:sz w:val="24"/>
          <w:szCs w:val="24"/>
          <w:lang w:val="es-ES"/>
        </w:rPr>
        <w:t>Otra de las actividades que se han realizado hasta la fecha</w:t>
      </w:r>
      <w:r w:rsidRPr="007C69FC">
        <w:rPr>
          <w:rFonts w:ascii="Arial" w:hAnsi="Arial" w:cs="Arial"/>
          <w:sz w:val="24"/>
          <w:szCs w:val="24"/>
          <w:lang w:val="es-ES"/>
        </w:rPr>
        <w:t xml:space="preserve"> y en época de cosecha es la recepción y el proceso del café,</w:t>
      </w:r>
      <w:r w:rsidR="00C9561E">
        <w:rPr>
          <w:rFonts w:ascii="Arial" w:hAnsi="Arial" w:cs="Arial"/>
          <w:sz w:val="24"/>
          <w:szCs w:val="24"/>
          <w:lang w:val="es-ES"/>
        </w:rPr>
        <w:t xml:space="preserve"> el cual ha venido a contribuido para</w:t>
      </w:r>
      <w:r w:rsidRPr="007C69FC">
        <w:rPr>
          <w:rFonts w:ascii="Arial" w:hAnsi="Arial" w:cs="Arial"/>
          <w:sz w:val="24"/>
          <w:szCs w:val="24"/>
          <w:lang w:val="es-ES"/>
        </w:rPr>
        <w:t xml:space="preserve"> establecer alianzas estratégicas</w:t>
      </w:r>
      <w:r w:rsidR="00C9561E">
        <w:rPr>
          <w:rFonts w:ascii="Arial" w:hAnsi="Arial" w:cs="Arial"/>
          <w:sz w:val="24"/>
          <w:szCs w:val="24"/>
          <w:lang w:val="es-ES"/>
        </w:rPr>
        <w:t>,</w:t>
      </w:r>
      <w:r w:rsidRPr="007C69FC">
        <w:rPr>
          <w:rFonts w:ascii="Arial" w:hAnsi="Arial" w:cs="Arial"/>
          <w:sz w:val="24"/>
          <w:szCs w:val="24"/>
          <w:lang w:val="es-ES"/>
        </w:rPr>
        <w:t xml:space="preserve"> como por ejemplo</w:t>
      </w:r>
      <w:r w:rsidR="00C9561E">
        <w:rPr>
          <w:rFonts w:ascii="Arial" w:hAnsi="Arial" w:cs="Arial"/>
          <w:sz w:val="24"/>
          <w:szCs w:val="24"/>
          <w:lang w:val="es-ES"/>
        </w:rPr>
        <w:t>,</w:t>
      </w:r>
      <w:r w:rsidRPr="007C69FC">
        <w:rPr>
          <w:rFonts w:ascii="Arial" w:hAnsi="Arial" w:cs="Arial"/>
          <w:sz w:val="24"/>
          <w:szCs w:val="24"/>
          <w:lang w:val="es-ES"/>
        </w:rPr>
        <w:t xml:space="preserve"> las realizadas con algunas cooperativas de la zona</w:t>
      </w:r>
      <w:r>
        <w:rPr>
          <w:rFonts w:ascii="Arial" w:hAnsi="Arial" w:cs="Arial"/>
          <w:sz w:val="24"/>
          <w:szCs w:val="24"/>
          <w:lang w:val="es-ES"/>
        </w:rPr>
        <w:t xml:space="preserve"> entre ellas Coopeacosta y Coopelibertad</w:t>
      </w:r>
      <w:r w:rsidRPr="007C69FC">
        <w:rPr>
          <w:rFonts w:ascii="Arial" w:hAnsi="Arial" w:cs="Arial"/>
          <w:sz w:val="24"/>
          <w:szCs w:val="24"/>
          <w:lang w:val="es-ES"/>
        </w:rPr>
        <w:t xml:space="preserve">, con el Banco Nacional, etc, en pro de la mejora en la condición socio-económica de los productores, logrando </w:t>
      </w:r>
      <w:r w:rsidR="00C9561E">
        <w:rPr>
          <w:rFonts w:ascii="Arial" w:hAnsi="Arial" w:cs="Arial"/>
          <w:sz w:val="24"/>
          <w:szCs w:val="24"/>
          <w:lang w:val="es-ES"/>
        </w:rPr>
        <w:t>en la cosecha pasada</w:t>
      </w:r>
      <w:r w:rsidRPr="007C69FC">
        <w:rPr>
          <w:rFonts w:ascii="Arial" w:hAnsi="Arial" w:cs="Arial"/>
          <w:sz w:val="24"/>
          <w:szCs w:val="24"/>
          <w:lang w:val="es-ES"/>
        </w:rPr>
        <w:t xml:space="preserve"> pagarle al asociado de Asoproaaa 65.000 por fanega superando el precio en mas de diez mil colones de lo que pagan las transnacionales</w:t>
      </w:r>
      <w:r>
        <w:rPr>
          <w:rFonts w:ascii="Arial" w:hAnsi="Arial" w:cs="Arial"/>
          <w:sz w:val="24"/>
          <w:szCs w:val="24"/>
          <w:lang w:val="es-ES"/>
        </w:rPr>
        <w:t>, además de ratificar a un más la calidad del café en nuestros cantones ya que hemos participado en la competencia nacional de Taza de Excelencia 2008 logrando ubicarnos con cuatro de nuestros micro lotes en las posiciones 13, 8, 7 y 5 lugar de los 25 mejores cafés de Costa Rica ubicados en la premiación Taza de Excelencia.</w:t>
      </w:r>
    </w:p>
    <w:p w:rsidR="00216C45" w:rsidRPr="00121145" w:rsidRDefault="00216C45" w:rsidP="00216C45">
      <w:pPr>
        <w:numPr>
          <w:ilvl w:val="12"/>
          <w:numId w:val="0"/>
        </w:numPr>
        <w:spacing w:line="360" w:lineRule="auto"/>
        <w:jc w:val="both"/>
        <w:rPr>
          <w:rFonts w:ascii="Arial" w:hAnsi="Arial" w:cs="Arial"/>
          <w:sz w:val="24"/>
          <w:szCs w:val="24"/>
          <w:lang w:val="es-ES"/>
        </w:rPr>
      </w:pPr>
      <w:r>
        <w:rPr>
          <w:rFonts w:ascii="Arial" w:hAnsi="Arial" w:cs="Arial"/>
          <w:sz w:val="24"/>
          <w:szCs w:val="24"/>
          <w:lang w:val="es-ES"/>
        </w:rPr>
        <w:t>Las figuras 7 y 8 muestran la gran experiencia obtenida en este año donde 4 de nuestros asociados obtuvieron calificaciones excelentes por parte de los jueces internacionales los cuales certifican que el café de nuestra zona posee características de taza excelentes.</w:t>
      </w:r>
    </w:p>
    <w:p w:rsidR="00216C45" w:rsidRPr="007C69FC" w:rsidRDefault="00216C45" w:rsidP="00216C45">
      <w:pPr>
        <w:numPr>
          <w:ilvl w:val="12"/>
          <w:numId w:val="0"/>
        </w:numPr>
        <w:spacing w:line="360" w:lineRule="auto"/>
        <w:jc w:val="both"/>
        <w:rPr>
          <w:rFonts w:ascii="Arial" w:hAnsi="Arial" w:cs="Arial"/>
          <w:sz w:val="24"/>
          <w:szCs w:val="24"/>
          <w:lang w:val="es-ES"/>
        </w:rPr>
      </w:pPr>
      <w:r w:rsidRPr="00922F68">
        <w:rPr>
          <w:rFonts w:ascii="Arial" w:hAnsi="Arial" w:cs="Arial"/>
          <w:b/>
          <w:sz w:val="24"/>
          <w:szCs w:val="24"/>
          <w:lang w:val="es-ES"/>
        </w:rPr>
        <w:lastRenderedPageBreak/>
        <w:t>- La organización se ha esmerado en el proceso de aprendizaje del productor</w:t>
      </w:r>
      <w:r w:rsidRPr="007C69FC">
        <w:rPr>
          <w:rFonts w:ascii="Arial" w:hAnsi="Arial" w:cs="Arial"/>
          <w:sz w:val="24"/>
          <w:szCs w:val="24"/>
          <w:lang w:val="es-ES"/>
        </w:rPr>
        <w:t xml:space="preserve"> de esta manera en el transcurso de la ejecución del proyecto se ha capacitado a los productores en temas como la importancia de la agricultura orgánica en nuestras producciones, la importancia en la calidad del café, y el manejo de los desechos y la elaboración de abonos orgánicos a base de estos.</w:t>
      </w:r>
    </w:p>
    <w:p w:rsidR="00216C45" w:rsidRPr="007C69FC" w:rsidRDefault="00216C45" w:rsidP="00216C45">
      <w:pPr>
        <w:numPr>
          <w:ilvl w:val="12"/>
          <w:numId w:val="0"/>
        </w:numPr>
        <w:spacing w:line="360" w:lineRule="auto"/>
        <w:jc w:val="both"/>
        <w:rPr>
          <w:rFonts w:ascii="Arial" w:hAnsi="Arial" w:cs="Arial"/>
          <w:sz w:val="24"/>
          <w:szCs w:val="24"/>
          <w:lang w:val="es-ES"/>
        </w:rPr>
      </w:pPr>
      <w:r w:rsidRPr="00922F68">
        <w:rPr>
          <w:rFonts w:ascii="Arial" w:hAnsi="Arial" w:cs="Arial"/>
          <w:b/>
          <w:sz w:val="24"/>
          <w:szCs w:val="24"/>
          <w:lang w:val="es-ES"/>
        </w:rPr>
        <w:t xml:space="preserve">- Además de formar a los productores, el personal administrativo </w:t>
      </w:r>
      <w:r w:rsidRPr="007C69FC">
        <w:rPr>
          <w:rFonts w:ascii="Arial" w:hAnsi="Arial" w:cs="Arial"/>
          <w:sz w:val="24"/>
          <w:szCs w:val="24"/>
          <w:lang w:val="es-ES"/>
        </w:rPr>
        <w:t xml:space="preserve">también se está capacitando en temas que </w:t>
      </w:r>
      <w:r>
        <w:rPr>
          <w:rFonts w:ascii="Arial" w:hAnsi="Arial" w:cs="Arial"/>
          <w:sz w:val="24"/>
          <w:szCs w:val="24"/>
          <w:lang w:val="es-ES"/>
        </w:rPr>
        <w:t>están dirigidos a</w:t>
      </w:r>
      <w:r w:rsidRPr="007C69FC">
        <w:rPr>
          <w:rFonts w:ascii="Arial" w:hAnsi="Arial" w:cs="Arial"/>
          <w:sz w:val="24"/>
          <w:szCs w:val="24"/>
          <w:lang w:val="es-ES"/>
        </w:rPr>
        <w:t xml:space="preserve"> los agro-negocios y competitividad en la actividad cafetalera con el fin elaborar estrategias para conseguir un valor agregado al proceso de industrialización del grano de oro, ofreciéndole así, al productor mayores ingresos por sus cosechas. </w:t>
      </w:r>
    </w:p>
    <w:p w:rsidR="00216C45" w:rsidRDefault="00922F68" w:rsidP="00216C45">
      <w:pPr>
        <w:numPr>
          <w:ilvl w:val="12"/>
          <w:numId w:val="0"/>
        </w:numPr>
        <w:spacing w:line="360" w:lineRule="auto"/>
        <w:jc w:val="both"/>
        <w:rPr>
          <w:rFonts w:ascii="Arial" w:hAnsi="Arial" w:cs="Arial"/>
          <w:sz w:val="24"/>
          <w:szCs w:val="24"/>
          <w:lang w:val="es-ES"/>
        </w:rPr>
      </w:pPr>
      <w:r w:rsidRPr="00922F68">
        <w:rPr>
          <w:rFonts w:ascii="Arial" w:hAnsi="Arial" w:cs="Arial"/>
          <w:b/>
          <w:sz w:val="24"/>
          <w:szCs w:val="24"/>
          <w:lang w:val="es-ES"/>
        </w:rPr>
        <w:t xml:space="preserve">- </w:t>
      </w:r>
      <w:r w:rsidR="00216C45" w:rsidRPr="00922F68">
        <w:rPr>
          <w:rFonts w:ascii="Arial" w:hAnsi="Arial" w:cs="Arial"/>
          <w:b/>
          <w:sz w:val="24"/>
          <w:szCs w:val="24"/>
          <w:lang w:val="es-ES"/>
        </w:rPr>
        <w:t>Se ha logrado legalizar el micro beneficio</w:t>
      </w:r>
      <w:r w:rsidR="00216C45" w:rsidRPr="007C69FC">
        <w:rPr>
          <w:rFonts w:ascii="Arial" w:hAnsi="Arial" w:cs="Arial"/>
          <w:sz w:val="24"/>
          <w:szCs w:val="24"/>
          <w:lang w:val="es-ES"/>
        </w:rPr>
        <w:t xml:space="preserve"> ante las entidades gubernamentales correspondientes.</w:t>
      </w:r>
    </w:p>
    <w:p w:rsidR="00216C45" w:rsidRDefault="00216C45" w:rsidP="00216C45">
      <w:pPr>
        <w:numPr>
          <w:ilvl w:val="12"/>
          <w:numId w:val="0"/>
        </w:numPr>
        <w:spacing w:line="360" w:lineRule="auto"/>
        <w:jc w:val="both"/>
        <w:rPr>
          <w:rFonts w:ascii="Arial" w:hAnsi="Arial" w:cs="Arial"/>
          <w:sz w:val="24"/>
          <w:szCs w:val="24"/>
          <w:lang w:val="es-ES"/>
        </w:rPr>
      </w:pPr>
      <w:r>
        <w:rPr>
          <w:rFonts w:ascii="Arial" w:hAnsi="Arial" w:cs="Arial"/>
          <w:sz w:val="24"/>
          <w:szCs w:val="24"/>
          <w:lang w:val="es-ES"/>
        </w:rPr>
        <w:t>Las figuras 9 y 10 muestran dos de las capacitaciones coordinadas por la organización con sus asociados en diversos temas de mucho interés para el desarrollo del proyecto como lo es la producción de abono orgánico y la producción sostenible en sistemas agroforestales.</w:t>
      </w:r>
    </w:p>
    <w:p w:rsidR="00B55A6A" w:rsidRPr="00922F68" w:rsidRDefault="00B55A6A" w:rsidP="00CF5769">
      <w:pPr>
        <w:pStyle w:val="Textonotapie"/>
        <w:numPr>
          <w:ilvl w:val="12"/>
          <w:numId w:val="0"/>
        </w:numPr>
        <w:spacing w:line="360" w:lineRule="auto"/>
        <w:jc w:val="both"/>
        <w:rPr>
          <w:rFonts w:ascii="Arial" w:hAnsi="Arial" w:cs="Arial"/>
          <w:b/>
          <w:sz w:val="24"/>
          <w:szCs w:val="24"/>
          <w:lang w:val="es-CR"/>
        </w:rPr>
      </w:pPr>
    </w:p>
    <w:p w:rsidR="00131CAC" w:rsidRPr="00922F68" w:rsidRDefault="00131CAC" w:rsidP="00CF5769">
      <w:pPr>
        <w:numPr>
          <w:ilvl w:val="0"/>
          <w:numId w:val="1"/>
        </w:numPr>
        <w:spacing w:line="360" w:lineRule="auto"/>
        <w:jc w:val="both"/>
        <w:rPr>
          <w:rFonts w:ascii="Arial" w:hAnsi="Arial" w:cs="Arial"/>
          <w:b/>
          <w:sz w:val="24"/>
          <w:szCs w:val="24"/>
          <w:lang w:val="es-ES"/>
        </w:rPr>
      </w:pPr>
      <w:r w:rsidRPr="00922F68">
        <w:rPr>
          <w:rFonts w:ascii="Arial" w:hAnsi="Arial" w:cs="Arial"/>
          <w:b/>
          <w:sz w:val="24"/>
          <w:szCs w:val="24"/>
          <w:lang w:val="es-ES"/>
        </w:rPr>
        <w:t>Breve descripción de los objetivos del proyecto:</w:t>
      </w:r>
    </w:p>
    <w:p w:rsidR="00131CAC" w:rsidRPr="00922F68" w:rsidRDefault="00131CAC" w:rsidP="00CF5769">
      <w:pPr>
        <w:numPr>
          <w:ilvl w:val="12"/>
          <w:numId w:val="0"/>
        </w:numPr>
        <w:spacing w:line="360" w:lineRule="auto"/>
        <w:ind w:left="283" w:hanging="283"/>
        <w:jc w:val="both"/>
        <w:rPr>
          <w:rFonts w:ascii="Arial" w:hAnsi="Arial" w:cs="Arial"/>
          <w:b/>
          <w:sz w:val="24"/>
          <w:szCs w:val="24"/>
          <w:lang w:val="es-ES"/>
        </w:rPr>
      </w:pPr>
    </w:p>
    <w:p w:rsidR="00131CAC" w:rsidRDefault="007962A4" w:rsidP="00CF5769">
      <w:pPr>
        <w:numPr>
          <w:ilvl w:val="12"/>
          <w:numId w:val="0"/>
        </w:numPr>
        <w:spacing w:line="360" w:lineRule="auto"/>
        <w:ind w:left="283" w:hanging="283"/>
        <w:jc w:val="both"/>
        <w:rPr>
          <w:rFonts w:ascii="Arial" w:hAnsi="Arial" w:cs="Arial"/>
          <w:sz w:val="24"/>
          <w:szCs w:val="24"/>
          <w:lang w:val="es-ES"/>
        </w:rPr>
      </w:pPr>
      <w:r>
        <w:rPr>
          <w:rFonts w:ascii="Arial" w:hAnsi="Arial" w:cs="Arial"/>
          <w:sz w:val="24"/>
          <w:szCs w:val="24"/>
          <w:lang w:val="es-ES"/>
        </w:rPr>
        <w:t>Objetivo general</w:t>
      </w:r>
      <w:r w:rsidR="00922F68">
        <w:rPr>
          <w:rFonts w:ascii="Arial" w:hAnsi="Arial" w:cs="Arial"/>
          <w:sz w:val="24"/>
          <w:szCs w:val="24"/>
          <w:lang w:val="es-ES"/>
        </w:rPr>
        <w:t>:</w:t>
      </w:r>
    </w:p>
    <w:p w:rsidR="00922F68" w:rsidRDefault="00922F68" w:rsidP="00F507BD">
      <w:pPr>
        <w:pStyle w:val="Textoindependiente2"/>
        <w:spacing w:line="360" w:lineRule="auto"/>
        <w:rPr>
          <w:lang w:val="es-ES"/>
        </w:rPr>
      </w:pPr>
    </w:p>
    <w:p w:rsidR="00F507BD" w:rsidRPr="00F507BD" w:rsidRDefault="00F507BD" w:rsidP="00F507BD">
      <w:pPr>
        <w:pStyle w:val="Textoindependiente2"/>
        <w:spacing w:line="360" w:lineRule="auto"/>
        <w:rPr>
          <w:lang w:val="es-ES"/>
        </w:rPr>
      </w:pPr>
      <w:r w:rsidRPr="00F507BD">
        <w:rPr>
          <w:lang w:val="es-ES"/>
        </w:rPr>
        <w:t>Consolidar la producción sostenible y la industrialización del café ecológico en los productores afiliados a ASOPROAAA, ampliando la capacidad instalada de procesamiento del micro-beneficio ecológico y la competitividad en la cadena productiva, mediante el control de la contaminación ambiental, el aprovechamiento de los desechos en fertilizantes orgánicos, y la protección de los recursos naturales y la biodiversidad.</w:t>
      </w:r>
    </w:p>
    <w:p w:rsidR="00CF0580" w:rsidRDefault="00CF0580" w:rsidP="00F507BD">
      <w:pPr>
        <w:pStyle w:val="Textoindependiente2"/>
        <w:spacing w:line="360" w:lineRule="auto"/>
        <w:rPr>
          <w:bCs/>
          <w:lang w:val="es-ES"/>
        </w:rPr>
      </w:pPr>
    </w:p>
    <w:p w:rsidR="00F507BD" w:rsidRPr="00922F68" w:rsidRDefault="00F507BD" w:rsidP="00F507BD">
      <w:pPr>
        <w:pStyle w:val="Textoindependiente2"/>
        <w:spacing w:line="360" w:lineRule="auto"/>
        <w:rPr>
          <w:b/>
          <w:bCs/>
          <w:lang w:val="es-ES"/>
        </w:rPr>
      </w:pPr>
      <w:r w:rsidRPr="00922F68">
        <w:rPr>
          <w:b/>
          <w:bCs/>
          <w:lang w:val="es-ES"/>
        </w:rPr>
        <w:t>Objetivos Específicos.</w:t>
      </w:r>
    </w:p>
    <w:p w:rsidR="00F507BD" w:rsidRPr="00F507BD" w:rsidRDefault="00F507BD" w:rsidP="00F507BD">
      <w:pPr>
        <w:pStyle w:val="Textoindependiente2"/>
        <w:tabs>
          <w:tab w:val="left" w:pos="-720"/>
        </w:tabs>
        <w:spacing w:line="360" w:lineRule="auto"/>
        <w:rPr>
          <w:lang w:val="es-ES"/>
        </w:rPr>
      </w:pPr>
      <w:r>
        <w:rPr>
          <w:lang w:val="es-ES"/>
        </w:rPr>
        <w:t xml:space="preserve">1. Mejorar la infraestructura básica del proceso de beneficiado húmedo y seco requerida para comercializar café pergamino, </w:t>
      </w:r>
      <w:r w:rsidRPr="00F507BD">
        <w:rPr>
          <w:lang w:val="es-ES"/>
        </w:rPr>
        <w:t>y aumentar la capacidad del proceso de secado del café incorporando procedimientos de mayor limpieza, control de la humedad y oxigenación del grano.</w:t>
      </w:r>
    </w:p>
    <w:p w:rsidR="00F507BD" w:rsidRPr="00F507BD" w:rsidRDefault="00F507BD" w:rsidP="00F507BD">
      <w:pPr>
        <w:pStyle w:val="Textoindependiente2"/>
        <w:tabs>
          <w:tab w:val="left" w:pos="-720"/>
        </w:tabs>
        <w:spacing w:line="360" w:lineRule="auto"/>
        <w:rPr>
          <w:lang w:val="es-ES"/>
        </w:rPr>
      </w:pPr>
      <w:r>
        <w:rPr>
          <w:lang w:val="es-ES"/>
        </w:rPr>
        <w:lastRenderedPageBreak/>
        <w:t xml:space="preserve"> </w:t>
      </w:r>
      <w:r w:rsidRPr="00F507BD">
        <w:rPr>
          <w:lang w:val="es-ES"/>
        </w:rPr>
        <w:t xml:space="preserve"> </w:t>
      </w:r>
    </w:p>
    <w:p w:rsidR="00F507BD" w:rsidRPr="00F507BD" w:rsidRDefault="00F507BD" w:rsidP="00F507BD">
      <w:pPr>
        <w:pStyle w:val="Textoindependiente2"/>
        <w:tabs>
          <w:tab w:val="left" w:pos="-720"/>
        </w:tabs>
        <w:spacing w:line="360" w:lineRule="auto"/>
        <w:rPr>
          <w:b/>
          <w:szCs w:val="22"/>
          <w:lang w:val="es-ES"/>
        </w:rPr>
      </w:pPr>
      <w:r>
        <w:rPr>
          <w:lang w:val="es-ES"/>
        </w:rPr>
        <w:t xml:space="preserve">2. </w:t>
      </w:r>
      <w:r w:rsidRPr="00F507BD">
        <w:rPr>
          <w:szCs w:val="22"/>
          <w:lang w:val="es-ES"/>
        </w:rPr>
        <w:t>Contribuir a la disminución de la contaminación ambiental generada en el procesamiento industrial del café mediante el adecuado manejo de los remanentes, aprovechando los desechos líquidos y sólidos en la producción de abono orgánico a partir de lombricompostaje, y mejorar la gestión ambiental con reforestación.</w:t>
      </w:r>
    </w:p>
    <w:p w:rsidR="00F507BD" w:rsidRDefault="00F507BD" w:rsidP="00F507BD">
      <w:pPr>
        <w:spacing w:line="360" w:lineRule="auto"/>
        <w:jc w:val="both"/>
        <w:rPr>
          <w:sz w:val="24"/>
          <w:lang w:val="es-ES"/>
        </w:rPr>
      </w:pPr>
    </w:p>
    <w:p w:rsidR="00952418" w:rsidRDefault="00F507BD" w:rsidP="00CF0580">
      <w:pPr>
        <w:spacing w:line="360" w:lineRule="auto"/>
        <w:jc w:val="both"/>
        <w:rPr>
          <w:color w:val="0000FF"/>
          <w:lang w:val="es-ES"/>
        </w:rPr>
      </w:pPr>
      <w:r>
        <w:rPr>
          <w:sz w:val="24"/>
          <w:lang w:val="es-ES"/>
        </w:rPr>
        <w:t>3. Formar capacidades humanas en los productores, técnicos, y personal administrativo sobre producción sostenible y comercialización, dirigidas a que en el mediano plazo la organización introduzca la torrefacción del café (tostado, molido y empaque), y realice la distribución de un producto terminado de alta calidad, con etiqueta propia y código de barras, adecuado a las normas de calidad e inocuidad establecidas en los protocolos comerciales vigentes.</w:t>
      </w:r>
    </w:p>
    <w:p w:rsidR="00CF0580" w:rsidRPr="00922F68" w:rsidRDefault="00CF0580" w:rsidP="00CF0580">
      <w:pPr>
        <w:spacing w:line="360" w:lineRule="auto"/>
        <w:jc w:val="both"/>
        <w:rPr>
          <w:b/>
          <w:color w:val="0000FF"/>
          <w:lang w:val="es-ES"/>
        </w:rPr>
      </w:pPr>
    </w:p>
    <w:p w:rsidR="00131CAC" w:rsidRDefault="007339A1" w:rsidP="00CF5769">
      <w:pPr>
        <w:numPr>
          <w:ilvl w:val="0"/>
          <w:numId w:val="1"/>
        </w:numPr>
        <w:spacing w:line="360" w:lineRule="auto"/>
        <w:jc w:val="both"/>
        <w:rPr>
          <w:rFonts w:ascii="Arial" w:hAnsi="Arial" w:cs="Arial"/>
          <w:b/>
          <w:sz w:val="24"/>
          <w:szCs w:val="24"/>
        </w:rPr>
      </w:pPr>
      <w:r w:rsidRPr="00922F68">
        <w:rPr>
          <w:rFonts w:ascii="Arial" w:hAnsi="Arial" w:cs="Arial"/>
          <w:b/>
          <w:sz w:val="24"/>
          <w:szCs w:val="24"/>
        </w:rPr>
        <w:t>¿Se lograron e</w:t>
      </w:r>
      <w:r w:rsidR="00131CAC" w:rsidRPr="00922F68">
        <w:rPr>
          <w:rFonts w:ascii="Arial" w:hAnsi="Arial" w:cs="Arial"/>
          <w:b/>
          <w:sz w:val="24"/>
          <w:szCs w:val="24"/>
        </w:rPr>
        <w:t>stos objetivos?</w:t>
      </w:r>
    </w:p>
    <w:p w:rsidR="00922F68" w:rsidRPr="00922F68" w:rsidRDefault="00922F68" w:rsidP="00922F68">
      <w:pPr>
        <w:spacing w:line="360" w:lineRule="auto"/>
        <w:ind w:left="283"/>
        <w:jc w:val="both"/>
        <w:rPr>
          <w:rFonts w:ascii="Arial" w:hAnsi="Arial" w:cs="Arial"/>
          <w:b/>
          <w:sz w:val="24"/>
          <w:szCs w:val="24"/>
        </w:rPr>
      </w:pPr>
    </w:p>
    <w:p w:rsidR="00131CAC" w:rsidRPr="00577AD8" w:rsidRDefault="00E714CB" w:rsidP="00CF0580">
      <w:pPr>
        <w:numPr>
          <w:ilvl w:val="12"/>
          <w:numId w:val="0"/>
        </w:numPr>
        <w:spacing w:line="360" w:lineRule="auto"/>
        <w:jc w:val="both"/>
        <w:rPr>
          <w:rFonts w:ascii="Arial" w:hAnsi="Arial" w:cs="Arial"/>
          <w:sz w:val="24"/>
          <w:szCs w:val="24"/>
          <w:lang w:val="es-ES"/>
        </w:rPr>
      </w:pPr>
      <w:r>
        <w:rPr>
          <w:rFonts w:ascii="Arial" w:hAnsi="Arial" w:cs="Arial"/>
          <w:sz w:val="24"/>
          <w:szCs w:val="24"/>
          <w:lang w:val="es-ES"/>
        </w:rPr>
        <w:t>Si, l</w:t>
      </w:r>
      <w:r w:rsidR="00CF0580">
        <w:rPr>
          <w:rFonts w:ascii="Arial" w:hAnsi="Arial" w:cs="Arial"/>
          <w:sz w:val="24"/>
          <w:szCs w:val="24"/>
          <w:lang w:val="es-ES"/>
        </w:rPr>
        <w:t xml:space="preserve">os objetivos planteados en el proyecto se lograron cumplir </w:t>
      </w:r>
      <w:r>
        <w:rPr>
          <w:rFonts w:ascii="Arial" w:hAnsi="Arial" w:cs="Arial"/>
          <w:sz w:val="24"/>
          <w:szCs w:val="24"/>
          <w:lang w:val="es-ES"/>
        </w:rPr>
        <w:t xml:space="preserve">con creces </w:t>
      </w:r>
      <w:r w:rsidR="00CF0580">
        <w:rPr>
          <w:rFonts w:ascii="Arial" w:hAnsi="Arial" w:cs="Arial"/>
          <w:sz w:val="24"/>
          <w:szCs w:val="24"/>
          <w:lang w:val="es-ES"/>
        </w:rPr>
        <w:t xml:space="preserve">gracias a que se realizaron mejoras en la infraestructura del microbeneficio tal y como se planteo </w:t>
      </w:r>
      <w:r w:rsidR="001140C2">
        <w:rPr>
          <w:rFonts w:ascii="Arial" w:hAnsi="Arial" w:cs="Arial"/>
          <w:sz w:val="24"/>
          <w:szCs w:val="24"/>
          <w:lang w:val="es-ES"/>
        </w:rPr>
        <w:t xml:space="preserve">en </w:t>
      </w:r>
      <w:r w:rsidR="00CF0580">
        <w:rPr>
          <w:rFonts w:ascii="Arial" w:hAnsi="Arial" w:cs="Arial"/>
          <w:sz w:val="24"/>
          <w:szCs w:val="24"/>
          <w:lang w:val="es-ES"/>
        </w:rPr>
        <w:t xml:space="preserve">el primer </w:t>
      </w:r>
      <w:r w:rsidR="00350DA1">
        <w:rPr>
          <w:rFonts w:ascii="Arial" w:hAnsi="Arial" w:cs="Arial"/>
          <w:sz w:val="24"/>
          <w:szCs w:val="24"/>
          <w:lang w:val="es-ES"/>
        </w:rPr>
        <w:t>caso</w:t>
      </w:r>
    </w:p>
    <w:p w:rsidR="00B55A6A" w:rsidRPr="00577AD8" w:rsidRDefault="00350DA1" w:rsidP="00350DA1">
      <w:pPr>
        <w:numPr>
          <w:ilvl w:val="12"/>
          <w:numId w:val="0"/>
        </w:numPr>
        <w:spacing w:line="360" w:lineRule="auto"/>
        <w:jc w:val="both"/>
        <w:rPr>
          <w:rFonts w:ascii="Arial" w:hAnsi="Arial" w:cs="Arial"/>
          <w:sz w:val="24"/>
          <w:szCs w:val="24"/>
          <w:lang w:val="es-ES"/>
        </w:rPr>
      </w:pPr>
      <w:r>
        <w:rPr>
          <w:rFonts w:ascii="Arial" w:hAnsi="Arial" w:cs="Arial"/>
          <w:sz w:val="24"/>
          <w:szCs w:val="24"/>
          <w:lang w:val="es-ES"/>
        </w:rPr>
        <w:t>Los sistemas de tratamiento planteados en el segundo caso han sido culminados perfectamente y están funcionando donde e</w:t>
      </w:r>
      <w:r w:rsidR="00A0226D">
        <w:rPr>
          <w:rFonts w:ascii="Arial" w:hAnsi="Arial" w:cs="Arial"/>
          <w:sz w:val="24"/>
          <w:szCs w:val="24"/>
          <w:lang w:val="es-ES"/>
        </w:rPr>
        <w:t>n</w:t>
      </w:r>
      <w:r>
        <w:rPr>
          <w:rFonts w:ascii="Arial" w:hAnsi="Arial" w:cs="Arial"/>
          <w:sz w:val="24"/>
          <w:szCs w:val="24"/>
          <w:lang w:val="es-ES"/>
        </w:rPr>
        <w:t xml:space="preserve"> ves de ser desechos que desmejoren el ambiente, pasan hacer subproductos de gran beneficio ambiental como lo es en el caso de la transformación de la broza del café la cual es convertida en abono orgánico.</w:t>
      </w:r>
    </w:p>
    <w:p w:rsidR="00131CAC" w:rsidRPr="00922F68" w:rsidRDefault="00A0226D" w:rsidP="0065306B">
      <w:pPr>
        <w:numPr>
          <w:ilvl w:val="12"/>
          <w:numId w:val="0"/>
        </w:numPr>
        <w:spacing w:line="360" w:lineRule="auto"/>
        <w:jc w:val="both"/>
        <w:rPr>
          <w:rFonts w:ascii="Arial" w:hAnsi="Arial" w:cs="Arial"/>
          <w:b/>
          <w:sz w:val="24"/>
          <w:szCs w:val="24"/>
          <w:lang w:val="es-ES"/>
        </w:rPr>
      </w:pPr>
      <w:r>
        <w:rPr>
          <w:rFonts w:ascii="Arial" w:hAnsi="Arial" w:cs="Arial"/>
          <w:sz w:val="24"/>
          <w:szCs w:val="24"/>
          <w:lang w:val="es-ES"/>
        </w:rPr>
        <w:t>Parte de los</w:t>
      </w:r>
      <w:r w:rsidR="002764B2">
        <w:rPr>
          <w:rFonts w:ascii="Arial" w:hAnsi="Arial" w:cs="Arial"/>
          <w:sz w:val="24"/>
          <w:szCs w:val="24"/>
          <w:lang w:val="es-ES"/>
        </w:rPr>
        <w:t xml:space="preserve"> </w:t>
      </w:r>
      <w:r>
        <w:rPr>
          <w:rFonts w:ascii="Arial" w:hAnsi="Arial" w:cs="Arial"/>
          <w:sz w:val="24"/>
          <w:szCs w:val="24"/>
          <w:lang w:val="es-ES"/>
        </w:rPr>
        <w:t>logros alcanzados fue la formación de los productores, técnicos y personal administrativo con las capacitaciones impartidas sobre la producción sostenible y comercialización</w:t>
      </w:r>
      <w:r w:rsidR="00922F68">
        <w:rPr>
          <w:rFonts w:ascii="Arial" w:hAnsi="Arial" w:cs="Arial"/>
          <w:sz w:val="24"/>
          <w:szCs w:val="24"/>
          <w:lang w:val="es-ES"/>
        </w:rPr>
        <w:t>.</w:t>
      </w:r>
      <w:r w:rsidRPr="00922F68">
        <w:rPr>
          <w:rFonts w:ascii="Arial" w:hAnsi="Arial" w:cs="Arial"/>
          <w:b/>
          <w:sz w:val="24"/>
          <w:szCs w:val="24"/>
          <w:lang w:val="es-ES"/>
        </w:rPr>
        <w:t xml:space="preserve"> </w:t>
      </w:r>
    </w:p>
    <w:p w:rsidR="00131CAC" w:rsidRDefault="00131CAC" w:rsidP="00CF5769">
      <w:pPr>
        <w:numPr>
          <w:ilvl w:val="0"/>
          <w:numId w:val="1"/>
        </w:numPr>
        <w:spacing w:line="360" w:lineRule="auto"/>
        <w:jc w:val="both"/>
        <w:rPr>
          <w:rFonts w:ascii="Arial" w:hAnsi="Arial" w:cs="Arial"/>
          <w:b/>
          <w:sz w:val="24"/>
          <w:szCs w:val="24"/>
          <w:lang w:val="es-ES"/>
        </w:rPr>
      </w:pPr>
      <w:r w:rsidRPr="00922F68">
        <w:rPr>
          <w:rFonts w:ascii="Arial" w:hAnsi="Arial" w:cs="Arial"/>
          <w:b/>
          <w:sz w:val="24"/>
          <w:szCs w:val="24"/>
          <w:lang w:val="es-ES"/>
        </w:rPr>
        <w:t xml:space="preserve">Si no, </w:t>
      </w:r>
      <w:r w:rsidR="007339A1" w:rsidRPr="00922F68">
        <w:rPr>
          <w:rFonts w:ascii="Arial" w:hAnsi="Arial" w:cs="Arial"/>
          <w:b/>
          <w:sz w:val="24"/>
          <w:szCs w:val="24"/>
          <w:lang w:val="es-ES"/>
        </w:rPr>
        <w:t>¿</w:t>
      </w:r>
      <w:r w:rsidRPr="00922F68">
        <w:rPr>
          <w:rFonts w:ascii="Arial" w:hAnsi="Arial" w:cs="Arial"/>
          <w:b/>
          <w:sz w:val="24"/>
          <w:szCs w:val="24"/>
          <w:lang w:val="es-ES"/>
        </w:rPr>
        <w:t>cuales fueron los principales obstáculos?</w:t>
      </w:r>
    </w:p>
    <w:p w:rsidR="00E714CB" w:rsidRPr="00922F68" w:rsidRDefault="00E714CB" w:rsidP="00E714CB">
      <w:pPr>
        <w:spacing w:line="360" w:lineRule="auto"/>
        <w:ind w:left="283"/>
        <w:jc w:val="both"/>
        <w:rPr>
          <w:rFonts w:ascii="Arial" w:hAnsi="Arial" w:cs="Arial"/>
          <w:b/>
          <w:sz w:val="24"/>
          <w:szCs w:val="24"/>
          <w:lang w:val="es-ES"/>
        </w:rPr>
      </w:pPr>
    </w:p>
    <w:p w:rsidR="00B55A6A" w:rsidRPr="00A93D2E" w:rsidRDefault="00922F68" w:rsidP="00CF5769">
      <w:pPr>
        <w:numPr>
          <w:ilvl w:val="12"/>
          <w:numId w:val="0"/>
        </w:numPr>
        <w:spacing w:line="360" w:lineRule="auto"/>
        <w:jc w:val="both"/>
        <w:rPr>
          <w:rFonts w:ascii="Arial" w:hAnsi="Arial" w:cs="Arial"/>
          <w:sz w:val="24"/>
          <w:szCs w:val="24"/>
          <w:lang w:val="es-ES"/>
        </w:rPr>
      </w:pPr>
      <w:r>
        <w:rPr>
          <w:rFonts w:ascii="Arial" w:hAnsi="Arial" w:cs="Arial"/>
          <w:sz w:val="24"/>
          <w:szCs w:val="24"/>
          <w:lang w:val="es-ES"/>
        </w:rPr>
        <w:t xml:space="preserve">El tamaño del proyecto </w:t>
      </w:r>
      <w:r w:rsidR="00E714CB">
        <w:rPr>
          <w:rFonts w:ascii="Arial" w:hAnsi="Arial" w:cs="Arial"/>
          <w:sz w:val="24"/>
          <w:szCs w:val="24"/>
          <w:lang w:val="es-ES"/>
        </w:rPr>
        <w:t xml:space="preserve">aunque se trate de un micro-beneficio ecológico, tiene un costo muy elevado, al no contarse con una línea de crédito, lo hemos construido a esfuerzo propio con la ayuda de diversas instancias, lo que ha hecho muy difícil concluirlo en el tiempo requerido. De modo tal que el aporte del PPD, si hubiera sido conforme al tamaño, nos hubiera evitado enfrentar las tantas dificultades. </w:t>
      </w:r>
    </w:p>
    <w:p w:rsidR="00131CAC" w:rsidRPr="00E714CB" w:rsidRDefault="00131CAC" w:rsidP="00CF5769">
      <w:pPr>
        <w:numPr>
          <w:ilvl w:val="12"/>
          <w:numId w:val="0"/>
        </w:numPr>
        <w:spacing w:line="360" w:lineRule="auto"/>
        <w:jc w:val="both"/>
        <w:rPr>
          <w:rFonts w:ascii="Arial" w:hAnsi="Arial" w:cs="Arial"/>
          <w:b/>
          <w:sz w:val="24"/>
          <w:szCs w:val="24"/>
          <w:lang w:val="es-ES"/>
        </w:rPr>
      </w:pPr>
    </w:p>
    <w:p w:rsidR="00131CAC" w:rsidRDefault="00131CAC" w:rsidP="00CF5769">
      <w:pPr>
        <w:numPr>
          <w:ilvl w:val="0"/>
          <w:numId w:val="1"/>
        </w:numPr>
        <w:spacing w:line="360" w:lineRule="auto"/>
        <w:jc w:val="both"/>
        <w:rPr>
          <w:rFonts w:ascii="Arial" w:hAnsi="Arial" w:cs="Arial"/>
          <w:b/>
          <w:sz w:val="24"/>
          <w:szCs w:val="24"/>
          <w:lang w:val="es-ES"/>
        </w:rPr>
      </w:pPr>
      <w:r w:rsidRPr="00E714CB">
        <w:rPr>
          <w:rFonts w:ascii="Arial" w:hAnsi="Arial" w:cs="Arial"/>
          <w:b/>
          <w:sz w:val="24"/>
          <w:szCs w:val="24"/>
          <w:lang w:val="es-ES"/>
        </w:rPr>
        <w:lastRenderedPageBreak/>
        <w:t>Como se pueden evitar estos obstáculos?  Que consejo le daría a otras organizaciones en el diseño de proyectos similares?</w:t>
      </w:r>
    </w:p>
    <w:p w:rsidR="00E714CB" w:rsidRPr="00E714CB" w:rsidRDefault="00E714CB" w:rsidP="00E714CB">
      <w:pPr>
        <w:spacing w:line="360" w:lineRule="auto"/>
        <w:ind w:left="283"/>
        <w:jc w:val="both"/>
        <w:rPr>
          <w:rFonts w:ascii="Arial" w:hAnsi="Arial" w:cs="Arial"/>
          <w:b/>
          <w:sz w:val="24"/>
          <w:szCs w:val="24"/>
          <w:lang w:val="es-ES"/>
        </w:rPr>
      </w:pPr>
    </w:p>
    <w:p w:rsidR="00E714CB" w:rsidRPr="00FF3954" w:rsidRDefault="00E714CB" w:rsidP="007E72F9">
      <w:pPr>
        <w:numPr>
          <w:ilvl w:val="12"/>
          <w:numId w:val="0"/>
        </w:numPr>
        <w:spacing w:line="360" w:lineRule="auto"/>
        <w:jc w:val="both"/>
        <w:rPr>
          <w:rFonts w:ascii="Arial" w:hAnsi="Arial" w:cs="Arial"/>
          <w:sz w:val="24"/>
          <w:szCs w:val="24"/>
          <w:lang w:val="es-ES"/>
        </w:rPr>
      </w:pPr>
      <w:r>
        <w:rPr>
          <w:rFonts w:ascii="Arial" w:hAnsi="Arial" w:cs="Arial"/>
          <w:sz w:val="24"/>
          <w:szCs w:val="24"/>
          <w:lang w:val="es-ES"/>
        </w:rPr>
        <w:t>Consideramos de vital importancia a</w:t>
      </w:r>
      <w:r w:rsidRPr="00E714CB">
        <w:rPr>
          <w:rFonts w:ascii="Arial" w:hAnsi="Arial" w:cs="Arial"/>
          <w:sz w:val="24"/>
          <w:szCs w:val="24"/>
          <w:lang w:val="es-ES"/>
        </w:rPr>
        <w:t xml:space="preserve">segurarse </w:t>
      </w:r>
      <w:r>
        <w:rPr>
          <w:rFonts w:ascii="Arial" w:hAnsi="Arial" w:cs="Arial"/>
          <w:sz w:val="24"/>
          <w:szCs w:val="24"/>
          <w:lang w:val="es-ES"/>
        </w:rPr>
        <w:t>primero de la contrapartida y gestionar el apoyo simultaneo de otras fuentes de cooperación ya sean externas o internas, para implantar proyectos con impactos significativos, tanto en la parte ambiental, como en lo económico y social.</w:t>
      </w:r>
      <w:r w:rsidR="00B41391">
        <w:rPr>
          <w:rFonts w:ascii="Arial" w:hAnsi="Arial" w:cs="Arial"/>
          <w:sz w:val="24"/>
          <w:szCs w:val="24"/>
          <w:lang w:val="es-ES"/>
        </w:rPr>
        <w:t xml:space="preserve"> Con aportes tan pequeños, por ejemplo de 20 mil dólares, ante el alto costo de la vida, es muy poco lo que puede lograrse a favor del ambiente. El agricultor cuenta con los medios para enfrentar el cambio climático y frenar la destrucción de los recursos naturales, pero necesita del reconocimiento económico y del subsidio adecuado de quienes más contaminan para conservar y producir en forma sostenible, protegiendo el medio ambiente</w:t>
      </w:r>
      <w:r w:rsidR="00FF3954">
        <w:rPr>
          <w:rFonts w:ascii="Arial" w:hAnsi="Arial" w:cs="Arial"/>
          <w:sz w:val="24"/>
          <w:szCs w:val="24"/>
          <w:lang w:val="es-ES"/>
        </w:rPr>
        <w:t>.</w:t>
      </w:r>
    </w:p>
    <w:p w:rsidR="00131CAC" w:rsidRPr="00B41391" w:rsidRDefault="007339A1" w:rsidP="00CF5769">
      <w:pPr>
        <w:numPr>
          <w:ilvl w:val="0"/>
          <w:numId w:val="1"/>
        </w:numPr>
        <w:spacing w:line="360" w:lineRule="auto"/>
        <w:jc w:val="both"/>
        <w:rPr>
          <w:rFonts w:ascii="Arial" w:hAnsi="Arial" w:cs="Arial"/>
          <w:b/>
          <w:sz w:val="24"/>
          <w:szCs w:val="24"/>
          <w:lang w:val="es-ES"/>
        </w:rPr>
      </w:pPr>
      <w:r w:rsidRPr="00B41391">
        <w:rPr>
          <w:rFonts w:ascii="Arial" w:hAnsi="Arial" w:cs="Arial"/>
          <w:b/>
          <w:sz w:val="24"/>
          <w:szCs w:val="24"/>
          <w:lang w:val="es-ES"/>
        </w:rPr>
        <w:t>¿</w:t>
      </w:r>
      <w:r w:rsidR="00131CAC" w:rsidRPr="00B41391">
        <w:rPr>
          <w:rFonts w:ascii="Arial" w:hAnsi="Arial" w:cs="Arial"/>
          <w:b/>
          <w:sz w:val="24"/>
          <w:szCs w:val="24"/>
          <w:lang w:val="es-ES"/>
        </w:rPr>
        <w:t>Cu</w:t>
      </w:r>
      <w:r w:rsidRPr="00B41391">
        <w:rPr>
          <w:rFonts w:ascii="Arial" w:hAnsi="Arial" w:cs="Arial"/>
          <w:b/>
          <w:sz w:val="24"/>
          <w:szCs w:val="24"/>
          <w:lang w:val="es-ES"/>
        </w:rPr>
        <w:t>á</w:t>
      </w:r>
      <w:r w:rsidR="00131CAC" w:rsidRPr="00B41391">
        <w:rPr>
          <w:rFonts w:ascii="Arial" w:hAnsi="Arial" w:cs="Arial"/>
          <w:b/>
          <w:sz w:val="24"/>
          <w:szCs w:val="24"/>
          <w:lang w:val="es-ES"/>
        </w:rPr>
        <w:t>les fueron los aspectos principales positivos del proyecto?</w:t>
      </w:r>
    </w:p>
    <w:p w:rsidR="00E714CB" w:rsidRPr="00A93D2E" w:rsidRDefault="00E714CB" w:rsidP="0065306B">
      <w:pPr>
        <w:spacing w:line="360" w:lineRule="auto"/>
        <w:jc w:val="both"/>
        <w:rPr>
          <w:rFonts w:ascii="Arial" w:hAnsi="Arial" w:cs="Arial"/>
          <w:sz w:val="24"/>
          <w:szCs w:val="24"/>
          <w:lang w:val="es-ES"/>
        </w:rPr>
      </w:pPr>
    </w:p>
    <w:p w:rsidR="00131CAC" w:rsidRPr="00A93D2E" w:rsidRDefault="001A6294" w:rsidP="001A6294">
      <w:pPr>
        <w:numPr>
          <w:ilvl w:val="12"/>
          <w:numId w:val="0"/>
        </w:numPr>
        <w:spacing w:line="360" w:lineRule="auto"/>
        <w:jc w:val="both"/>
        <w:rPr>
          <w:rFonts w:ascii="Arial" w:hAnsi="Arial" w:cs="Arial"/>
          <w:sz w:val="24"/>
          <w:szCs w:val="24"/>
          <w:lang w:val="es-ES"/>
        </w:rPr>
      </w:pPr>
      <w:r>
        <w:rPr>
          <w:rFonts w:ascii="Arial" w:hAnsi="Arial" w:cs="Arial"/>
          <w:sz w:val="24"/>
          <w:szCs w:val="24"/>
          <w:lang w:val="es-ES"/>
        </w:rPr>
        <w:t>La unión de grupo de parte de los productores de café, la gran cohesión entre la administración y los productores de la organización, así como las mejoras en la calidad de los árboles gracias al aumento en la producción de abono orgánico lo que a hecho que mejore la calidad del sustrato.</w:t>
      </w:r>
      <w:r w:rsidR="001C1ABA">
        <w:rPr>
          <w:rFonts w:ascii="Arial" w:hAnsi="Arial" w:cs="Arial"/>
          <w:sz w:val="24"/>
          <w:szCs w:val="24"/>
          <w:lang w:val="es-ES"/>
        </w:rPr>
        <w:t xml:space="preserve"> Además, haber dispuesto de una infraestructura adecuada para reducir y controlar la contaminación generada por los remanentes del proceso productivo, también destaca por su importancia. </w:t>
      </w:r>
    </w:p>
    <w:p w:rsidR="00131CAC" w:rsidRPr="00B41391" w:rsidRDefault="00131CAC" w:rsidP="001A6294">
      <w:pPr>
        <w:numPr>
          <w:ilvl w:val="12"/>
          <w:numId w:val="0"/>
        </w:numPr>
        <w:spacing w:line="360" w:lineRule="auto"/>
        <w:jc w:val="both"/>
        <w:rPr>
          <w:rFonts w:ascii="Arial" w:hAnsi="Arial" w:cs="Arial"/>
          <w:b/>
          <w:sz w:val="24"/>
          <w:szCs w:val="24"/>
          <w:lang w:val="es-ES"/>
        </w:rPr>
      </w:pPr>
    </w:p>
    <w:p w:rsidR="00131CAC" w:rsidRPr="00B41391" w:rsidRDefault="007339A1" w:rsidP="00CF5769">
      <w:pPr>
        <w:numPr>
          <w:ilvl w:val="0"/>
          <w:numId w:val="1"/>
        </w:numPr>
        <w:spacing w:line="360" w:lineRule="auto"/>
        <w:jc w:val="both"/>
        <w:rPr>
          <w:rFonts w:ascii="Arial" w:hAnsi="Arial" w:cs="Arial"/>
          <w:b/>
          <w:sz w:val="24"/>
          <w:szCs w:val="24"/>
          <w:lang w:val="es-ES"/>
        </w:rPr>
      </w:pPr>
      <w:r w:rsidRPr="00B41391">
        <w:rPr>
          <w:rFonts w:ascii="Arial" w:hAnsi="Arial" w:cs="Arial"/>
          <w:b/>
          <w:sz w:val="24"/>
          <w:szCs w:val="24"/>
          <w:lang w:val="es-ES"/>
        </w:rPr>
        <w:t>¿</w:t>
      </w:r>
      <w:r w:rsidR="00131CAC" w:rsidRPr="00B41391">
        <w:rPr>
          <w:rFonts w:ascii="Arial" w:hAnsi="Arial" w:cs="Arial"/>
          <w:b/>
          <w:sz w:val="24"/>
          <w:szCs w:val="24"/>
          <w:lang w:val="es-ES"/>
        </w:rPr>
        <w:t>Cu</w:t>
      </w:r>
      <w:r w:rsidRPr="00B41391">
        <w:rPr>
          <w:rFonts w:ascii="Arial" w:hAnsi="Arial" w:cs="Arial"/>
          <w:b/>
          <w:sz w:val="24"/>
          <w:szCs w:val="24"/>
          <w:lang w:val="es-ES"/>
        </w:rPr>
        <w:t>á</w:t>
      </w:r>
      <w:r w:rsidR="00131CAC" w:rsidRPr="00B41391">
        <w:rPr>
          <w:rFonts w:ascii="Arial" w:hAnsi="Arial" w:cs="Arial"/>
          <w:b/>
          <w:sz w:val="24"/>
          <w:szCs w:val="24"/>
          <w:lang w:val="es-ES"/>
        </w:rPr>
        <w:t>les fueron las principales deficiencias del proyecto?</w:t>
      </w:r>
    </w:p>
    <w:p w:rsidR="00131CAC" w:rsidRPr="00433BC6" w:rsidRDefault="001A6294" w:rsidP="007E72F9">
      <w:pPr>
        <w:numPr>
          <w:ilvl w:val="12"/>
          <w:numId w:val="0"/>
        </w:numPr>
        <w:spacing w:line="360" w:lineRule="auto"/>
        <w:jc w:val="both"/>
        <w:rPr>
          <w:rFonts w:ascii="Arial" w:hAnsi="Arial" w:cs="Arial"/>
          <w:color w:val="4F81BD"/>
          <w:sz w:val="24"/>
          <w:szCs w:val="24"/>
          <w:lang w:val="es-ES"/>
        </w:rPr>
      </w:pPr>
      <w:r>
        <w:rPr>
          <w:rFonts w:ascii="Arial" w:hAnsi="Arial" w:cs="Arial"/>
          <w:sz w:val="24"/>
          <w:szCs w:val="24"/>
          <w:lang w:val="es-ES"/>
        </w:rPr>
        <w:t>Gracias al buen desempeño de todos los actores del proyecto este no tubo ninguna deficiencia</w:t>
      </w:r>
      <w:r w:rsidR="007E72F9" w:rsidRPr="00433BC6">
        <w:rPr>
          <w:rFonts w:ascii="Arial" w:hAnsi="Arial" w:cs="Arial"/>
          <w:color w:val="4F81BD"/>
          <w:sz w:val="24"/>
          <w:szCs w:val="24"/>
          <w:lang w:val="es-ES"/>
        </w:rPr>
        <w:t>.</w:t>
      </w:r>
      <w:r w:rsidRPr="00433BC6">
        <w:rPr>
          <w:rFonts w:ascii="Arial" w:hAnsi="Arial" w:cs="Arial"/>
          <w:color w:val="4F81BD"/>
          <w:sz w:val="24"/>
          <w:szCs w:val="24"/>
          <w:lang w:val="es-ES"/>
        </w:rPr>
        <w:t xml:space="preserve"> </w:t>
      </w:r>
      <w:hyperlink r:id="rId13" w:history="1">
        <w:r w:rsidR="00B41391" w:rsidRPr="00CE192D">
          <w:rPr>
            <w:rStyle w:val="Hipervnculo"/>
            <w:rFonts w:ascii="Arial" w:hAnsi="Arial" w:cs="Arial"/>
            <w:sz w:val="24"/>
            <w:szCs w:val="24"/>
            <w:lang w:val="es-ES"/>
          </w:rPr>
          <w:t>Así lo podemos corroborar en el testimonio brindado por el señor Marco Tulio Sánchez Esquivel, Presidente de la Junta Directiva.</w:t>
        </w:r>
        <w:r w:rsidR="00A92946" w:rsidRPr="00CE192D">
          <w:rPr>
            <w:rStyle w:val="Hipervnculo"/>
            <w:rFonts w:ascii="Arial" w:hAnsi="Arial" w:cs="Arial"/>
            <w:sz w:val="24"/>
            <w:szCs w:val="24"/>
            <w:lang w:val="es-ES"/>
          </w:rPr>
          <w:t>(1).</w:t>
        </w:r>
      </w:hyperlink>
    </w:p>
    <w:p w:rsidR="00131CAC" w:rsidRPr="00B41391" w:rsidRDefault="00131CAC" w:rsidP="007E72F9">
      <w:pPr>
        <w:numPr>
          <w:ilvl w:val="12"/>
          <w:numId w:val="0"/>
        </w:numPr>
        <w:spacing w:line="360" w:lineRule="auto"/>
        <w:jc w:val="both"/>
        <w:rPr>
          <w:rFonts w:ascii="Arial" w:hAnsi="Arial" w:cs="Arial"/>
          <w:b/>
          <w:sz w:val="24"/>
          <w:szCs w:val="24"/>
          <w:lang w:val="es-ES"/>
        </w:rPr>
      </w:pPr>
    </w:p>
    <w:p w:rsidR="00131CAC" w:rsidRDefault="00131CAC" w:rsidP="00CF5769">
      <w:pPr>
        <w:numPr>
          <w:ilvl w:val="0"/>
          <w:numId w:val="1"/>
        </w:numPr>
        <w:spacing w:line="360" w:lineRule="auto"/>
        <w:jc w:val="both"/>
        <w:rPr>
          <w:rFonts w:ascii="Arial" w:hAnsi="Arial" w:cs="Arial"/>
          <w:b/>
          <w:sz w:val="24"/>
          <w:szCs w:val="24"/>
          <w:lang w:val="es-ES"/>
        </w:rPr>
      </w:pPr>
      <w:r w:rsidRPr="00B41391">
        <w:rPr>
          <w:rFonts w:ascii="Arial" w:hAnsi="Arial" w:cs="Arial"/>
          <w:b/>
          <w:sz w:val="24"/>
          <w:szCs w:val="24"/>
          <w:lang w:val="es-ES"/>
        </w:rPr>
        <w:t>Beneficios alcanzados por/para los/las participantes durante la implementación del proyecto:</w:t>
      </w:r>
    </w:p>
    <w:p w:rsidR="00B41391" w:rsidRPr="00B41391" w:rsidRDefault="00B41391" w:rsidP="00B41391">
      <w:pPr>
        <w:spacing w:line="360" w:lineRule="auto"/>
        <w:ind w:left="283"/>
        <w:jc w:val="both"/>
        <w:rPr>
          <w:rFonts w:ascii="Arial" w:hAnsi="Arial" w:cs="Arial"/>
          <w:b/>
          <w:sz w:val="24"/>
          <w:szCs w:val="24"/>
          <w:lang w:val="es-ES"/>
        </w:rPr>
      </w:pPr>
    </w:p>
    <w:p w:rsidR="00131CAC" w:rsidRPr="00A93D2E" w:rsidRDefault="007E72F9" w:rsidP="00CF5769">
      <w:pPr>
        <w:numPr>
          <w:ilvl w:val="12"/>
          <w:numId w:val="0"/>
        </w:numPr>
        <w:spacing w:line="360" w:lineRule="auto"/>
        <w:jc w:val="both"/>
        <w:rPr>
          <w:rFonts w:ascii="Arial" w:hAnsi="Arial" w:cs="Arial"/>
          <w:sz w:val="24"/>
          <w:szCs w:val="24"/>
          <w:lang w:val="es-ES"/>
        </w:rPr>
      </w:pPr>
      <w:r>
        <w:rPr>
          <w:rFonts w:ascii="Arial" w:hAnsi="Arial" w:cs="Arial"/>
          <w:sz w:val="24"/>
          <w:szCs w:val="24"/>
          <w:lang w:val="es-ES"/>
        </w:rPr>
        <w:t xml:space="preserve">Mayor capacidad instalada del micro beneficio para </w:t>
      </w:r>
      <w:r w:rsidR="00AA772F">
        <w:rPr>
          <w:rFonts w:ascii="Arial" w:hAnsi="Arial" w:cs="Arial"/>
          <w:sz w:val="24"/>
          <w:szCs w:val="24"/>
          <w:lang w:val="es-ES"/>
        </w:rPr>
        <w:t xml:space="preserve">el proceso de despulpado y </w:t>
      </w:r>
      <w:r>
        <w:rPr>
          <w:rFonts w:ascii="Arial" w:hAnsi="Arial" w:cs="Arial"/>
          <w:sz w:val="24"/>
          <w:szCs w:val="24"/>
          <w:lang w:val="es-ES"/>
        </w:rPr>
        <w:t>seca</w:t>
      </w:r>
      <w:r w:rsidR="00AA772F">
        <w:rPr>
          <w:rFonts w:ascii="Arial" w:hAnsi="Arial" w:cs="Arial"/>
          <w:sz w:val="24"/>
          <w:szCs w:val="24"/>
          <w:lang w:val="es-ES"/>
        </w:rPr>
        <w:t>do del</w:t>
      </w:r>
      <w:r>
        <w:rPr>
          <w:rFonts w:ascii="Arial" w:hAnsi="Arial" w:cs="Arial"/>
          <w:sz w:val="24"/>
          <w:szCs w:val="24"/>
          <w:lang w:val="es-ES"/>
        </w:rPr>
        <w:t xml:space="preserve"> café al sol lo que </w:t>
      </w:r>
      <w:r w:rsidR="00880456">
        <w:rPr>
          <w:rFonts w:ascii="Arial" w:hAnsi="Arial" w:cs="Arial"/>
          <w:sz w:val="24"/>
          <w:szCs w:val="24"/>
          <w:lang w:val="es-ES"/>
        </w:rPr>
        <w:t xml:space="preserve">ha </w:t>
      </w:r>
      <w:r>
        <w:rPr>
          <w:rFonts w:ascii="Arial" w:hAnsi="Arial" w:cs="Arial"/>
          <w:sz w:val="24"/>
          <w:szCs w:val="24"/>
          <w:lang w:val="es-ES"/>
        </w:rPr>
        <w:t>permiti</w:t>
      </w:r>
      <w:r w:rsidR="00880456">
        <w:rPr>
          <w:rFonts w:ascii="Arial" w:hAnsi="Arial" w:cs="Arial"/>
          <w:sz w:val="24"/>
          <w:szCs w:val="24"/>
          <w:lang w:val="es-ES"/>
        </w:rPr>
        <w:t>do</w:t>
      </w:r>
      <w:r>
        <w:rPr>
          <w:rFonts w:ascii="Arial" w:hAnsi="Arial" w:cs="Arial"/>
          <w:sz w:val="24"/>
          <w:szCs w:val="24"/>
          <w:lang w:val="es-ES"/>
        </w:rPr>
        <w:t xml:space="preserve"> obtener en parte </w:t>
      </w:r>
      <w:r w:rsidR="00AA772F">
        <w:rPr>
          <w:rFonts w:ascii="Arial" w:hAnsi="Arial" w:cs="Arial"/>
          <w:sz w:val="24"/>
          <w:szCs w:val="24"/>
          <w:lang w:val="es-ES"/>
        </w:rPr>
        <w:t>un proceso con más</w:t>
      </w:r>
      <w:r>
        <w:rPr>
          <w:rFonts w:ascii="Arial" w:hAnsi="Arial" w:cs="Arial"/>
          <w:sz w:val="24"/>
          <w:szCs w:val="24"/>
          <w:lang w:val="es-ES"/>
        </w:rPr>
        <w:t xml:space="preserve"> calidad</w:t>
      </w:r>
      <w:r w:rsidR="00AF1190">
        <w:rPr>
          <w:rFonts w:ascii="Arial" w:hAnsi="Arial" w:cs="Arial"/>
          <w:sz w:val="24"/>
          <w:szCs w:val="24"/>
          <w:lang w:val="es-ES"/>
        </w:rPr>
        <w:t xml:space="preserve"> </w:t>
      </w:r>
      <w:r w:rsidR="00880456">
        <w:rPr>
          <w:rFonts w:ascii="Arial" w:hAnsi="Arial" w:cs="Arial"/>
          <w:sz w:val="24"/>
          <w:szCs w:val="24"/>
          <w:lang w:val="es-ES"/>
        </w:rPr>
        <w:t xml:space="preserve">y </w:t>
      </w:r>
      <w:r w:rsidR="00AF1190">
        <w:rPr>
          <w:rFonts w:ascii="Arial" w:hAnsi="Arial" w:cs="Arial"/>
          <w:sz w:val="24"/>
          <w:szCs w:val="24"/>
          <w:lang w:val="es-ES"/>
        </w:rPr>
        <w:t xml:space="preserve">así </w:t>
      </w:r>
      <w:r w:rsidR="00880456">
        <w:rPr>
          <w:rFonts w:ascii="Arial" w:hAnsi="Arial" w:cs="Arial"/>
          <w:sz w:val="24"/>
          <w:szCs w:val="24"/>
          <w:lang w:val="es-ES"/>
        </w:rPr>
        <w:t xml:space="preserve">se ha </w:t>
      </w:r>
      <w:r w:rsidR="00AF1190">
        <w:rPr>
          <w:rFonts w:ascii="Arial" w:hAnsi="Arial" w:cs="Arial"/>
          <w:sz w:val="24"/>
          <w:szCs w:val="24"/>
          <w:lang w:val="es-ES"/>
        </w:rPr>
        <w:t>obten</w:t>
      </w:r>
      <w:r w:rsidR="00880456">
        <w:rPr>
          <w:rFonts w:ascii="Arial" w:hAnsi="Arial" w:cs="Arial"/>
          <w:sz w:val="24"/>
          <w:szCs w:val="24"/>
          <w:lang w:val="es-ES"/>
        </w:rPr>
        <w:t>ido</w:t>
      </w:r>
      <w:r w:rsidR="00AF1190">
        <w:rPr>
          <w:rFonts w:ascii="Arial" w:hAnsi="Arial" w:cs="Arial"/>
          <w:sz w:val="24"/>
          <w:szCs w:val="24"/>
          <w:lang w:val="es-ES"/>
        </w:rPr>
        <w:t xml:space="preserve"> mayor valor agregado por la venta del café</w:t>
      </w:r>
      <w:r w:rsidR="00AA772F">
        <w:rPr>
          <w:rFonts w:ascii="Arial" w:hAnsi="Arial" w:cs="Arial"/>
          <w:sz w:val="24"/>
          <w:szCs w:val="24"/>
          <w:lang w:val="es-ES"/>
        </w:rPr>
        <w:t xml:space="preserve">, </w:t>
      </w:r>
      <w:r w:rsidR="00880456">
        <w:rPr>
          <w:rFonts w:ascii="Arial" w:hAnsi="Arial" w:cs="Arial"/>
          <w:sz w:val="24"/>
          <w:szCs w:val="24"/>
          <w:lang w:val="es-ES"/>
        </w:rPr>
        <w:t>lo cual ha permitido beneficiar</w:t>
      </w:r>
      <w:r w:rsidR="00AA772F">
        <w:rPr>
          <w:rFonts w:ascii="Arial" w:hAnsi="Arial" w:cs="Arial"/>
          <w:sz w:val="24"/>
          <w:szCs w:val="24"/>
          <w:lang w:val="es-ES"/>
        </w:rPr>
        <w:t xml:space="preserve"> a los productores participantes</w:t>
      </w:r>
      <w:r w:rsidR="00AF1190">
        <w:rPr>
          <w:rFonts w:ascii="Arial" w:hAnsi="Arial" w:cs="Arial"/>
          <w:sz w:val="24"/>
          <w:szCs w:val="24"/>
          <w:lang w:val="es-ES"/>
        </w:rPr>
        <w:t>.</w:t>
      </w:r>
    </w:p>
    <w:p w:rsidR="00131CAC" w:rsidRPr="00A93D2E" w:rsidRDefault="00AA772F" w:rsidP="00CF5769">
      <w:pPr>
        <w:numPr>
          <w:ilvl w:val="12"/>
          <w:numId w:val="0"/>
        </w:numPr>
        <w:spacing w:line="360" w:lineRule="auto"/>
        <w:jc w:val="both"/>
        <w:rPr>
          <w:rFonts w:ascii="Arial" w:hAnsi="Arial" w:cs="Arial"/>
          <w:sz w:val="24"/>
          <w:szCs w:val="24"/>
          <w:lang w:val="es-ES"/>
        </w:rPr>
      </w:pPr>
      <w:r>
        <w:rPr>
          <w:rFonts w:ascii="Arial" w:hAnsi="Arial" w:cs="Arial"/>
          <w:sz w:val="24"/>
          <w:szCs w:val="24"/>
          <w:lang w:val="es-ES"/>
        </w:rPr>
        <w:lastRenderedPageBreak/>
        <w:t>Mas cantidad y mejor calidad de los árboles producidos en nuestro vivero con las mejoras en el sustrato por la utilización de un abono de m</w:t>
      </w:r>
      <w:r w:rsidR="006B0A29">
        <w:rPr>
          <w:rFonts w:ascii="Arial" w:hAnsi="Arial" w:cs="Arial"/>
          <w:sz w:val="24"/>
          <w:szCs w:val="24"/>
          <w:lang w:val="es-ES"/>
        </w:rPr>
        <w:t>ayor</w:t>
      </w:r>
      <w:r>
        <w:rPr>
          <w:rFonts w:ascii="Arial" w:hAnsi="Arial" w:cs="Arial"/>
          <w:sz w:val="24"/>
          <w:szCs w:val="24"/>
          <w:lang w:val="es-ES"/>
        </w:rPr>
        <w:t xml:space="preserve"> calidad nutricional y el aumento en la cantidad por la creación de un nuevo lombricario, lo que </w:t>
      </w:r>
      <w:r w:rsidR="00880456">
        <w:rPr>
          <w:rFonts w:ascii="Arial" w:hAnsi="Arial" w:cs="Arial"/>
          <w:sz w:val="24"/>
          <w:szCs w:val="24"/>
          <w:lang w:val="es-ES"/>
        </w:rPr>
        <w:t xml:space="preserve">ha </w:t>
      </w:r>
      <w:r>
        <w:rPr>
          <w:rFonts w:ascii="Arial" w:hAnsi="Arial" w:cs="Arial"/>
          <w:sz w:val="24"/>
          <w:szCs w:val="24"/>
          <w:lang w:val="es-ES"/>
        </w:rPr>
        <w:t>ocasiona</w:t>
      </w:r>
      <w:r w:rsidR="00880456">
        <w:rPr>
          <w:rFonts w:ascii="Arial" w:hAnsi="Arial" w:cs="Arial"/>
          <w:sz w:val="24"/>
          <w:szCs w:val="24"/>
          <w:lang w:val="es-ES"/>
        </w:rPr>
        <w:t>do</w:t>
      </w:r>
      <w:r>
        <w:rPr>
          <w:rFonts w:ascii="Arial" w:hAnsi="Arial" w:cs="Arial"/>
          <w:sz w:val="24"/>
          <w:szCs w:val="24"/>
          <w:lang w:val="es-ES"/>
        </w:rPr>
        <w:t xml:space="preserve"> un mayor beneficio a los productores de sistemas agroforestales que adquieran los árboles. </w:t>
      </w:r>
    </w:p>
    <w:p w:rsidR="00131CAC" w:rsidRPr="00A93D2E" w:rsidRDefault="006B0A29" w:rsidP="00CF5769">
      <w:pPr>
        <w:numPr>
          <w:ilvl w:val="12"/>
          <w:numId w:val="0"/>
        </w:numPr>
        <w:spacing w:line="360" w:lineRule="auto"/>
        <w:jc w:val="both"/>
        <w:rPr>
          <w:rFonts w:ascii="Arial" w:hAnsi="Arial" w:cs="Arial"/>
          <w:sz w:val="24"/>
          <w:szCs w:val="24"/>
          <w:lang w:val="es-ES"/>
        </w:rPr>
      </w:pPr>
      <w:r>
        <w:rPr>
          <w:rFonts w:ascii="Arial" w:hAnsi="Arial" w:cs="Arial"/>
          <w:sz w:val="24"/>
          <w:szCs w:val="24"/>
          <w:lang w:val="es-ES"/>
        </w:rPr>
        <w:t xml:space="preserve">Las capacidades humanas en la gestión administrativa han ido en aumento gracias a la experiencia </w:t>
      </w:r>
      <w:r w:rsidR="009078C2">
        <w:rPr>
          <w:rFonts w:ascii="Arial" w:hAnsi="Arial" w:cs="Arial"/>
          <w:sz w:val="24"/>
          <w:szCs w:val="24"/>
          <w:lang w:val="es-ES"/>
        </w:rPr>
        <w:t>generada en el proceso de beneficiado, con el manejo de los desechos tanto líquidos como los sólidos, así como los inicios del proceso de torrefacción del café.</w:t>
      </w:r>
    </w:p>
    <w:p w:rsidR="00952418" w:rsidRDefault="00952418" w:rsidP="00CF5769">
      <w:pPr>
        <w:numPr>
          <w:ilvl w:val="12"/>
          <w:numId w:val="0"/>
        </w:numPr>
        <w:spacing w:line="360" w:lineRule="auto"/>
        <w:jc w:val="both"/>
        <w:rPr>
          <w:rFonts w:ascii="Arial" w:hAnsi="Arial" w:cs="Arial"/>
          <w:b/>
          <w:sz w:val="24"/>
          <w:szCs w:val="24"/>
          <w:lang w:val="es-ES"/>
        </w:rPr>
      </w:pPr>
    </w:p>
    <w:p w:rsidR="00D04BD2" w:rsidRDefault="00D04BD2" w:rsidP="00CF5769">
      <w:pPr>
        <w:numPr>
          <w:ilvl w:val="12"/>
          <w:numId w:val="0"/>
        </w:numPr>
        <w:spacing w:line="360" w:lineRule="auto"/>
        <w:jc w:val="both"/>
        <w:rPr>
          <w:rFonts w:ascii="Arial" w:hAnsi="Arial" w:cs="Arial"/>
          <w:b/>
          <w:sz w:val="24"/>
          <w:szCs w:val="24"/>
          <w:lang w:val="es-ES"/>
        </w:rPr>
      </w:pPr>
    </w:p>
    <w:p w:rsidR="00D04BD2" w:rsidRPr="00962B28" w:rsidRDefault="00D04BD2" w:rsidP="00CF5769">
      <w:pPr>
        <w:numPr>
          <w:ilvl w:val="12"/>
          <w:numId w:val="0"/>
        </w:numPr>
        <w:spacing w:line="360" w:lineRule="auto"/>
        <w:jc w:val="both"/>
        <w:rPr>
          <w:rFonts w:ascii="Arial" w:hAnsi="Arial" w:cs="Arial"/>
          <w:b/>
          <w:sz w:val="24"/>
          <w:szCs w:val="24"/>
          <w:lang w:val="es-ES"/>
        </w:rPr>
      </w:pPr>
    </w:p>
    <w:p w:rsidR="00962B28" w:rsidRPr="00962B28" w:rsidRDefault="00952418" w:rsidP="00CF5769">
      <w:pPr>
        <w:numPr>
          <w:ilvl w:val="0"/>
          <w:numId w:val="1"/>
        </w:numPr>
        <w:spacing w:line="360" w:lineRule="auto"/>
        <w:jc w:val="both"/>
        <w:rPr>
          <w:rFonts w:ascii="Arial" w:hAnsi="Arial" w:cs="Arial"/>
          <w:b/>
          <w:i/>
          <w:color w:val="000000"/>
          <w:sz w:val="24"/>
          <w:szCs w:val="24"/>
          <w:lang w:val="es-ES"/>
        </w:rPr>
      </w:pPr>
      <w:r w:rsidRPr="00962B28">
        <w:rPr>
          <w:rFonts w:ascii="Arial" w:hAnsi="Arial" w:cs="Arial"/>
          <w:b/>
          <w:color w:val="000000"/>
          <w:sz w:val="24"/>
          <w:szCs w:val="24"/>
          <w:lang w:val="es-ES"/>
        </w:rPr>
        <w:t>Detalle los p</w:t>
      </w:r>
      <w:r w:rsidR="00131CAC" w:rsidRPr="00962B28">
        <w:rPr>
          <w:rFonts w:ascii="Arial" w:hAnsi="Arial" w:cs="Arial"/>
          <w:b/>
          <w:color w:val="000000"/>
          <w:sz w:val="24"/>
          <w:szCs w:val="24"/>
          <w:lang w:val="es-ES"/>
        </w:rPr>
        <w:t>rod</w:t>
      </w:r>
      <w:r w:rsidR="00ED7357" w:rsidRPr="00962B28">
        <w:rPr>
          <w:rFonts w:ascii="Arial" w:hAnsi="Arial" w:cs="Arial"/>
          <w:b/>
          <w:color w:val="000000"/>
          <w:sz w:val="24"/>
          <w:szCs w:val="24"/>
          <w:lang w:val="es-ES"/>
        </w:rPr>
        <w:t>uctos generados por el proyecto</w:t>
      </w:r>
      <w:r w:rsidR="00962B28" w:rsidRPr="00962B28">
        <w:rPr>
          <w:rFonts w:ascii="Arial" w:hAnsi="Arial" w:cs="Arial"/>
          <w:b/>
          <w:color w:val="000000"/>
          <w:sz w:val="24"/>
          <w:szCs w:val="24"/>
          <w:lang w:val="es-ES"/>
        </w:rPr>
        <w:t>.</w:t>
      </w:r>
    </w:p>
    <w:p w:rsidR="00952418" w:rsidRPr="00A93D2E" w:rsidRDefault="00ED7357" w:rsidP="00962B28">
      <w:pPr>
        <w:spacing w:line="360" w:lineRule="auto"/>
        <w:ind w:left="283"/>
        <w:jc w:val="both"/>
        <w:rPr>
          <w:rFonts w:ascii="Arial" w:hAnsi="Arial" w:cs="Arial"/>
          <w:b/>
          <w:i/>
          <w:color w:val="000000"/>
          <w:sz w:val="24"/>
          <w:szCs w:val="24"/>
          <w:lang w:val="es-ES"/>
        </w:rPr>
      </w:pPr>
      <w:r w:rsidRPr="00A93D2E">
        <w:rPr>
          <w:rFonts w:ascii="Arial" w:hAnsi="Arial" w:cs="Arial"/>
          <w:color w:val="000000"/>
          <w:sz w:val="24"/>
          <w:szCs w:val="24"/>
          <w:lang w:val="es-ES"/>
        </w:rPr>
        <w:t xml:space="preserve"> </w:t>
      </w:r>
    </w:p>
    <w:p w:rsidR="00E13FE9" w:rsidRDefault="005B22FD" w:rsidP="005B22FD">
      <w:pPr>
        <w:spacing w:line="360" w:lineRule="auto"/>
        <w:jc w:val="both"/>
        <w:rPr>
          <w:sz w:val="24"/>
          <w:lang w:val="es-ES"/>
        </w:rPr>
      </w:pPr>
      <w:r>
        <w:rPr>
          <w:b/>
          <w:bCs/>
          <w:sz w:val="24"/>
          <w:lang w:val="es-ES"/>
        </w:rPr>
        <w:t>a)</w:t>
      </w:r>
      <w:r>
        <w:rPr>
          <w:sz w:val="24"/>
          <w:lang w:val="es-ES"/>
        </w:rPr>
        <w:t xml:space="preserve"> el mejoramiento de la capacidad instalada </w:t>
      </w:r>
      <w:r w:rsidR="00E13FE9">
        <w:rPr>
          <w:sz w:val="24"/>
          <w:lang w:val="es-ES"/>
        </w:rPr>
        <w:t>a traído</w:t>
      </w:r>
      <w:r>
        <w:rPr>
          <w:sz w:val="24"/>
          <w:lang w:val="es-ES"/>
        </w:rPr>
        <w:t xml:space="preserve"> mayor bienestar a los productores y protección al recurso hídrico, </w:t>
      </w:r>
      <w:r w:rsidR="00B94444">
        <w:rPr>
          <w:sz w:val="24"/>
          <w:lang w:val="es-ES"/>
        </w:rPr>
        <w:t xml:space="preserve">el cual a </w:t>
      </w:r>
      <w:r>
        <w:rPr>
          <w:sz w:val="24"/>
          <w:lang w:val="es-ES"/>
        </w:rPr>
        <w:t>genera</w:t>
      </w:r>
      <w:r w:rsidR="00B94444">
        <w:rPr>
          <w:sz w:val="24"/>
          <w:lang w:val="es-ES"/>
        </w:rPr>
        <w:t>do</w:t>
      </w:r>
      <w:r>
        <w:rPr>
          <w:sz w:val="24"/>
          <w:lang w:val="es-ES"/>
        </w:rPr>
        <w:t xml:space="preserve"> un mayor valor agregado</w:t>
      </w:r>
      <w:r w:rsidR="00B94444">
        <w:rPr>
          <w:sz w:val="24"/>
          <w:lang w:val="es-ES"/>
        </w:rPr>
        <w:t>,</w:t>
      </w:r>
      <w:r>
        <w:rPr>
          <w:sz w:val="24"/>
          <w:lang w:val="es-ES"/>
        </w:rPr>
        <w:t xml:space="preserve"> creando un nuevo canal de comercialización, propio y con mayor justicia en la distribución del valor generado en la cadena productiva, </w:t>
      </w:r>
      <w:r w:rsidR="00E13FE9">
        <w:rPr>
          <w:sz w:val="24"/>
          <w:lang w:val="es-ES"/>
        </w:rPr>
        <w:t xml:space="preserve">ha </w:t>
      </w:r>
      <w:r>
        <w:rPr>
          <w:sz w:val="24"/>
          <w:lang w:val="es-ES"/>
        </w:rPr>
        <w:t>estimulado a los agricultores a conservar los si</w:t>
      </w:r>
      <w:r w:rsidR="00E13FE9">
        <w:rPr>
          <w:sz w:val="24"/>
          <w:lang w:val="es-ES"/>
        </w:rPr>
        <w:t>stemas agroforestales</w:t>
      </w:r>
      <w:r>
        <w:rPr>
          <w:sz w:val="24"/>
          <w:lang w:val="es-ES"/>
        </w:rPr>
        <w:t xml:space="preserve"> protectores</w:t>
      </w:r>
      <w:r w:rsidR="00E13FE9">
        <w:rPr>
          <w:sz w:val="24"/>
          <w:lang w:val="es-ES"/>
        </w:rPr>
        <w:t xml:space="preserve"> de biodiversidad, aire y clima</w:t>
      </w:r>
      <w:r>
        <w:rPr>
          <w:sz w:val="24"/>
          <w:lang w:val="es-ES"/>
        </w:rPr>
        <w:t xml:space="preserve">. </w:t>
      </w:r>
    </w:p>
    <w:p w:rsidR="009F7D15" w:rsidRDefault="005B22FD" w:rsidP="005B22FD">
      <w:pPr>
        <w:spacing w:line="360" w:lineRule="auto"/>
        <w:jc w:val="both"/>
        <w:rPr>
          <w:sz w:val="24"/>
          <w:lang w:val="es-ES"/>
        </w:rPr>
      </w:pPr>
      <w:r>
        <w:rPr>
          <w:b/>
          <w:bCs/>
          <w:sz w:val="24"/>
          <w:lang w:val="es-ES"/>
        </w:rPr>
        <w:t>b)</w:t>
      </w:r>
      <w:r>
        <w:rPr>
          <w:sz w:val="24"/>
          <w:lang w:val="es-ES"/>
        </w:rPr>
        <w:t xml:space="preserve"> </w:t>
      </w:r>
      <w:r w:rsidR="00124F67">
        <w:rPr>
          <w:sz w:val="24"/>
          <w:lang w:val="es-ES"/>
        </w:rPr>
        <w:t xml:space="preserve">Se ha </w:t>
      </w:r>
      <w:r>
        <w:rPr>
          <w:sz w:val="24"/>
          <w:lang w:val="es-ES"/>
        </w:rPr>
        <w:t>fortalec</w:t>
      </w:r>
      <w:r w:rsidR="00124F67">
        <w:rPr>
          <w:sz w:val="24"/>
          <w:lang w:val="es-ES"/>
        </w:rPr>
        <w:t xml:space="preserve">ido </w:t>
      </w:r>
      <w:r>
        <w:rPr>
          <w:sz w:val="24"/>
          <w:lang w:val="es-ES"/>
        </w:rPr>
        <w:t>la capacidad competitiva y empresarial de la organización, al tener una mayor integración</w:t>
      </w:r>
      <w:r w:rsidR="00124F67">
        <w:rPr>
          <w:sz w:val="24"/>
          <w:lang w:val="es-ES"/>
        </w:rPr>
        <w:t xml:space="preserve"> en un escalón más de </w:t>
      </w:r>
      <w:r>
        <w:rPr>
          <w:sz w:val="24"/>
          <w:lang w:val="es-ES"/>
        </w:rPr>
        <w:t>la cadena productiva</w:t>
      </w:r>
      <w:r w:rsidR="009F7D15">
        <w:rPr>
          <w:sz w:val="24"/>
          <w:lang w:val="es-ES"/>
        </w:rPr>
        <w:t xml:space="preserve"> del café</w:t>
      </w:r>
      <w:r w:rsidR="00124F67">
        <w:rPr>
          <w:sz w:val="24"/>
          <w:lang w:val="es-ES"/>
        </w:rPr>
        <w:t>, con la torrefacción, donde se está trabajando para obtener un producto de alta calidad</w:t>
      </w:r>
      <w:r>
        <w:rPr>
          <w:sz w:val="24"/>
          <w:lang w:val="es-ES"/>
        </w:rPr>
        <w:t xml:space="preserve">, con marca y etiqueta propia, </w:t>
      </w:r>
      <w:r w:rsidR="00A303BE">
        <w:rPr>
          <w:sz w:val="24"/>
          <w:lang w:val="es-ES"/>
        </w:rPr>
        <w:t>de manera que permita incursionar en un mercado en primera instancia local, nacional</w:t>
      </w:r>
      <w:r w:rsidR="009F7D15">
        <w:rPr>
          <w:sz w:val="24"/>
          <w:lang w:val="es-ES"/>
        </w:rPr>
        <w:t xml:space="preserve"> e internacional que permita obtener mayor valor agregado, que favorezca al productor.</w:t>
      </w:r>
    </w:p>
    <w:p w:rsidR="005B22FD" w:rsidRDefault="005B22FD" w:rsidP="005B22FD">
      <w:pPr>
        <w:spacing w:line="360" w:lineRule="auto"/>
        <w:jc w:val="both"/>
        <w:rPr>
          <w:sz w:val="24"/>
          <w:lang w:val="es-ES"/>
        </w:rPr>
      </w:pPr>
      <w:r>
        <w:rPr>
          <w:b/>
          <w:bCs/>
          <w:sz w:val="24"/>
          <w:lang w:val="es-ES"/>
        </w:rPr>
        <w:t>c)</w:t>
      </w:r>
      <w:r w:rsidR="00C42BE8">
        <w:rPr>
          <w:sz w:val="24"/>
          <w:lang w:val="es-ES"/>
        </w:rPr>
        <w:t xml:space="preserve"> En el área </w:t>
      </w:r>
      <w:r>
        <w:rPr>
          <w:sz w:val="24"/>
          <w:lang w:val="es-ES"/>
        </w:rPr>
        <w:t xml:space="preserve">ambiental, por </w:t>
      </w:r>
      <w:r w:rsidR="009F7D15">
        <w:rPr>
          <w:sz w:val="24"/>
          <w:lang w:val="es-ES"/>
        </w:rPr>
        <w:t>un lado,</w:t>
      </w:r>
      <w:r>
        <w:rPr>
          <w:sz w:val="24"/>
          <w:lang w:val="es-ES"/>
        </w:rPr>
        <w:t xml:space="preserve"> </w:t>
      </w:r>
      <w:r w:rsidR="004E4D47">
        <w:rPr>
          <w:sz w:val="24"/>
          <w:lang w:val="es-ES"/>
        </w:rPr>
        <w:t xml:space="preserve">este proyecto </w:t>
      </w:r>
      <w:r w:rsidR="00C42BE8">
        <w:rPr>
          <w:sz w:val="24"/>
          <w:lang w:val="es-ES"/>
        </w:rPr>
        <w:t xml:space="preserve">ha </w:t>
      </w:r>
      <w:r>
        <w:rPr>
          <w:sz w:val="24"/>
          <w:lang w:val="es-ES"/>
        </w:rPr>
        <w:t>permiti</w:t>
      </w:r>
      <w:r w:rsidR="00C42BE8">
        <w:rPr>
          <w:sz w:val="24"/>
          <w:lang w:val="es-ES"/>
        </w:rPr>
        <w:t>do</w:t>
      </w:r>
      <w:r>
        <w:rPr>
          <w:sz w:val="24"/>
          <w:lang w:val="es-ES"/>
        </w:rPr>
        <w:t xml:space="preserve"> controlar la contaminación, ponerse a derecho con el funcionamiento de la planta industrial, y </w:t>
      </w:r>
      <w:r w:rsidR="00C42BE8">
        <w:rPr>
          <w:sz w:val="24"/>
          <w:lang w:val="es-ES"/>
        </w:rPr>
        <w:t xml:space="preserve">ha </w:t>
      </w:r>
      <w:r>
        <w:rPr>
          <w:sz w:val="24"/>
          <w:lang w:val="es-ES"/>
        </w:rPr>
        <w:t>superar conflictos por denuncias planteadas por vecinos sobre la emisión de contaminantes orgánicos a las quebradas,</w:t>
      </w:r>
      <w:r w:rsidR="00C42BE8">
        <w:rPr>
          <w:sz w:val="24"/>
          <w:lang w:val="es-ES"/>
        </w:rPr>
        <w:t xml:space="preserve"> </w:t>
      </w:r>
      <w:r>
        <w:rPr>
          <w:sz w:val="24"/>
          <w:lang w:val="es-ES"/>
        </w:rPr>
        <w:t>por otro lado, los des</w:t>
      </w:r>
      <w:r w:rsidR="004E4D47">
        <w:rPr>
          <w:sz w:val="24"/>
          <w:lang w:val="es-ES"/>
        </w:rPr>
        <w:t>echos sólidos y líquidos, han sido</w:t>
      </w:r>
      <w:r>
        <w:rPr>
          <w:sz w:val="24"/>
          <w:lang w:val="es-ES"/>
        </w:rPr>
        <w:t xml:space="preserve"> aprovechados en la </w:t>
      </w:r>
      <w:r w:rsidR="004E4D47">
        <w:rPr>
          <w:sz w:val="24"/>
          <w:lang w:val="es-ES"/>
        </w:rPr>
        <w:t>elaboración de abono orgánico</w:t>
      </w:r>
      <w:r w:rsidR="00A14B9C">
        <w:rPr>
          <w:sz w:val="24"/>
          <w:lang w:val="es-ES"/>
        </w:rPr>
        <w:t xml:space="preserve"> el cual ha permitido obtener árboles de excelente calidad gracias a ha la calidad del sustrato realizado a base de Lombricompost</w:t>
      </w:r>
      <w:r w:rsidR="004E4D47">
        <w:rPr>
          <w:sz w:val="24"/>
          <w:lang w:val="es-ES"/>
        </w:rPr>
        <w:t xml:space="preserve">. </w:t>
      </w:r>
      <w:r w:rsidR="005B3B76">
        <w:rPr>
          <w:sz w:val="24"/>
          <w:lang w:val="es-ES"/>
        </w:rPr>
        <w:t xml:space="preserve"> </w:t>
      </w:r>
    </w:p>
    <w:p w:rsidR="00AD0142" w:rsidRDefault="005B22FD" w:rsidP="005B22FD">
      <w:pPr>
        <w:spacing w:line="360" w:lineRule="auto"/>
        <w:jc w:val="both"/>
        <w:rPr>
          <w:sz w:val="24"/>
          <w:lang w:val="es-ES"/>
        </w:rPr>
      </w:pPr>
      <w:r>
        <w:rPr>
          <w:b/>
          <w:bCs/>
          <w:sz w:val="24"/>
          <w:lang w:val="es-ES"/>
        </w:rPr>
        <w:lastRenderedPageBreak/>
        <w:t xml:space="preserve">d) </w:t>
      </w:r>
      <w:r w:rsidR="00244825">
        <w:rPr>
          <w:sz w:val="24"/>
          <w:lang w:val="es-ES"/>
        </w:rPr>
        <w:t>Otro de los productos que se han generado es el fortalecimiento</w:t>
      </w:r>
      <w:r>
        <w:rPr>
          <w:sz w:val="24"/>
          <w:lang w:val="es-ES"/>
        </w:rPr>
        <w:t xml:space="preserve"> </w:t>
      </w:r>
      <w:r w:rsidR="00244825">
        <w:rPr>
          <w:sz w:val="24"/>
          <w:lang w:val="es-ES"/>
        </w:rPr>
        <w:t>d</w:t>
      </w:r>
      <w:r>
        <w:rPr>
          <w:sz w:val="24"/>
          <w:lang w:val="es-ES"/>
        </w:rPr>
        <w:t xml:space="preserve">el proceso de capacitación para el desarrollo empresarial, con la ayuda de las instituciones vinculadas a este campo, tales como ICAFE, MAG y CNP, y con </w:t>
      </w:r>
      <w:r w:rsidR="00AD0142">
        <w:rPr>
          <w:sz w:val="24"/>
          <w:lang w:val="es-ES"/>
        </w:rPr>
        <w:t xml:space="preserve">las experiencias de </w:t>
      </w:r>
      <w:r>
        <w:rPr>
          <w:sz w:val="24"/>
          <w:lang w:val="es-ES"/>
        </w:rPr>
        <w:t>otros micro-beneficios</w:t>
      </w:r>
      <w:r w:rsidR="00AD0142">
        <w:rPr>
          <w:sz w:val="24"/>
          <w:lang w:val="es-ES"/>
        </w:rPr>
        <w:t xml:space="preserve"> de la zona</w:t>
      </w:r>
      <w:r>
        <w:rPr>
          <w:sz w:val="24"/>
          <w:lang w:val="es-ES"/>
        </w:rPr>
        <w:t>, orientados a alcanzar ventajas comparativas con sistemas de producción sostenibles, agricultura conservacionista generando un producto diferenciado en cuanto a mercados de consumo, calidad y precios, gestión empresarial eficiente en el manejo de costos, diseño y administración de proyectos, encadenamientos productivos en redes, informática agro-industrial, liderazgo y proyección comercial frente a nuevos nichos de mercado</w:t>
      </w:r>
      <w:r w:rsidR="00AD0142">
        <w:rPr>
          <w:sz w:val="24"/>
          <w:lang w:val="es-ES"/>
        </w:rPr>
        <w:t>.</w:t>
      </w:r>
    </w:p>
    <w:p w:rsidR="00EF6674" w:rsidRDefault="005B22FD" w:rsidP="005B22FD">
      <w:pPr>
        <w:spacing w:line="360" w:lineRule="auto"/>
        <w:jc w:val="both"/>
        <w:rPr>
          <w:sz w:val="24"/>
          <w:lang w:val="es-ES"/>
        </w:rPr>
      </w:pPr>
      <w:r>
        <w:rPr>
          <w:b/>
          <w:bCs/>
          <w:sz w:val="24"/>
          <w:lang w:val="es-ES"/>
        </w:rPr>
        <w:t>e)</w:t>
      </w:r>
      <w:r>
        <w:rPr>
          <w:sz w:val="24"/>
          <w:lang w:val="es-ES"/>
        </w:rPr>
        <w:t xml:space="preserve"> </w:t>
      </w:r>
      <w:r w:rsidR="00EE205C">
        <w:rPr>
          <w:sz w:val="24"/>
          <w:lang w:val="es-ES"/>
        </w:rPr>
        <w:t>Además se</w:t>
      </w:r>
      <w:r w:rsidR="00EF6674">
        <w:rPr>
          <w:sz w:val="24"/>
          <w:lang w:val="es-ES"/>
        </w:rPr>
        <w:t xml:space="preserve"> ha</w:t>
      </w:r>
      <w:r w:rsidR="00EE205C">
        <w:rPr>
          <w:sz w:val="24"/>
          <w:lang w:val="es-ES"/>
        </w:rPr>
        <w:t xml:space="preserve"> </w:t>
      </w:r>
      <w:r w:rsidR="00EF6674">
        <w:rPr>
          <w:sz w:val="24"/>
          <w:lang w:val="es-ES"/>
        </w:rPr>
        <w:t xml:space="preserve">generado un </w:t>
      </w:r>
      <w:r w:rsidR="001C1ABA">
        <w:rPr>
          <w:sz w:val="24"/>
          <w:lang w:val="es-ES"/>
        </w:rPr>
        <w:t>a</w:t>
      </w:r>
      <w:r>
        <w:rPr>
          <w:sz w:val="24"/>
          <w:lang w:val="es-ES"/>
        </w:rPr>
        <w:t>ument</w:t>
      </w:r>
      <w:r w:rsidR="00EE205C">
        <w:rPr>
          <w:sz w:val="24"/>
          <w:lang w:val="es-ES"/>
        </w:rPr>
        <w:t>o</w:t>
      </w:r>
      <w:r>
        <w:rPr>
          <w:sz w:val="24"/>
          <w:lang w:val="es-ES"/>
        </w:rPr>
        <w:t xml:space="preserve"> </w:t>
      </w:r>
      <w:r w:rsidR="00EF6674">
        <w:rPr>
          <w:sz w:val="24"/>
          <w:lang w:val="es-ES"/>
        </w:rPr>
        <w:t xml:space="preserve">en </w:t>
      </w:r>
      <w:r>
        <w:rPr>
          <w:sz w:val="24"/>
          <w:lang w:val="es-ES"/>
        </w:rPr>
        <w:t xml:space="preserve">el empleo directo e indirecto </w:t>
      </w:r>
      <w:r w:rsidR="00EF6674">
        <w:rPr>
          <w:sz w:val="24"/>
          <w:lang w:val="es-ES"/>
        </w:rPr>
        <w:t xml:space="preserve">acrecentando </w:t>
      </w:r>
      <w:r>
        <w:rPr>
          <w:sz w:val="24"/>
          <w:lang w:val="es-ES"/>
        </w:rPr>
        <w:t>la productividad del trab</w:t>
      </w:r>
      <w:r w:rsidR="00EF6674">
        <w:rPr>
          <w:sz w:val="24"/>
          <w:lang w:val="es-ES"/>
        </w:rPr>
        <w:t>ajo en las familias productoras gracias a las mejoras en la parte industrial como en la parte ambiental del proceso del café.</w:t>
      </w:r>
      <w:r>
        <w:rPr>
          <w:sz w:val="24"/>
          <w:lang w:val="es-ES"/>
        </w:rPr>
        <w:t xml:space="preserve"> </w:t>
      </w:r>
    </w:p>
    <w:p w:rsidR="0031442F" w:rsidRDefault="005B22FD" w:rsidP="005B22FD">
      <w:pPr>
        <w:spacing w:line="360" w:lineRule="auto"/>
        <w:jc w:val="both"/>
        <w:rPr>
          <w:sz w:val="24"/>
          <w:lang w:val="es-ES"/>
        </w:rPr>
      </w:pPr>
      <w:r>
        <w:rPr>
          <w:b/>
          <w:bCs/>
          <w:sz w:val="24"/>
          <w:lang w:val="es-ES"/>
        </w:rPr>
        <w:t xml:space="preserve">f) </w:t>
      </w:r>
      <w:r w:rsidR="00DB73BE">
        <w:rPr>
          <w:sz w:val="24"/>
          <w:lang w:val="es-ES"/>
        </w:rPr>
        <w:t>L</w:t>
      </w:r>
      <w:r>
        <w:rPr>
          <w:sz w:val="24"/>
          <w:lang w:val="es-ES"/>
        </w:rPr>
        <w:t xml:space="preserve">as familias </w:t>
      </w:r>
      <w:r w:rsidR="00EF6674">
        <w:rPr>
          <w:sz w:val="24"/>
          <w:lang w:val="es-ES"/>
        </w:rPr>
        <w:t xml:space="preserve">productoras han </w:t>
      </w:r>
      <w:r>
        <w:rPr>
          <w:sz w:val="24"/>
          <w:lang w:val="es-ES"/>
        </w:rPr>
        <w:t>mejora</w:t>
      </w:r>
      <w:r w:rsidR="00EF6674">
        <w:rPr>
          <w:sz w:val="24"/>
          <w:lang w:val="es-ES"/>
        </w:rPr>
        <w:t>do</w:t>
      </w:r>
      <w:r>
        <w:rPr>
          <w:sz w:val="24"/>
          <w:lang w:val="es-ES"/>
        </w:rPr>
        <w:t xml:space="preserve"> </w:t>
      </w:r>
      <w:r w:rsidR="00EF6674">
        <w:rPr>
          <w:sz w:val="24"/>
          <w:lang w:val="es-ES"/>
        </w:rPr>
        <w:t xml:space="preserve">su </w:t>
      </w:r>
      <w:r>
        <w:rPr>
          <w:sz w:val="24"/>
          <w:lang w:val="es-ES"/>
        </w:rPr>
        <w:t xml:space="preserve">calidad de vida, su capacidad de pago y </w:t>
      </w:r>
      <w:r w:rsidR="00975EC5">
        <w:rPr>
          <w:sz w:val="24"/>
          <w:lang w:val="es-ES"/>
        </w:rPr>
        <w:t xml:space="preserve">en cierta medida han </w:t>
      </w:r>
      <w:r>
        <w:rPr>
          <w:sz w:val="24"/>
          <w:lang w:val="es-ES"/>
        </w:rPr>
        <w:t>amplia</w:t>
      </w:r>
      <w:r w:rsidR="00975EC5">
        <w:rPr>
          <w:sz w:val="24"/>
          <w:lang w:val="es-ES"/>
        </w:rPr>
        <w:t>do sus produccio</w:t>
      </w:r>
      <w:r>
        <w:rPr>
          <w:sz w:val="24"/>
          <w:lang w:val="es-ES"/>
        </w:rPr>
        <w:t>n</w:t>
      </w:r>
      <w:r w:rsidR="00975EC5">
        <w:rPr>
          <w:sz w:val="24"/>
          <w:lang w:val="es-ES"/>
        </w:rPr>
        <w:t>es</w:t>
      </w:r>
      <w:r>
        <w:rPr>
          <w:sz w:val="24"/>
          <w:lang w:val="es-ES"/>
        </w:rPr>
        <w:t xml:space="preserve"> </w:t>
      </w:r>
      <w:r w:rsidR="00975EC5">
        <w:rPr>
          <w:sz w:val="24"/>
          <w:lang w:val="es-ES"/>
        </w:rPr>
        <w:t>en</w:t>
      </w:r>
      <w:r>
        <w:rPr>
          <w:sz w:val="24"/>
          <w:lang w:val="es-ES"/>
        </w:rPr>
        <w:t xml:space="preserve"> sus unidades productivas, al contar con mayores recursos para reinvertir en sus fincas</w:t>
      </w:r>
      <w:r w:rsidR="00975EC5">
        <w:rPr>
          <w:sz w:val="24"/>
          <w:lang w:val="es-ES"/>
        </w:rPr>
        <w:t>.</w:t>
      </w:r>
      <w:r w:rsidR="0031442F">
        <w:rPr>
          <w:sz w:val="24"/>
          <w:lang w:val="es-ES"/>
        </w:rPr>
        <w:t xml:space="preserve"> </w:t>
      </w:r>
    </w:p>
    <w:p w:rsidR="005B22FD" w:rsidRDefault="005B22FD" w:rsidP="005B22FD">
      <w:pPr>
        <w:spacing w:line="360" w:lineRule="auto"/>
        <w:jc w:val="both"/>
        <w:rPr>
          <w:sz w:val="24"/>
          <w:lang w:val="es-ES"/>
        </w:rPr>
      </w:pPr>
      <w:r>
        <w:rPr>
          <w:sz w:val="24"/>
          <w:lang w:val="es-ES"/>
        </w:rPr>
        <w:t xml:space="preserve">Los resultados esperados en lo referente a la producción de abono sostenible, en términos de productos, efectos e impactos, partiendo de los indicadores establecidos, fortalecerá la política interna de promover la sustitución progresiva de los insumos sintéticos en el cultivo, para llegar a certificar un producto diferenciado y colocarlo en el mercado a mejores precios (tal como ya le fue reconocido en </w:t>
      </w:r>
      <w:r w:rsidR="00EB7596">
        <w:rPr>
          <w:sz w:val="24"/>
          <w:lang w:val="es-ES"/>
        </w:rPr>
        <w:t xml:space="preserve">las ultimas tres </w:t>
      </w:r>
      <w:r>
        <w:rPr>
          <w:sz w:val="24"/>
          <w:lang w:val="es-ES"/>
        </w:rPr>
        <w:t xml:space="preserve">competencia </w:t>
      </w:r>
      <w:r w:rsidR="00EB7596">
        <w:rPr>
          <w:sz w:val="24"/>
          <w:lang w:val="es-ES"/>
        </w:rPr>
        <w:t xml:space="preserve">de “Taza de Excelencia” </w:t>
      </w:r>
      <w:r>
        <w:rPr>
          <w:sz w:val="24"/>
          <w:lang w:val="es-ES"/>
        </w:rPr>
        <w:t xml:space="preserve">realizada en el plano </w:t>
      </w:r>
      <w:r w:rsidR="00EB7596">
        <w:rPr>
          <w:sz w:val="24"/>
          <w:lang w:val="es-ES"/>
        </w:rPr>
        <w:t xml:space="preserve">nacional y con reconocimiento </w:t>
      </w:r>
      <w:r>
        <w:rPr>
          <w:sz w:val="24"/>
          <w:lang w:val="es-ES"/>
        </w:rPr>
        <w:t xml:space="preserve">internacional), lo mismo que posesionará a la organización como oferente de fertilizantes composteados de altísima calidad, en un medio empresarial donde la valoración ambiental en los procesos productivos tiene poca importancia. </w:t>
      </w:r>
    </w:p>
    <w:p w:rsidR="005B22FD" w:rsidRPr="0008706B" w:rsidRDefault="005B22FD" w:rsidP="005B22FD">
      <w:pPr>
        <w:jc w:val="both"/>
        <w:rPr>
          <w:b/>
          <w:sz w:val="24"/>
          <w:lang w:val="es-ES"/>
        </w:rPr>
      </w:pPr>
    </w:p>
    <w:p w:rsidR="00F82914" w:rsidRPr="0008706B" w:rsidRDefault="00131CAC" w:rsidP="00CF5769">
      <w:pPr>
        <w:numPr>
          <w:ilvl w:val="0"/>
          <w:numId w:val="1"/>
        </w:numPr>
        <w:spacing w:line="360" w:lineRule="auto"/>
        <w:jc w:val="both"/>
        <w:rPr>
          <w:rFonts w:ascii="Arial" w:hAnsi="Arial" w:cs="Arial"/>
          <w:color w:val="000000"/>
          <w:sz w:val="24"/>
          <w:szCs w:val="24"/>
          <w:lang w:val="es-ES"/>
        </w:rPr>
      </w:pPr>
      <w:r w:rsidRPr="0008706B">
        <w:rPr>
          <w:rFonts w:ascii="Arial" w:hAnsi="Arial" w:cs="Arial"/>
          <w:b/>
          <w:color w:val="000000"/>
          <w:sz w:val="24"/>
          <w:szCs w:val="24"/>
          <w:lang w:val="es-ES"/>
        </w:rPr>
        <w:t>Impacto del pro</w:t>
      </w:r>
      <w:r w:rsidR="00ED7357" w:rsidRPr="0008706B">
        <w:rPr>
          <w:rFonts w:ascii="Arial" w:hAnsi="Arial" w:cs="Arial"/>
          <w:b/>
          <w:color w:val="000000"/>
          <w:sz w:val="24"/>
          <w:szCs w:val="24"/>
          <w:lang w:val="es-ES"/>
        </w:rPr>
        <w:t xml:space="preserve">yecto en el </w:t>
      </w:r>
      <w:r w:rsidR="00952418" w:rsidRPr="0008706B">
        <w:rPr>
          <w:rFonts w:ascii="Arial" w:hAnsi="Arial" w:cs="Arial"/>
          <w:b/>
          <w:color w:val="000000"/>
          <w:sz w:val="24"/>
          <w:szCs w:val="24"/>
          <w:lang w:val="es-ES"/>
        </w:rPr>
        <w:t>área</w:t>
      </w:r>
      <w:r w:rsidR="00ED7357" w:rsidRPr="0008706B">
        <w:rPr>
          <w:rFonts w:ascii="Arial" w:hAnsi="Arial" w:cs="Arial"/>
          <w:b/>
          <w:color w:val="000000"/>
          <w:sz w:val="24"/>
          <w:szCs w:val="24"/>
          <w:lang w:val="es-ES"/>
        </w:rPr>
        <w:t xml:space="preserve"> focal del FMAM</w:t>
      </w:r>
      <w:r w:rsidR="0008706B">
        <w:rPr>
          <w:rFonts w:ascii="Arial" w:hAnsi="Arial" w:cs="Arial"/>
          <w:b/>
          <w:color w:val="000000"/>
          <w:sz w:val="24"/>
          <w:szCs w:val="24"/>
          <w:lang w:val="es-ES"/>
        </w:rPr>
        <w:t xml:space="preserve">: </w:t>
      </w:r>
      <w:r w:rsidR="0008706B" w:rsidRPr="0008706B">
        <w:rPr>
          <w:rFonts w:ascii="Arial" w:hAnsi="Arial" w:cs="Arial"/>
          <w:color w:val="000000"/>
          <w:sz w:val="24"/>
          <w:szCs w:val="24"/>
          <w:lang w:val="es-ES"/>
        </w:rPr>
        <w:t>A</w:t>
      </w:r>
      <w:r w:rsidR="0008706B">
        <w:rPr>
          <w:rFonts w:ascii="Arial" w:hAnsi="Arial" w:cs="Arial"/>
          <w:color w:val="000000"/>
          <w:sz w:val="24"/>
          <w:szCs w:val="24"/>
          <w:lang w:val="es-ES"/>
        </w:rPr>
        <w:t xml:space="preserve"> esta fecha (julio del 2009) el desempeño alcanzado por el proyecto, lo podemos resumir así:</w:t>
      </w:r>
    </w:p>
    <w:p w:rsidR="00F536EF" w:rsidRDefault="00F536EF" w:rsidP="00F82914">
      <w:pPr>
        <w:spacing w:line="360" w:lineRule="auto"/>
        <w:jc w:val="both"/>
        <w:rPr>
          <w:rFonts w:ascii="Arial" w:hAnsi="Arial" w:cs="Arial"/>
          <w:color w:val="000000"/>
          <w:sz w:val="24"/>
          <w:szCs w:val="24"/>
          <w:lang w:val="es-ES"/>
        </w:rPr>
      </w:pPr>
    </w:p>
    <w:p w:rsidR="00952418" w:rsidRPr="00F536EF" w:rsidRDefault="00F536EF" w:rsidP="00F82914">
      <w:pPr>
        <w:spacing w:line="360" w:lineRule="auto"/>
        <w:jc w:val="both"/>
        <w:rPr>
          <w:rFonts w:ascii="Arial" w:hAnsi="Arial" w:cs="Arial"/>
          <w:b/>
          <w:color w:val="000000"/>
          <w:sz w:val="24"/>
          <w:szCs w:val="24"/>
          <w:lang w:val="es-ES"/>
        </w:rPr>
      </w:pPr>
      <w:r w:rsidRPr="00F536EF">
        <w:rPr>
          <w:rFonts w:ascii="Arial" w:hAnsi="Arial" w:cs="Arial"/>
          <w:b/>
          <w:color w:val="000000"/>
          <w:sz w:val="24"/>
          <w:szCs w:val="24"/>
          <w:lang w:val="es-ES"/>
        </w:rPr>
        <w:t xml:space="preserve">a. </w:t>
      </w:r>
      <w:r w:rsidR="0008706B">
        <w:rPr>
          <w:rFonts w:ascii="Arial" w:hAnsi="Arial" w:cs="Arial"/>
          <w:b/>
          <w:color w:val="000000"/>
          <w:sz w:val="24"/>
          <w:szCs w:val="24"/>
          <w:lang w:val="es-ES"/>
        </w:rPr>
        <w:t xml:space="preserve"> </w:t>
      </w:r>
      <w:r w:rsidR="00F82914" w:rsidRPr="00F536EF">
        <w:rPr>
          <w:rFonts w:ascii="Arial" w:hAnsi="Arial" w:cs="Arial"/>
          <w:b/>
          <w:color w:val="000000"/>
          <w:sz w:val="24"/>
          <w:szCs w:val="24"/>
          <w:lang w:val="es-ES"/>
        </w:rPr>
        <w:t>Degradación de tierras</w:t>
      </w:r>
      <w:r w:rsidR="0008706B">
        <w:rPr>
          <w:rFonts w:ascii="Arial" w:hAnsi="Arial" w:cs="Arial"/>
          <w:b/>
          <w:color w:val="000000"/>
          <w:sz w:val="24"/>
          <w:szCs w:val="24"/>
          <w:lang w:val="es-ES"/>
        </w:rPr>
        <w:t>.</w:t>
      </w:r>
      <w:r w:rsidR="00ED7357" w:rsidRPr="00F536EF">
        <w:rPr>
          <w:rFonts w:ascii="Arial" w:hAnsi="Arial" w:cs="Arial"/>
          <w:b/>
          <w:color w:val="000000"/>
          <w:sz w:val="24"/>
          <w:szCs w:val="24"/>
          <w:lang w:val="es-ES"/>
        </w:rPr>
        <w:t xml:space="preserve"> </w:t>
      </w:r>
      <w:r w:rsidR="00A23645" w:rsidRPr="00F536EF">
        <w:rPr>
          <w:rFonts w:ascii="Arial" w:hAnsi="Arial" w:cs="Arial"/>
          <w:b/>
          <w:color w:val="000000"/>
          <w:sz w:val="24"/>
          <w:szCs w:val="24"/>
          <w:lang w:val="es-ES"/>
        </w:rPr>
        <w:t xml:space="preserve">  </w:t>
      </w:r>
    </w:p>
    <w:p w:rsidR="00F82914" w:rsidRDefault="00F82914" w:rsidP="00F82914">
      <w:pPr>
        <w:pStyle w:val="Textoindependiente2"/>
        <w:spacing w:line="360" w:lineRule="auto"/>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3"/>
        <w:gridCol w:w="1378"/>
        <w:gridCol w:w="1550"/>
        <w:gridCol w:w="2757"/>
      </w:tblGrid>
      <w:tr w:rsidR="00F82914" w:rsidRPr="00127B86" w:rsidTr="00127B86">
        <w:trPr>
          <w:trHeight w:val="732"/>
        </w:trPr>
        <w:tc>
          <w:tcPr>
            <w:tcW w:w="2032" w:type="pct"/>
            <w:vAlign w:val="center"/>
          </w:tcPr>
          <w:p w:rsidR="00F82914" w:rsidRPr="00127B86" w:rsidRDefault="00F82914" w:rsidP="00127B86">
            <w:pPr>
              <w:pStyle w:val="Textoindependiente2"/>
              <w:jc w:val="center"/>
              <w:rPr>
                <w:b/>
                <w:lang w:val="es-ES"/>
              </w:rPr>
            </w:pPr>
            <w:r w:rsidRPr="00127B86">
              <w:rPr>
                <w:b/>
                <w:lang w:val="es-ES"/>
              </w:rPr>
              <w:t>Descripción de los indicadores</w:t>
            </w:r>
          </w:p>
        </w:tc>
        <w:tc>
          <w:tcPr>
            <w:tcW w:w="719" w:type="pct"/>
            <w:vAlign w:val="center"/>
          </w:tcPr>
          <w:p w:rsidR="00F82914" w:rsidRPr="00127B86" w:rsidRDefault="00F82914" w:rsidP="00127B86">
            <w:pPr>
              <w:pStyle w:val="Textoindependiente2"/>
              <w:jc w:val="center"/>
              <w:rPr>
                <w:b/>
                <w:lang w:val="es-ES"/>
              </w:rPr>
            </w:pPr>
            <w:r w:rsidRPr="00127B86">
              <w:rPr>
                <w:b/>
                <w:lang w:val="es-ES"/>
              </w:rPr>
              <w:t>Meta propuesta</w:t>
            </w:r>
          </w:p>
        </w:tc>
        <w:tc>
          <w:tcPr>
            <w:tcW w:w="809" w:type="pct"/>
            <w:vAlign w:val="center"/>
          </w:tcPr>
          <w:p w:rsidR="00F82914" w:rsidRPr="00127B86" w:rsidRDefault="00F82914" w:rsidP="00127B86">
            <w:pPr>
              <w:pStyle w:val="Textoindependiente2"/>
              <w:jc w:val="center"/>
              <w:rPr>
                <w:b/>
                <w:lang w:val="es-ES"/>
              </w:rPr>
            </w:pPr>
            <w:r w:rsidRPr="00127B86">
              <w:rPr>
                <w:b/>
                <w:lang w:val="es-ES"/>
              </w:rPr>
              <w:t>Logros alcanzados</w:t>
            </w:r>
          </w:p>
        </w:tc>
        <w:tc>
          <w:tcPr>
            <w:tcW w:w="1439" w:type="pct"/>
            <w:vAlign w:val="center"/>
          </w:tcPr>
          <w:p w:rsidR="00F60F7B" w:rsidRPr="00127B86" w:rsidRDefault="00F60F7B" w:rsidP="00127B86">
            <w:pPr>
              <w:pStyle w:val="Textoindependiente2"/>
              <w:jc w:val="center"/>
              <w:rPr>
                <w:b/>
                <w:lang w:val="es-ES"/>
              </w:rPr>
            </w:pPr>
          </w:p>
          <w:p w:rsidR="00F82914" w:rsidRPr="00127B86" w:rsidRDefault="00F82914" w:rsidP="00127B86">
            <w:pPr>
              <w:pStyle w:val="Textoindependiente2"/>
              <w:jc w:val="center"/>
              <w:rPr>
                <w:b/>
                <w:lang w:val="es-ES"/>
              </w:rPr>
            </w:pPr>
            <w:r w:rsidRPr="00127B86">
              <w:rPr>
                <w:b/>
                <w:lang w:val="es-ES"/>
              </w:rPr>
              <w:t>Procedimiento utilizado</w:t>
            </w:r>
          </w:p>
          <w:p w:rsidR="00F82914" w:rsidRPr="00127B86" w:rsidRDefault="00F82914" w:rsidP="00127B86">
            <w:pPr>
              <w:pStyle w:val="Textoindependiente2"/>
              <w:jc w:val="center"/>
              <w:rPr>
                <w:b/>
                <w:lang w:val="es-ES"/>
              </w:rPr>
            </w:pPr>
          </w:p>
        </w:tc>
      </w:tr>
      <w:tr w:rsidR="00F82914" w:rsidRPr="00127B86" w:rsidTr="00127B86">
        <w:tc>
          <w:tcPr>
            <w:tcW w:w="2032" w:type="pct"/>
            <w:vAlign w:val="center"/>
          </w:tcPr>
          <w:p w:rsidR="00F82914" w:rsidRPr="00127B86" w:rsidRDefault="00F82914" w:rsidP="00BB4957">
            <w:pPr>
              <w:pStyle w:val="Textoindependiente2"/>
              <w:rPr>
                <w:lang w:val="es-ES"/>
              </w:rPr>
            </w:pPr>
            <w:r w:rsidRPr="00127B86">
              <w:rPr>
                <w:lang w:val="es-ES"/>
              </w:rPr>
              <w:t xml:space="preserve">Número de hectáreas de tierra </w:t>
            </w:r>
            <w:r w:rsidRPr="00127B86">
              <w:rPr>
                <w:lang w:val="es-ES"/>
              </w:rPr>
              <w:lastRenderedPageBreak/>
              <w:t>bajo manejo sostenible por el proyecto</w:t>
            </w:r>
          </w:p>
        </w:tc>
        <w:tc>
          <w:tcPr>
            <w:tcW w:w="719" w:type="pct"/>
            <w:vAlign w:val="center"/>
          </w:tcPr>
          <w:p w:rsidR="00F82914" w:rsidRPr="00127B86" w:rsidRDefault="004A6DB3" w:rsidP="00127B86">
            <w:pPr>
              <w:pStyle w:val="Textoindependiente2"/>
              <w:spacing w:line="360" w:lineRule="auto"/>
              <w:jc w:val="center"/>
              <w:rPr>
                <w:lang w:val="es-ES"/>
              </w:rPr>
            </w:pPr>
            <w:r w:rsidRPr="00127B86">
              <w:rPr>
                <w:lang w:val="es-ES"/>
              </w:rPr>
              <w:lastRenderedPageBreak/>
              <w:t>66.08</w:t>
            </w:r>
          </w:p>
        </w:tc>
        <w:tc>
          <w:tcPr>
            <w:tcW w:w="809" w:type="pct"/>
            <w:vAlign w:val="center"/>
          </w:tcPr>
          <w:p w:rsidR="00F82914" w:rsidRPr="00127B86" w:rsidRDefault="00D84CDF" w:rsidP="00127B86">
            <w:pPr>
              <w:pStyle w:val="Textoindependiente2"/>
              <w:spacing w:line="360" w:lineRule="auto"/>
              <w:jc w:val="center"/>
              <w:rPr>
                <w:lang w:val="es-ES"/>
              </w:rPr>
            </w:pPr>
            <w:r w:rsidRPr="00127B86">
              <w:rPr>
                <w:lang w:val="es-ES"/>
              </w:rPr>
              <w:t>112.92</w:t>
            </w:r>
          </w:p>
        </w:tc>
        <w:tc>
          <w:tcPr>
            <w:tcW w:w="1439" w:type="pct"/>
            <w:vAlign w:val="center"/>
          </w:tcPr>
          <w:p w:rsidR="00F82914" w:rsidRPr="00127B86" w:rsidRDefault="00AE0787" w:rsidP="0008706B">
            <w:pPr>
              <w:pStyle w:val="Textoindependiente2"/>
              <w:rPr>
                <w:lang w:val="es-ES"/>
              </w:rPr>
            </w:pPr>
            <w:r w:rsidRPr="00127B86">
              <w:rPr>
                <w:lang w:val="es-ES"/>
              </w:rPr>
              <w:t xml:space="preserve">Calculo obtenido por la </w:t>
            </w:r>
            <w:r w:rsidRPr="00127B86">
              <w:rPr>
                <w:lang w:val="es-ES"/>
              </w:rPr>
              <w:lastRenderedPageBreak/>
              <w:t xml:space="preserve">nómina de productores entregadores del ICAFE y por el registro de la base de datos de la </w:t>
            </w:r>
            <w:r w:rsidR="005D6669" w:rsidRPr="00127B86">
              <w:rPr>
                <w:lang w:val="es-ES"/>
              </w:rPr>
              <w:t>organización</w:t>
            </w:r>
            <w:r w:rsidR="0008706B">
              <w:rPr>
                <w:lang w:val="es-ES"/>
              </w:rPr>
              <w:t>.</w:t>
            </w:r>
          </w:p>
        </w:tc>
      </w:tr>
      <w:tr w:rsidR="00F82914" w:rsidRPr="00127B86" w:rsidTr="00127B86">
        <w:trPr>
          <w:trHeight w:val="1545"/>
        </w:trPr>
        <w:tc>
          <w:tcPr>
            <w:tcW w:w="2032" w:type="pct"/>
            <w:vAlign w:val="center"/>
          </w:tcPr>
          <w:p w:rsidR="005254DF" w:rsidRPr="00127B86" w:rsidRDefault="0079235E" w:rsidP="00BB4957">
            <w:pPr>
              <w:pStyle w:val="Textoindependiente2"/>
              <w:numPr>
                <w:ilvl w:val="0"/>
                <w:numId w:val="0"/>
              </w:numPr>
              <w:rPr>
                <w:lang w:val="es-ES"/>
              </w:rPr>
            </w:pPr>
            <w:r w:rsidRPr="00127B86">
              <w:rPr>
                <w:lang w:val="es-ES"/>
              </w:rPr>
              <w:lastRenderedPageBreak/>
              <w:t>Cantidad de lixiviados (</w:t>
            </w:r>
            <w:r w:rsidR="005254DF" w:rsidRPr="00127B86">
              <w:rPr>
                <w:lang w:val="es-ES"/>
              </w:rPr>
              <w:t>en kilos) controlados, tratados y que dejan de contaminar el agua, suelo o el aire.</w:t>
            </w:r>
          </w:p>
          <w:p w:rsidR="00F82914" w:rsidRPr="00127B86" w:rsidRDefault="00F82914" w:rsidP="00127B86">
            <w:pPr>
              <w:pStyle w:val="Textoindependiente2"/>
              <w:jc w:val="center"/>
              <w:rPr>
                <w:lang w:val="es-ES"/>
              </w:rPr>
            </w:pPr>
          </w:p>
        </w:tc>
        <w:tc>
          <w:tcPr>
            <w:tcW w:w="719" w:type="pct"/>
            <w:vAlign w:val="center"/>
          </w:tcPr>
          <w:p w:rsidR="00F82914" w:rsidRPr="00127B86" w:rsidRDefault="006B644B" w:rsidP="00127B86">
            <w:pPr>
              <w:pStyle w:val="Textoindependiente2"/>
              <w:spacing w:line="360" w:lineRule="auto"/>
              <w:jc w:val="center"/>
              <w:rPr>
                <w:vertAlign w:val="superscript"/>
                <w:lang w:val="es-ES"/>
              </w:rPr>
            </w:pPr>
            <w:r w:rsidRPr="00127B86">
              <w:rPr>
                <w:lang w:val="es-ES"/>
              </w:rPr>
              <w:t>99 m</w:t>
            </w:r>
            <w:r w:rsidRPr="00127B86">
              <w:rPr>
                <w:vertAlign w:val="superscript"/>
                <w:lang w:val="es-ES"/>
              </w:rPr>
              <w:t>3</w:t>
            </w:r>
          </w:p>
        </w:tc>
        <w:tc>
          <w:tcPr>
            <w:tcW w:w="809" w:type="pct"/>
            <w:vAlign w:val="center"/>
          </w:tcPr>
          <w:p w:rsidR="006B644B" w:rsidRPr="00127B86" w:rsidRDefault="006B644B" w:rsidP="00127B86">
            <w:pPr>
              <w:jc w:val="center"/>
              <w:rPr>
                <w:rFonts w:ascii="Arial" w:hAnsi="Arial" w:cs="Arial"/>
                <w:sz w:val="24"/>
                <w:szCs w:val="24"/>
              </w:rPr>
            </w:pPr>
          </w:p>
          <w:p w:rsidR="006B644B" w:rsidRPr="00127B86" w:rsidRDefault="006B644B" w:rsidP="00127B86">
            <w:pPr>
              <w:jc w:val="center"/>
              <w:rPr>
                <w:rFonts w:ascii="Arial" w:hAnsi="Arial" w:cs="Arial"/>
                <w:sz w:val="24"/>
                <w:szCs w:val="24"/>
                <w:vertAlign w:val="superscript"/>
              </w:rPr>
            </w:pPr>
            <w:r w:rsidRPr="00127B86">
              <w:rPr>
                <w:rFonts w:ascii="Arial" w:hAnsi="Arial" w:cs="Arial"/>
                <w:sz w:val="24"/>
                <w:szCs w:val="24"/>
              </w:rPr>
              <w:t>169.38 m</w:t>
            </w:r>
            <w:r w:rsidRPr="00127B86">
              <w:rPr>
                <w:rFonts w:ascii="Arial" w:hAnsi="Arial" w:cs="Arial"/>
                <w:sz w:val="24"/>
                <w:szCs w:val="24"/>
                <w:vertAlign w:val="superscript"/>
              </w:rPr>
              <w:t>3</w:t>
            </w:r>
          </w:p>
          <w:p w:rsidR="00F82914" w:rsidRPr="00127B86" w:rsidRDefault="00F82914" w:rsidP="00127B86">
            <w:pPr>
              <w:pStyle w:val="Textoindependiente2"/>
              <w:spacing w:line="360" w:lineRule="auto"/>
              <w:jc w:val="center"/>
              <w:rPr>
                <w:lang w:val="es-ES"/>
              </w:rPr>
            </w:pPr>
          </w:p>
        </w:tc>
        <w:tc>
          <w:tcPr>
            <w:tcW w:w="1439" w:type="pct"/>
            <w:vAlign w:val="center"/>
          </w:tcPr>
          <w:p w:rsidR="00F82914" w:rsidRPr="00127B86" w:rsidRDefault="008062CD" w:rsidP="0008706B">
            <w:pPr>
              <w:pStyle w:val="Textoindependiente2"/>
              <w:rPr>
                <w:lang w:val="es-ES"/>
              </w:rPr>
            </w:pPr>
            <w:r w:rsidRPr="00127B86">
              <w:rPr>
                <w:lang w:val="es-ES"/>
              </w:rPr>
              <w:t>Calculo realizado por la cantidad de fanegas procesadas por la cantidad de litros de agua necesaria para procesar una fanega establecidos por los técnicos de la maquinaria existente</w:t>
            </w:r>
          </w:p>
        </w:tc>
      </w:tr>
    </w:tbl>
    <w:p w:rsidR="00F82914" w:rsidRDefault="00F82914" w:rsidP="005254DF">
      <w:pPr>
        <w:pStyle w:val="Textoindependiente2"/>
        <w:numPr>
          <w:ilvl w:val="0"/>
          <w:numId w:val="0"/>
        </w:numPr>
        <w:spacing w:line="360" w:lineRule="auto"/>
        <w:rPr>
          <w:b/>
          <w:bCs/>
          <w:lang w:val="es-ES"/>
        </w:rPr>
      </w:pPr>
    </w:p>
    <w:p w:rsidR="00F82914" w:rsidRDefault="00F82914" w:rsidP="005254DF">
      <w:pPr>
        <w:pStyle w:val="Textoindependiente2"/>
        <w:numPr>
          <w:ilvl w:val="0"/>
          <w:numId w:val="0"/>
        </w:numPr>
        <w:spacing w:line="360" w:lineRule="auto"/>
        <w:rPr>
          <w:lang w:val="es-ES"/>
        </w:rPr>
      </w:pPr>
    </w:p>
    <w:p w:rsidR="00F82914" w:rsidRDefault="00F82914" w:rsidP="00F82914">
      <w:pPr>
        <w:pStyle w:val="Textoindependiente2"/>
        <w:spacing w:line="360" w:lineRule="auto"/>
        <w:ind w:left="360"/>
        <w:rPr>
          <w:lang w:val="es-ES"/>
        </w:rPr>
      </w:pPr>
    </w:p>
    <w:p w:rsidR="00F82914" w:rsidRDefault="00F82914" w:rsidP="005254DF">
      <w:pPr>
        <w:pStyle w:val="Textoindependiente2"/>
        <w:numPr>
          <w:ilvl w:val="0"/>
          <w:numId w:val="15"/>
        </w:numPr>
        <w:spacing w:line="360" w:lineRule="auto"/>
        <w:rPr>
          <w:b/>
          <w:bCs/>
          <w:lang w:val="es-ES"/>
        </w:rPr>
      </w:pPr>
      <w:r>
        <w:rPr>
          <w:b/>
          <w:bCs/>
          <w:lang w:val="es-ES"/>
        </w:rPr>
        <w:t>Producción Sostenible:</w:t>
      </w:r>
    </w:p>
    <w:p w:rsidR="0008706B" w:rsidRDefault="0008706B" w:rsidP="000A7C42">
      <w:pPr>
        <w:pStyle w:val="Textoindependiente2"/>
        <w:numPr>
          <w:ilvl w:val="0"/>
          <w:numId w:val="0"/>
        </w:numPr>
        <w:spacing w:line="360" w:lineRule="auto"/>
        <w:ind w:left="360"/>
        <w:rPr>
          <w:b/>
          <w:bCs/>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3"/>
        <w:gridCol w:w="1378"/>
        <w:gridCol w:w="1550"/>
        <w:gridCol w:w="2757"/>
      </w:tblGrid>
      <w:tr w:rsidR="005254DF" w:rsidRPr="00127B86" w:rsidTr="00127B86">
        <w:tc>
          <w:tcPr>
            <w:tcW w:w="2032" w:type="pct"/>
            <w:vAlign w:val="center"/>
          </w:tcPr>
          <w:p w:rsidR="005254DF" w:rsidRPr="00127B86" w:rsidRDefault="005254DF" w:rsidP="00127B86">
            <w:pPr>
              <w:pStyle w:val="Textoindependiente2"/>
              <w:jc w:val="center"/>
              <w:rPr>
                <w:b/>
                <w:lang w:val="es-ES"/>
              </w:rPr>
            </w:pPr>
            <w:r w:rsidRPr="00127B86">
              <w:rPr>
                <w:b/>
                <w:lang w:val="es-ES"/>
              </w:rPr>
              <w:t>Descripción de los indicadores</w:t>
            </w:r>
          </w:p>
        </w:tc>
        <w:tc>
          <w:tcPr>
            <w:tcW w:w="719" w:type="pct"/>
            <w:vAlign w:val="center"/>
          </w:tcPr>
          <w:p w:rsidR="005254DF" w:rsidRPr="00127B86" w:rsidRDefault="005254DF" w:rsidP="00127B86">
            <w:pPr>
              <w:pStyle w:val="Textoindependiente2"/>
              <w:jc w:val="center"/>
              <w:rPr>
                <w:b/>
                <w:lang w:val="es-ES"/>
              </w:rPr>
            </w:pPr>
            <w:r w:rsidRPr="00127B86">
              <w:rPr>
                <w:b/>
                <w:lang w:val="es-ES"/>
              </w:rPr>
              <w:t>Meta propuesta</w:t>
            </w:r>
          </w:p>
        </w:tc>
        <w:tc>
          <w:tcPr>
            <w:tcW w:w="809" w:type="pct"/>
            <w:vAlign w:val="center"/>
          </w:tcPr>
          <w:p w:rsidR="005254DF" w:rsidRPr="00127B86" w:rsidRDefault="005254DF" w:rsidP="00127B86">
            <w:pPr>
              <w:pStyle w:val="Textoindependiente2"/>
              <w:jc w:val="center"/>
              <w:rPr>
                <w:b/>
                <w:lang w:val="es-ES"/>
              </w:rPr>
            </w:pPr>
            <w:r w:rsidRPr="00127B86">
              <w:rPr>
                <w:b/>
                <w:lang w:val="es-ES"/>
              </w:rPr>
              <w:t>Logros alcanzados</w:t>
            </w:r>
          </w:p>
        </w:tc>
        <w:tc>
          <w:tcPr>
            <w:tcW w:w="1439" w:type="pct"/>
            <w:vAlign w:val="center"/>
          </w:tcPr>
          <w:p w:rsidR="00F536EF" w:rsidRPr="00127B86" w:rsidRDefault="00F536EF" w:rsidP="00127B86">
            <w:pPr>
              <w:pStyle w:val="Textoindependiente2"/>
              <w:jc w:val="center"/>
              <w:rPr>
                <w:b/>
                <w:lang w:val="es-ES"/>
              </w:rPr>
            </w:pPr>
          </w:p>
          <w:p w:rsidR="005254DF" w:rsidRPr="00127B86" w:rsidRDefault="005254DF" w:rsidP="00127B86">
            <w:pPr>
              <w:pStyle w:val="Textoindependiente2"/>
              <w:jc w:val="center"/>
              <w:rPr>
                <w:b/>
                <w:lang w:val="es-ES"/>
              </w:rPr>
            </w:pPr>
            <w:r w:rsidRPr="00127B86">
              <w:rPr>
                <w:b/>
                <w:lang w:val="es-ES"/>
              </w:rPr>
              <w:t>Procedimiento utilizado</w:t>
            </w:r>
          </w:p>
          <w:p w:rsidR="005254DF" w:rsidRPr="00127B86" w:rsidRDefault="005254DF" w:rsidP="00127B86">
            <w:pPr>
              <w:pStyle w:val="Textoindependiente2"/>
              <w:jc w:val="center"/>
              <w:rPr>
                <w:b/>
                <w:lang w:val="es-ES"/>
              </w:rPr>
            </w:pPr>
          </w:p>
        </w:tc>
      </w:tr>
      <w:tr w:rsidR="005254DF" w:rsidRPr="00127B86" w:rsidTr="00127B86">
        <w:trPr>
          <w:trHeight w:val="814"/>
        </w:trPr>
        <w:tc>
          <w:tcPr>
            <w:tcW w:w="2032" w:type="pct"/>
            <w:vAlign w:val="center"/>
          </w:tcPr>
          <w:p w:rsidR="006B644B" w:rsidRPr="00127B86" w:rsidRDefault="006B644B" w:rsidP="00127B86">
            <w:pPr>
              <w:pStyle w:val="Textoindependiente2"/>
              <w:numPr>
                <w:ilvl w:val="0"/>
                <w:numId w:val="0"/>
              </w:numPr>
              <w:jc w:val="center"/>
              <w:rPr>
                <w:lang w:val="es-ES"/>
              </w:rPr>
            </w:pPr>
          </w:p>
          <w:p w:rsidR="005254DF" w:rsidRPr="00127B86" w:rsidRDefault="005254DF" w:rsidP="00BB4957">
            <w:pPr>
              <w:pStyle w:val="Textoindependiente2"/>
              <w:numPr>
                <w:ilvl w:val="0"/>
                <w:numId w:val="0"/>
              </w:numPr>
              <w:rPr>
                <w:lang w:val="es-ES"/>
              </w:rPr>
            </w:pPr>
            <w:r w:rsidRPr="00127B86">
              <w:rPr>
                <w:lang w:val="es-ES"/>
              </w:rPr>
              <w:t>Número de árboles sembrados en el área del proyecto.</w:t>
            </w:r>
          </w:p>
          <w:p w:rsidR="005254DF" w:rsidRPr="00127B86" w:rsidRDefault="005254DF" w:rsidP="00127B86">
            <w:pPr>
              <w:pStyle w:val="Textoindependiente2"/>
              <w:jc w:val="center"/>
              <w:rPr>
                <w:lang w:val="es-ES"/>
              </w:rPr>
            </w:pPr>
          </w:p>
        </w:tc>
        <w:tc>
          <w:tcPr>
            <w:tcW w:w="719" w:type="pct"/>
            <w:vAlign w:val="center"/>
          </w:tcPr>
          <w:p w:rsidR="005254DF" w:rsidRPr="00127B86" w:rsidRDefault="006B644B" w:rsidP="00127B86">
            <w:pPr>
              <w:pStyle w:val="Textoindependiente2"/>
              <w:spacing w:line="360" w:lineRule="auto"/>
              <w:jc w:val="center"/>
              <w:rPr>
                <w:lang w:val="es-ES"/>
              </w:rPr>
            </w:pPr>
            <w:r w:rsidRPr="00127B86">
              <w:rPr>
                <w:lang w:val="es-ES"/>
              </w:rPr>
              <w:t>5500</w:t>
            </w:r>
          </w:p>
        </w:tc>
        <w:tc>
          <w:tcPr>
            <w:tcW w:w="809" w:type="pct"/>
            <w:vAlign w:val="center"/>
          </w:tcPr>
          <w:p w:rsidR="005254DF" w:rsidRPr="00127B86" w:rsidRDefault="006B644B" w:rsidP="00127B86">
            <w:pPr>
              <w:pStyle w:val="Textoindependiente2"/>
              <w:spacing w:line="360" w:lineRule="auto"/>
              <w:jc w:val="center"/>
              <w:rPr>
                <w:lang w:val="es-ES"/>
              </w:rPr>
            </w:pPr>
            <w:r w:rsidRPr="00127B86">
              <w:rPr>
                <w:lang w:val="es-ES"/>
              </w:rPr>
              <w:t>14000</w:t>
            </w:r>
          </w:p>
        </w:tc>
        <w:tc>
          <w:tcPr>
            <w:tcW w:w="1439" w:type="pct"/>
            <w:vAlign w:val="center"/>
          </w:tcPr>
          <w:p w:rsidR="005254DF" w:rsidRPr="00127B86" w:rsidRDefault="00221629" w:rsidP="0008706B">
            <w:pPr>
              <w:pStyle w:val="Textoindependiente2"/>
              <w:rPr>
                <w:lang w:val="es-ES"/>
              </w:rPr>
            </w:pPr>
            <w:r w:rsidRPr="00127B86">
              <w:rPr>
                <w:lang w:val="es-ES"/>
              </w:rPr>
              <w:t>Cantidad de árboles vendidos por el vivero registrados por el departamento de contabilidad</w:t>
            </w:r>
            <w:r w:rsidR="0008706B">
              <w:rPr>
                <w:lang w:val="es-ES"/>
              </w:rPr>
              <w:t>.</w:t>
            </w:r>
          </w:p>
        </w:tc>
      </w:tr>
      <w:tr w:rsidR="005254DF" w:rsidRPr="00127B86" w:rsidTr="00127B86">
        <w:tc>
          <w:tcPr>
            <w:tcW w:w="2032" w:type="pct"/>
            <w:vAlign w:val="center"/>
          </w:tcPr>
          <w:p w:rsidR="005254DF" w:rsidRPr="00127B86" w:rsidRDefault="005254DF" w:rsidP="00BB4957">
            <w:pPr>
              <w:pStyle w:val="Textoindependiente2"/>
              <w:rPr>
                <w:lang w:val="es-ES"/>
              </w:rPr>
            </w:pPr>
            <w:r w:rsidRPr="00127B86">
              <w:rPr>
                <w:lang w:val="es-ES"/>
              </w:rPr>
              <w:t>Cantidad (en kilos) de abono orgánico producido a base de broza del café</w:t>
            </w:r>
          </w:p>
        </w:tc>
        <w:tc>
          <w:tcPr>
            <w:tcW w:w="719" w:type="pct"/>
            <w:vAlign w:val="center"/>
          </w:tcPr>
          <w:p w:rsidR="005254DF" w:rsidRPr="00127B86" w:rsidRDefault="0079235E" w:rsidP="00127B86">
            <w:pPr>
              <w:pStyle w:val="Textoindependiente2"/>
              <w:spacing w:line="360" w:lineRule="auto"/>
              <w:jc w:val="center"/>
              <w:rPr>
                <w:lang w:val="es-ES"/>
              </w:rPr>
            </w:pPr>
            <w:r w:rsidRPr="00127B86">
              <w:rPr>
                <w:lang w:val="es-ES"/>
              </w:rPr>
              <w:t>82.5 TM</w:t>
            </w:r>
          </w:p>
        </w:tc>
        <w:tc>
          <w:tcPr>
            <w:tcW w:w="809" w:type="pct"/>
            <w:vAlign w:val="center"/>
          </w:tcPr>
          <w:p w:rsidR="0079235E" w:rsidRPr="00127B86" w:rsidRDefault="0079235E" w:rsidP="00127B86">
            <w:pPr>
              <w:jc w:val="center"/>
              <w:rPr>
                <w:rFonts w:ascii="Arial" w:hAnsi="Arial" w:cs="Arial"/>
              </w:rPr>
            </w:pPr>
          </w:p>
          <w:p w:rsidR="0079235E" w:rsidRPr="00127B86" w:rsidRDefault="0079235E" w:rsidP="00127B86">
            <w:pPr>
              <w:jc w:val="center"/>
              <w:rPr>
                <w:rFonts w:ascii="Arial" w:hAnsi="Arial" w:cs="Arial"/>
                <w:sz w:val="24"/>
                <w:szCs w:val="24"/>
              </w:rPr>
            </w:pPr>
            <w:r w:rsidRPr="00127B86">
              <w:rPr>
                <w:rFonts w:ascii="Arial" w:hAnsi="Arial" w:cs="Arial"/>
                <w:sz w:val="24"/>
                <w:szCs w:val="24"/>
              </w:rPr>
              <w:t>141.2 TM</w:t>
            </w:r>
          </w:p>
          <w:p w:rsidR="005254DF" w:rsidRPr="00127B86" w:rsidRDefault="005254DF" w:rsidP="00127B86">
            <w:pPr>
              <w:pStyle w:val="Textoindependiente2"/>
              <w:spacing w:line="360" w:lineRule="auto"/>
              <w:jc w:val="center"/>
              <w:rPr>
                <w:lang w:val="es-ES"/>
              </w:rPr>
            </w:pPr>
          </w:p>
        </w:tc>
        <w:tc>
          <w:tcPr>
            <w:tcW w:w="1439" w:type="pct"/>
            <w:vAlign w:val="center"/>
          </w:tcPr>
          <w:p w:rsidR="005254DF" w:rsidRPr="00127B86" w:rsidRDefault="008062CD" w:rsidP="0008706B">
            <w:pPr>
              <w:pStyle w:val="Textoindependiente2"/>
              <w:rPr>
                <w:lang w:val="es-ES"/>
              </w:rPr>
            </w:pPr>
            <w:r w:rsidRPr="00127B86">
              <w:rPr>
                <w:lang w:val="es-ES"/>
              </w:rPr>
              <w:t>Cantidad de sacos de 46 kilogramos registrados en producción por el vivero de la Asociación</w:t>
            </w:r>
          </w:p>
        </w:tc>
      </w:tr>
      <w:tr w:rsidR="005254DF" w:rsidRPr="00127B86" w:rsidTr="00127B86">
        <w:tc>
          <w:tcPr>
            <w:tcW w:w="2032" w:type="pct"/>
            <w:vAlign w:val="center"/>
          </w:tcPr>
          <w:p w:rsidR="005254DF" w:rsidRPr="00127B86" w:rsidRDefault="005254DF" w:rsidP="00BB4957">
            <w:pPr>
              <w:pStyle w:val="Textoindependiente2"/>
              <w:rPr>
                <w:lang w:val="es-ES"/>
              </w:rPr>
            </w:pPr>
            <w:r w:rsidRPr="00127B86">
              <w:rPr>
                <w:lang w:val="es-ES"/>
              </w:rPr>
              <w:t>Cantidad (en fanegas) de café industrializado en el micro-beneficio</w:t>
            </w:r>
            <w:r w:rsidR="00BB4957">
              <w:rPr>
                <w:lang w:val="es-ES"/>
              </w:rPr>
              <w:t>.</w:t>
            </w:r>
          </w:p>
        </w:tc>
        <w:tc>
          <w:tcPr>
            <w:tcW w:w="719" w:type="pct"/>
            <w:vAlign w:val="center"/>
          </w:tcPr>
          <w:p w:rsidR="005254DF" w:rsidRPr="00127B86" w:rsidRDefault="009F054E" w:rsidP="00127B86">
            <w:pPr>
              <w:pStyle w:val="Textoindependiente2"/>
              <w:spacing w:line="360" w:lineRule="auto"/>
              <w:jc w:val="center"/>
              <w:rPr>
                <w:lang w:val="es-ES"/>
              </w:rPr>
            </w:pPr>
            <w:r w:rsidRPr="00127B86">
              <w:rPr>
                <w:lang w:val="es-ES"/>
              </w:rPr>
              <w:t>1650</w:t>
            </w:r>
          </w:p>
        </w:tc>
        <w:tc>
          <w:tcPr>
            <w:tcW w:w="809" w:type="pct"/>
            <w:vAlign w:val="center"/>
          </w:tcPr>
          <w:p w:rsidR="005254DF" w:rsidRPr="00127B86" w:rsidRDefault="006B644B" w:rsidP="00127B86">
            <w:pPr>
              <w:pStyle w:val="Textoindependiente2"/>
              <w:spacing w:line="360" w:lineRule="auto"/>
              <w:jc w:val="center"/>
              <w:rPr>
                <w:lang w:val="es-ES"/>
              </w:rPr>
            </w:pPr>
            <w:r w:rsidRPr="00127B86">
              <w:rPr>
                <w:lang w:val="es-ES"/>
              </w:rPr>
              <w:t>2823</w:t>
            </w:r>
          </w:p>
        </w:tc>
        <w:tc>
          <w:tcPr>
            <w:tcW w:w="1439" w:type="pct"/>
            <w:vAlign w:val="center"/>
          </w:tcPr>
          <w:p w:rsidR="005254DF" w:rsidRPr="00127B86" w:rsidRDefault="008062CD" w:rsidP="0008706B">
            <w:pPr>
              <w:pStyle w:val="Textoindependiente2"/>
              <w:rPr>
                <w:lang w:val="es-ES"/>
              </w:rPr>
            </w:pPr>
            <w:r w:rsidRPr="00127B86">
              <w:rPr>
                <w:lang w:val="es-ES"/>
              </w:rPr>
              <w:t>Comprobantes de recibos de café en fruta realizados en las últimas dos cosechas</w:t>
            </w:r>
          </w:p>
        </w:tc>
      </w:tr>
    </w:tbl>
    <w:p w:rsidR="00F82914" w:rsidRDefault="00F82914" w:rsidP="005254DF">
      <w:pPr>
        <w:pStyle w:val="Textoindependiente2"/>
        <w:spacing w:line="360" w:lineRule="auto"/>
        <w:rPr>
          <w:b/>
          <w:bCs/>
          <w:lang w:val="es-ES"/>
        </w:rPr>
      </w:pPr>
    </w:p>
    <w:p w:rsidR="005D6669" w:rsidRPr="00BB4957" w:rsidRDefault="005D6669" w:rsidP="005D6669">
      <w:pPr>
        <w:pStyle w:val="Textoindependiente2"/>
        <w:numPr>
          <w:ilvl w:val="0"/>
          <w:numId w:val="0"/>
        </w:numPr>
        <w:spacing w:line="360" w:lineRule="auto"/>
        <w:ind w:left="360"/>
        <w:rPr>
          <w:b/>
          <w:lang w:val="es-ES"/>
        </w:rPr>
      </w:pPr>
    </w:p>
    <w:p w:rsidR="007339A1" w:rsidRPr="00BB4957" w:rsidRDefault="00BB4957" w:rsidP="00CF5769">
      <w:pPr>
        <w:numPr>
          <w:ilvl w:val="0"/>
          <w:numId w:val="4"/>
        </w:numPr>
        <w:spacing w:line="360" w:lineRule="auto"/>
        <w:jc w:val="both"/>
        <w:rPr>
          <w:rFonts w:ascii="Arial" w:hAnsi="Arial" w:cs="Arial"/>
          <w:b/>
          <w:color w:val="FF0000"/>
          <w:sz w:val="24"/>
          <w:szCs w:val="24"/>
          <w:lang w:val="es-ES"/>
        </w:rPr>
      </w:pPr>
      <w:r w:rsidRPr="00BB4957">
        <w:rPr>
          <w:rFonts w:ascii="Arial" w:hAnsi="Arial" w:cs="Arial"/>
          <w:b/>
          <w:color w:val="000000"/>
          <w:sz w:val="24"/>
          <w:szCs w:val="24"/>
          <w:lang w:val="es-ES"/>
        </w:rPr>
        <w:t>M</w:t>
      </w:r>
      <w:r w:rsidR="007339A1" w:rsidRPr="00BB4957">
        <w:rPr>
          <w:rFonts w:ascii="Arial" w:hAnsi="Arial" w:cs="Arial"/>
          <w:b/>
          <w:color w:val="000000"/>
          <w:sz w:val="24"/>
          <w:szCs w:val="24"/>
          <w:lang w:val="es-ES"/>
        </w:rPr>
        <w:t>ejoramiento de condicio</w:t>
      </w:r>
      <w:r w:rsidR="008E1AA7" w:rsidRPr="00BB4957">
        <w:rPr>
          <w:rFonts w:ascii="Arial" w:hAnsi="Arial" w:cs="Arial"/>
          <w:b/>
          <w:color w:val="000000"/>
          <w:sz w:val="24"/>
          <w:szCs w:val="24"/>
          <w:lang w:val="es-ES"/>
        </w:rPr>
        <w:t>nes de vida,</w:t>
      </w:r>
      <w:r w:rsidR="007339A1" w:rsidRPr="00BB4957">
        <w:rPr>
          <w:rFonts w:ascii="Arial" w:hAnsi="Arial" w:cs="Arial"/>
          <w:b/>
          <w:color w:val="000000"/>
          <w:sz w:val="24"/>
          <w:szCs w:val="24"/>
          <w:lang w:val="es-ES"/>
        </w:rPr>
        <w:t xml:space="preserve"> fortalecimiento de capacidades y empoderamiento? </w:t>
      </w:r>
    </w:p>
    <w:p w:rsidR="00F536EF" w:rsidRPr="00BB4957" w:rsidRDefault="00F536EF" w:rsidP="00CF5769">
      <w:pPr>
        <w:spacing w:line="360" w:lineRule="auto"/>
        <w:jc w:val="both"/>
        <w:rPr>
          <w:rFonts w:ascii="Arial" w:hAnsi="Arial" w:cs="Arial"/>
          <w:b/>
          <w:sz w:val="24"/>
          <w:szCs w:val="24"/>
          <w:lang w:val="es-ES"/>
        </w:rPr>
      </w:pPr>
    </w:p>
    <w:p w:rsidR="005254DF" w:rsidRPr="00BB4957" w:rsidRDefault="005254DF" w:rsidP="00BB4957">
      <w:pPr>
        <w:pStyle w:val="Textoindependiente2"/>
        <w:numPr>
          <w:ilvl w:val="0"/>
          <w:numId w:val="18"/>
        </w:numPr>
        <w:spacing w:line="360" w:lineRule="auto"/>
        <w:rPr>
          <w:b/>
          <w:bCs/>
          <w:lang w:val="es-ES"/>
        </w:rPr>
      </w:pPr>
      <w:r>
        <w:rPr>
          <w:b/>
          <w:bCs/>
          <w:lang w:val="es-ES"/>
        </w:rPr>
        <w:t>Condiciones de Vida:</w:t>
      </w:r>
    </w:p>
    <w:p w:rsidR="00BB4957" w:rsidRPr="00BB4957" w:rsidRDefault="00BB4957" w:rsidP="00BB4957">
      <w:pPr>
        <w:pStyle w:val="Textoindependiente2"/>
        <w:numPr>
          <w:ilvl w:val="0"/>
          <w:numId w:val="0"/>
        </w:numPr>
        <w:spacing w:line="360" w:lineRule="auto"/>
        <w:ind w:left="720"/>
        <w:rPr>
          <w:b/>
          <w:bCs/>
          <w:lang w:val="es-E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68"/>
        <w:gridCol w:w="1440"/>
        <w:gridCol w:w="1620"/>
        <w:gridCol w:w="2880"/>
      </w:tblGrid>
      <w:tr w:rsidR="00E16F1D" w:rsidRPr="00127B86" w:rsidTr="00127B86">
        <w:tc>
          <w:tcPr>
            <w:tcW w:w="4068" w:type="dxa"/>
            <w:vAlign w:val="center"/>
          </w:tcPr>
          <w:p w:rsidR="00E16F1D" w:rsidRPr="00127B86" w:rsidRDefault="00E16F1D" w:rsidP="00127B86">
            <w:pPr>
              <w:pStyle w:val="Textoindependiente2"/>
              <w:jc w:val="center"/>
              <w:rPr>
                <w:b/>
                <w:lang w:val="es-ES"/>
              </w:rPr>
            </w:pPr>
            <w:r w:rsidRPr="00127B86">
              <w:rPr>
                <w:b/>
                <w:lang w:val="es-ES"/>
              </w:rPr>
              <w:lastRenderedPageBreak/>
              <w:t>Descripción de los indicadores</w:t>
            </w:r>
          </w:p>
        </w:tc>
        <w:tc>
          <w:tcPr>
            <w:tcW w:w="1440" w:type="dxa"/>
            <w:vAlign w:val="center"/>
          </w:tcPr>
          <w:p w:rsidR="00E16F1D" w:rsidRPr="00127B86" w:rsidRDefault="00E16F1D" w:rsidP="00127B86">
            <w:pPr>
              <w:pStyle w:val="Textoindependiente2"/>
              <w:jc w:val="center"/>
              <w:rPr>
                <w:b/>
                <w:lang w:val="es-ES"/>
              </w:rPr>
            </w:pPr>
            <w:r w:rsidRPr="00127B86">
              <w:rPr>
                <w:b/>
                <w:lang w:val="es-ES"/>
              </w:rPr>
              <w:t>Meta propuesta</w:t>
            </w:r>
          </w:p>
        </w:tc>
        <w:tc>
          <w:tcPr>
            <w:tcW w:w="1620" w:type="dxa"/>
            <w:vAlign w:val="center"/>
          </w:tcPr>
          <w:p w:rsidR="00E16F1D" w:rsidRPr="00127B86" w:rsidRDefault="00E16F1D" w:rsidP="00127B86">
            <w:pPr>
              <w:pStyle w:val="Textoindependiente2"/>
              <w:jc w:val="center"/>
              <w:rPr>
                <w:b/>
                <w:lang w:val="es-ES"/>
              </w:rPr>
            </w:pPr>
            <w:r w:rsidRPr="00127B86">
              <w:rPr>
                <w:b/>
                <w:lang w:val="es-ES"/>
              </w:rPr>
              <w:t>Logros alcanzados</w:t>
            </w:r>
          </w:p>
        </w:tc>
        <w:tc>
          <w:tcPr>
            <w:tcW w:w="2880" w:type="dxa"/>
            <w:vAlign w:val="center"/>
          </w:tcPr>
          <w:p w:rsidR="00F536EF" w:rsidRPr="00127B86" w:rsidRDefault="00F536EF" w:rsidP="00127B86">
            <w:pPr>
              <w:pStyle w:val="Textoindependiente2"/>
              <w:jc w:val="center"/>
              <w:rPr>
                <w:b/>
                <w:lang w:val="es-ES"/>
              </w:rPr>
            </w:pPr>
          </w:p>
          <w:p w:rsidR="00E16F1D" w:rsidRPr="00127B86" w:rsidRDefault="00E16F1D" w:rsidP="00127B86">
            <w:pPr>
              <w:pStyle w:val="Textoindependiente2"/>
              <w:jc w:val="center"/>
              <w:rPr>
                <w:b/>
                <w:lang w:val="es-ES"/>
              </w:rPr>
            </w:pPr>
            <w:r w:rsidRPr="00127B86">
              <w:rPr>
                <w:b/>
                <w:lang w:val="es-ES"/>
              </w:rPr>
              <w:t>Procedimiento utilizado</w:t>
            </w:r>
          </w:p>
          <w:p w:rsidR="00E16F1D" w:rsidRPr="00127B86" w:rsidRDefault="00E16F1D" w:rsidP="00127B86">
            <w:pPr>
              <w:pStyle w:val="Textoindependiente2"/>
              <w:jc w:val="center"/>
              <w:rPr>
                <w:b/>
                <w:lang w:val="es-ES"/>
              </w:rPr>
            </w:pPr>
          </w:p>
        </w:tc>
      </w:tr>
      <w:tr w:rsidR="00E16F1D" w:rsidRPr="00127B86" w:rsidTr="00127B86">
        <w:trPr>
          <w:trHeight w:val="1652"/>
        </w:trPr>
        <w:tc>
          <w:tcPr>
            <w:tcW w:w="4068" w:type="dxa"/>
            <w:vAlign w:val="center"/>
          </w:tcPr>
          <w:p w:rsidR="0079235E" w:rsidRPr="00127B86" w:rsidRDefault="0079235E" w:rsidP="00127B86">
            <w:pPr>
              <w:pStyle w:val="Textoindependiente2"/>
              <w:numPr>
                <w:ilvl w:val="0"/>
                <w:numId w:val="0"/>
              </w:numPr>
              <w:spacing w:line="360" w:lineRule="auto"/>
              <w:jc w:val="center"/>
              <w:rPr>
                <w:lang w:val="es-ES"/>
              </w:rPr>
            </w:pPr>
          </w:p>
          <w:p w:rsidR="00E16F1D" w:rsidRPr="00127B86" w:rsidRDefault="00E16F1D" w:rsidP="00BB4957">
            <w:pPr>
              <w:pStyle w:val="Textoindependiente2"/>
              <w:numPr>
                <w:ilvl w:val="0"/>
                <w:numId w:val="0"/>
              </w:numPr>
              <w:rPr>
                <w:lang w:val="es-ES"/>
              </w:rPr>
            </w:pPr>
            <w:r w:rsidRPr="00127B86">
              <w:rPr>
                <w:lang w:val="es-ES"/>
              </w:rPr>
              <w:t>Número de hombres y mujeres que se beneficiarán con los ingresos generados por la producción del proyecto.</w:t>
            </w:r>
          </w:p>
          <w:p w:rsidR="00E16F1D" w:rsidRPr="00127B86" w:rsidRDefault="00E16F1D" w:rsidP="00127B86">
            <w:pPr>
              <w:pStyle w:val="Textoindependiente2"/>
              <w:spacing w:line="360" w:lineRule="auto"/>
              <w:jc w:val="center"/>
              <w:rPr>
                <w:lang w:val="es-ES"/>
              </w:rPr>
            </w:pPr>
          </w:p>
        </w:tc>
        <w:tc>
          <w:tcPr>
            <w:tcW w:w="1440" w:type="dxa"/>
            <w:vAlign w:val="center"/>
          </w:tcPr>
          <w:p w:rsidR="00E16F1D" w:rsidRPr="00127B86" w:rsidRDefault="008D0198" w:rsidP="00127B86">
            <w:pPr>
              <w:pStyle w:val="Textoindependiente2"/>
              <w:spacing w:line="360" w:lineRule="auto"/>
              <w:jc w:val="center"/>
              <w:rPr>
                <w:lang w:val="es-ES"/>
              </w:rPr>
            </w:pPr>
            <w:r w:rsidRPr="00127B86">
              <w:rPr>
                <w:lang w:val="es-ES"/>
              </w:rPr>
              <w:t>75</w:t>
            </w:r>
          </w:p>
        </w:tc>
        <w:tc>
          <w:tcPr>
            <w:tcW w:w="1620" w:type="dxa"/>
            <w:vAlign w:val="center"/>
          </w:tcPr>
          <w:p w:rsidR="00E16F1D" w:rsidRPr="00127B86" w:rsidRDefault="00B77718" w:rsidP="00127B86">
            <w:pPr>
              <w:pStyle w:val="Textoindependiente2"/>
              <w:spacing w:line="360" w:lineRule="auto"/>
              <w:jc w:val="center"/>
              <w:rPr>
                <w:lang w:val="es-ES"/>
              </w:rPr>
            </w:pPr>
            <w:r w:rsidRPr="00127B86">
              <w:rPr>
                <w:lang w:val="es-ES"/>
              </w:rPr>
              <w:t>100</w:t>
            </w:r>
          </w:p>
        </w:tc>
        <w:tc>
          <w:tcPr>
            <w:tcW w:w="2880" w:type="dxa"/>
            <w:vAlign w:val="center"/>
          </w:tcPr>
          <w:p w:rsidR="00E16F1D" w:rsidRPr="00127B86" w:rsidRDefault="00B77718" w:rsidP="00E5402B">
            <w:pPr>
              <w:pStyle w:val="Textoindependiente2"/>
              <w:rPr>
                <w:lang w:val="es-ES"/>
              </w:rPr>
            </w:pPr>
            <w:r w:rsidRPr="00127B86">
              <w:rPr>
                <w:lang w:val="es-ES"/>
              </w:rPr>
              <w:t>Nómina de productores presentados ante el ICAFE</w:t>
            </w:r>
          </w:p>
        </w:tc>
      </w:tr>
      <w:tr w:rsidR="00E16F1D" w:rsidRPr="00127B86" w:rsidTr="00127B86">
        <w:tc>
          <w:tcPr>
            <w:tcW w:w="4068" w:type="dxa"/>
            <w:vAlign w:val="center"/>
          </w:tcPr>
          <w:p w:rsidR="00E16F1D" w:rsidRPr="00127B86" w:rsidRDefault="00E16F1D" w:rsidP="00BB4957">
            <w:pPr>
              <w:pStyle w:val="Textoindependiente2"/>
              <w:rPr>
                <w:lang w:val="es-ES"/>
              </w:rPr>
            </w:pPr>
            <w:r w:rsidRPr="00127B86">
              <w:rPr>
                <w:lang w:val="es-ES"/>
              </w:rPr>
              <w:t>Número de talleres, seminarios y charlas de capacitación recibida</w:t>
            </w:r>
          </w:p>
        </w:tc>
        <w:tc>
          <w:tcPr>
            <w:tcW w:w="1440" w:type="dxa"/>
            <w:vAlign w:val="center"/>
          </w:tcPr>
          <w:p w:rsidR="00E16F1D" w:rsidRPr="00127B86" w:rsidRDefault="00221201" w:rsidP="00127B86">
            <w:pPr>
              <w:pStyle w:val="Textoindependiente2"/>
              <w:spacing w:line="360" w:lineRule="auto"/>
              <w:jc w:val="center"/>
              <w:rPr>
                <w:lang w:val="es-ES"/>
              </w:rPr>
            </w:pPr>
            <w:r w:rsidRPr="00127B86">
              <w:rPr>
                <w:lang w:val="es-ES"/>
              </w:rPr>
              <w:t>6</w:t>
            </w:r>
          </w:p>
        </w:tc>
        <w:tc>
          <w:tcPr>
            <w:tcW w:w="1620" w:type="dxa"/>
            <w:vAlign w:val="center"/>
          </w:tcPr>
          <w:p w:rsidR="00E16F1D" w:rsidRPr="00127B86" w:rsidRDefault="00221201" w:rsidP="00127B86">
            <w:pPr>
              <w:pStyle w:val="Textoindependiente2"/>
              <w:spacing w:line="360" w:lineRule="auto"/>
              <w:jc w:val="center"/>
              <w:rPr>
                <w:lang w:val="es-ES"/>
              </w:rPr>
            </w:pPr>
            <w:r w:rsidRPr="00127B86">
              <w:rPr>
                <w:lang w:val="es-ES"/>
              </w:rPr>
              <w:t>6</w:t>
            </w:r>
          </w:p>
        </w:tc>
        <w:tc>
          <w:tcPr>
            <w:tcW w:w="2880" w:type="dxa"/>
            <w:vAlign w:val="center"/>
          </w:tcPr>
          <w:p w:rsidR="00E16F1D" w:rsidRPr="00127B86" w:rsidRDefault="00221201" w:rsidP="00E5402B">
            <w:pPr>
              <w:pStyle w:val="Textoindependiente2"/>
              <w:rPr>
                <w:lang w:val="es-ES"/>
              </w:rPr>
            </w:pPr>
            <w:r w:rsidRPr="00127B86">
              <w:rPr>
                <w:lang w:val="es-ES"/>
              </w:rPr>
              <w:t>Listas de Asistencia a las capacitaciones</w:t>
            </w:r>
          </w:p>
        </w:tc>
      </w:tr>
      <w:tr w:rsidR="00E16F1D" w:rsidRPr="00127B86" w:rsidTr="00127B86">
        <w:tc>
          <w:tcPr>
            <w:tcW w:w="4068" w:type="dxa"/>
            <w:vAlign w:val="center"/>
          </w:tcPr>
          <w:p w:rsidR="0079235E" w:rsidRPr="00127B86" w:rsidRDefault="0079235E" w:rsidP="00127B86">
            <w:pPr>
              <w:pStyle w:val="Textoindependiente2"/>
              <w:numPr>
                <w:ilvl w:val="0"/>
                <w:numId w:val="0"/>
              </w:numPr>
              <w:spacing w:line="360" w:lineRule="auto"/>
              <w:jc w:val="center"/>
              <w:rPr>
                <w:lang w:val="es-ES"/>
              </w:rPr>
            </w:pPr>
          </w:p>
          <w:p w:rsidR="00E16F1D" w:rsidRPr="00127B86" w:rsidRDefault="00E16F1D" w:rsidP="00BB4957">
            <w:pPr>
              <w:pStyle w:val="Textoindependiente2"/>
              <w:numPr>
                <w:ilvl w:val="0"/>
                <w:numId w:val="0"/>
              </w:numPr>
              <w:rPr>
                <w:lang w:val="es-ES"/>
              </w:rPr>
            </w:pPr>
            <w:r w:rsidRPr="00127B86">
              <w:rPr>
                <w:lang w:val="es-ES"/>
              </w:rPr>
              <w:t>Número de empleos directos creados por el proyecto, con garantías sociales.</w:t>
            </w:r>
          </w:p>
          <w:p w:rsidR="00E16F1D" w:rsidRPr="00127B86" w:rsidRDefault="00E16F1D" w:rsidP="00127B86">
            <w:pPr>
              <w:pStyle w:val="Textoindependiente2"/>
              <w:spacing w:line="360" w:lineRule="auto"/>
              <w:jc w:val="center"/>
              <w:rPr>
                <w:lang w:val="es-ES"/>
              </w:rPr>
            </w:pPr>
          </w:p>
        </w:tc>
        <w:tc>
          <w:tcPr>
            <w:tcW w:w="1440" w:type="dxa"/>
            <w:vAlign w:val="center"/>
          </w:tcPr>
          <w:p w:rsidR="00E16F1D" w:rsidRPr="00127B86" w:rsidRDefault="00221201" w:rsidP="00127B86">
            <w:pPr>
              <w:pStyle w:val="Textoindependiente2"/>
              <w:spacing w:line="360" w:lineRule="auto"/>
              <w:jc w:val="center"/>
              <w:rPr>
                <w:lang w:val="es-ES"/>
              </w:rPr>
            </w:pPr>
            <w:r w:rsidRPr="00127B86">
              <w:rPr>
                <w:lang w:val="es-ES"/>
              </w:rPr>
              <w:t>5</w:t>
            </w:r>
          </w:p>
        </w:tc>
        <w:tc>
          <w:tcPr>
            <w:tcW w:w="1620" w:type="dxa"/>
            <w:vAlign w:val="center"/>
          </w:tcPr>
          <w:p w:rsidR="00E16F1D" w:rsidRPr="00127B86" w:rsidRDefault="00221201" w:rsidP="00127B86">
            <w:pPr>
              <w:pStyle w:val="Textoindependiente2"/>
              <w:spacing w:line="360" w:lineRule="auto"/>
              <w:jc w:val="center"/>
              <w:rPr>
                <w:lang w:val="es-ES"/>
              </w:rPr>
            </w:pPr>
            <w:r w:rsidRPr="00127B86">
              <w:rPr>
                <w:lang w:val="es-ES"/>
              </w:rPr>
              <w:t>5</w:t>
            </w:r>
          </w:p>
        </w:tc>
        <w:tc>
          <w:tcPr>
            <w:tcW w:w="2880" w:type="dxa"/>
            <w:vAlign w:val="center"/>
          </w:tcPr>
          <w:p w:rsidR="00E16F1D" w:rsidRPr="00127B86" w:rsidRDefault="00221201" w:rsidP="00E5402B">
            <w:pPr>
              <w:pStyle w:val="Textoindependiente2"/>
              <w:rPr>
                <w:lang w:val="es-ES"/>
              </w:rPr>
            </w:pPr>
            <w:r w:rsidRPr="00127B86">
              <w:rPr>
                <w:lang w:val="es-ES"/>
              </w:rPr>
              <w:t>Comprobantes de planillas presentadas a la CCSS.</w:t>
            </w:r>
          </w:p>
        </w:tc>
      </w:tr>
      <w:tr w:rsidR="00BB4957" w:rsidRPr="00127B86" w:rsidTr="00127B86">
        <w:tc>
          <w:tcPr>
            <w:tcW w:w="4068" w:type="dxa"/>
            <w:vAlign w:val="center"/>
          </w:tcPr>
          <w:p w:rsidR="00BB4957" w:rsidRPr="00127B86" w:rsidRDefault="00BB4957" w:rsidP="00E5402B">
            <w:pPr>
              <w:pStyle w:val="Textoindependiente2"/>
              <w:numPr>
                <w:ilvl w:val="0"/>
                <w:numId w:val="0"/>
              </w:numPr>
              <w:rPr>
                <w:lang w:val="es-ES"/>
              </w:rPr>
            </w:pPr>
            <w:r>
              <w:rPr>
                <w:lang w:val="es-ES"/>
              </w:rPr>
              <w:t>Número de familias que mejoran calidad de vida con la producción y comercialización de abono orgánico</w:t>
            </w:r>
          </w:p>
        </w:tc>
        <w:tc>
          <w:tcPr>
            <w:tcW w:w="1440" w:type="dxa"/>
            <w:vAlign w:val="center"/>
          </w:tcPr>
          <w:p w:rsidR="00BB4957" w:rsidRPr="00127B86" w:rsidRDefault="00E5402B" w:rsidP="00E5402B">
            <w:pPr>
              <w:pStyle w:val="Textoindependiente2"/>
              <w:jc w:val="center"/>
              <w:rPr>
                <w:lang w:val="es-ES"/>
              </w:rPr>
            </w:pPr>
            <w:r>
              <w:rPr>
                <w:lang w:val="es-ES"/>
              </w:rPr>
              <w:t>25</w:t>
            </w:r>
          </w:p>
        </w:tc>
        <w:tc>
          <w:tcPr>
            <w:tcW w:w="1620" w:type="dxa"/>
            <w:vAlign w:val="center"/>
          </w:tcPr>
          <w:p w:rsidR="00BB4957" w:rsidRPr="00127B86" w:rsidRDefault="00E5402B" w:rsidP="00E5402B">
            <w:pPr>
              <w:pStyle w:val="Textoindependiente2"/>
              <w:jc w:val="center"/>
              <w:rPr>
                <w:lang w:val="es-ES"/>
              </w:rPr>
            </w:pPr>
            <w:r>
              <w:rPr>
                <w:lang w:val="es-ES"/>
              </w:rPr>
              <w:t>50</w:t>
            </w:r>
          </w:p>
        </w:tc>
        <w:tc>
          <w:tcPr>
            <w:tcW w:w="2880" w:type="dxa"/>
            <w:vAlign w:val="center"/>
          </w:tcPr>
          <w:p w:rsidR="00BB4957" w:rsidRPr="00127B86" w:rsidRDefault="00E5402B" w:rsidP="00E5402B">
            <w:pPr>
              <w:pStyle w:val="Textoindependiente2"/>
              <w:rPr>
                <w:lang w:val="es-ES"/>
              </w:rPr>
            </w:pPr>
            <w:r>
              <w:rPr>
                <w:lang w:val="es-ES"/>
              </w:rPr>
              <w:t xml:space="preserve">Nómina de productores que procesan la cosecha en el micro-beneficio. </w:t>
            </w:r>
          </w:p>
        </w:tc>
      </w:tr>
      <w:tr w:rsidR="00E5402B" w:rsidRPr="00127B86" w:rsidTr="00127B86">
        <w:tc>
          <w:tcPr>
            <w:tcW w:w="4068" w:type="dxa"/>
            <w:vAlign w:val="center"/>
          </w:tcPr>
          <w:p w:rsidR="00E5402B" w:rsidRDefault="00E5402B" w:rsidP="00E5402B">
            <w:pPr>
              <w:pStyle w:val="Textoindependiente2"/>
              <w:numPr>
                <w:ilvl w:val="0"/>
                <w:numId w:val="0"/>
              </w:numPr>
              <w:rPr>
                <w:lang w:val="es-ES"/>
              </w:rPr>
            </w:pPr>
            <w:r>
              <w:rPr>
                <w:lang w:val="es-ES"/>
              </w:rPr>
              <w:t>Porcentaje de hijos de los productores de café que comercializan por medio de la organización dedicada al estudio a tiempo completo.</w:t>
            </w:r>
          </w:p>
        </w:tc>
        <w:tc>
          <w:tcPr>
            <w:tcW w:w="1440" w:type="dxa"/>
            <w:vAlign w:val="center"/>
          </w:tcPr>
          <w:p w:rsidR="00E5402B" w:rsidRDefault="00E5402B" w:rsidP="00E5402B">
            <w:pPr>
              <w:pStyle w:val="Textoindependiente2"/>
              <w:jc w:val="center"/>
              <w:rPr>
                <w:lang w:val="es-ES"/>
              </w:rPr>
            </w:pPr>
            <w:r>
              <w:rPr>
                <w:lang w:val="es-ES"/>
              </w:rPr>
              <w:t>25.0</w:t>
            </w:r>
          </w:p>
        </w:tc>
        <w:tc>
          <w:tcPr>
            <w:tcW w:w="1620" w:type="dxa"/>
            <w:vAlign w:val="center"/>
          </w:tcPr>
          <w:p w:rsidR="00E5402B" w:rsidRDefault="00E5402B" w:rsidP="00E5402B">
            <w:pPr>
              <w:pStyle w:val="Textoindependiente2"/>
              <w:jc w:val="center"/>
              <w:rPr>
                <w:lang w:val="es-ES"/>
              </w:rPr>
            </w:pPr>
            <w:r>
              <w:rPr>
                <w:lang w:val="es-ES"/>
              </w:rPr>
              <w:t>50.0</w:t>
            </w:r>
          </w:p>
        </w:tc>
        <w:tc>
          <w:tcPr>
            <w:tcW w:w="2880" w:type="dxa"/>
            <w:vAlign w:val="center"/>
          </w:tcPr>
          <w:p w:rsidR="00E5402B" w:rsidRDefault="00E5402B" w:rsidP="00E5402B">
            <w:pPr>
              <w:pStyle w:val="Textoindependiente2"/>
              <w:rPr>
                <w:lang w:val="es-ES"/>
              </w:rPr>
            </w:pPr>
            <w:r>
              <w:rPr>
                <w:lang w:val="es-ES"/>
              </w:rPr>
              <w:t>Censo y comprobantes de matrícula aportadas por los padres de familia.</w:t>
            </w:r>
          </w:p>
        </w:tc>
      </w:tr>
    </w:tbl>
    <w:p w:rsidR="005254DF" w:rsidRDefault="005254DF" w:rsidP="00E5402B">
      <w:pPr>
        <w:pStyle w:val="Textoindependiente2"/>
        <w:rPr>
          <w:b/>
          <w:bCs/>
          <w:lang w:val="es-ES"/>
        </w:rPr>
      </w:pPr>
    </w:p>
    <w:p w:rsidR="00E5402B" w:rsidRDefault="00E5402B" w:rsidP="00E5402B">
      <w:pPr>
        <w:pStyle w:val="Textoindependiente2"/>
        <w:rPr>
          <w:b/>
          <w:bCs/>
          <w:lang w:val="es-ES"/>
        </w:rPr>
      </w:pPr>
    </w:p>
    <w:p w:rsidR="00E5402B" w:rsidRPr="00100498" w:rsidRDefault="00E16F1D" w:rsidP="00100498">
      <w:pPr>
        <w:pStyle w:val="Textoindependiente2"/>
        <w:numPr>
          <w:ilvl w:val="0"/>
          <w:numId w:val="18"/>
        </w:numPr>
        <w:spacing w:line="360" w:lineRule="auto"/>
        <w:rPr>
          <w:b/>
          <w:bCs/>
          <w:lang w:val="es-ES"/>
        </w:rPr>
      </w:pPr>
      <w:r>
        <w:rPr>
          <w:b/>
          <w:bCs/>
          <w:lang w:val="es-ES"/>
        </w:rPr>
        <w:t>Empoderamiento:</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68"/>
        <w:gridCol w:w="1440"/>
        <w:gridCol w:w="1620"/>
        <w:gridCol w:w="2880"/>
      </w:tblGrid>
      <w:tr w:rsidR="00E16F1D" w:rsidRPr="00127B86" w:rsidTr="00127B86">
        <w:tc>
          <w:tcPr>
            <w:tcW w:w="4068" w:type="dxa"/>
            <w:vAlign w:val="center"/>
          </w:tcPr>
          <w:p w:rsidR="00E16F1D" w:rsidRPr="00127B86" w:rsidRDefault="00E16F1D" w:rsidP="00127B86">
            <w:pPr>
              <w:pStyle w:val="Textoindependiente2"/>
              <w:jc w:val="center"/>
              <w:rPr>
                <w:b/>
                <w:lang w:val="es-ES"/>
              </w:rPr>
            </w:pPr>
            <w:r w:rsidRPr="00127B86">
              <w:rPr>
                <w:b/>
                <w:lang w:val="es-ES"/>
              </w:rPr>
              <w:t>Descripción de los indicadores</w:t>
            </w:r>
          </w:p>
        </w:tc>
        <w:tc>
          <w:tcPr>
            <w:tcW w:w="1440" w:type="dxa"/>
            <w:vAlign w:val="center"/>
          </w:tcPr>
          <w:p w:rsidR="00E16F1D" w:rsidRPr="00127B86" w:rsidRDefault="00E16F1D" w:rsidP="00127B86">
            <w:pPr>
              <w:pStyle w:val="Textoindependiente2"/>
              <w:jc w:val="center"/>
              <w:rPr>
                <w:b/>
                <w:lang w:val="es-ES"/>
              </w:rPr>
            </w:pPr>
            <w:r w:rsidRPr="00127B86">
              <w:rPr>
                <w:b/>
                <w:lang w:val="es-ES"/>
              </w:rPr>
              <w:t>Meta propuesta</w:t>
            </w:r>
          </w:p>
        </w:tc>
        <w:tc>
          <w:tcPr>
            <w:tcW w:w="1620" w:type="dxa"/>
            <w:vAlign w:val="center"/>
          </w:tcPr>
          <w:p w:rsidR="00E16F1D" w:rsidRPr="00127B86" w:rsidRDefault="00E16F1D" w:rsidP="00127B86">
            <w:pPr>
              <w:pStyle w:val="Textoindependiente2"/>
              <w:jc w:val="center"/>
              <w:rPr>
                <w:b/>
                <w:lang w:val="es-ES"/>
              </w:rPr>
            </w:pPr>
            <w:r w:rsidRPr="00127B86">
              <w:rPr>
                <w:b/>
                <w:lang w:val="es-ES"/>
              </w:rPr>
              <w:t>Logros alcanzados</w:t>
            </w:r>
          </w:p>
        </w:tc>
        <w:tc>
          <w:tcPr>
            <w:tcW w:w="2880" w:type="dxa"/>
            <w:vAlign w:val="center"/>
          </w:tcPr>
          <w:p w:rsidR="00F536EF" w:rsidRPr="00127B86" w:rsidRDefault="00F536EF" w:rsidP="00127B86">
            <w:pPr>
              <w:pStyle w:val="Textoindependiente2"/>
              <w:jc w:val="center"/>
              <w:rPr>
                <w:b/>
                <w:lang w:val="es-ES"/>
              </w:rPr>
            </w:pPr>
          </w:p>
          <w:p w:rsidR="00E16F1D" w:rsidRPr="00127B86" w:rsidRDefault="00E16F1D" w:rsidP="00127B86">
            <w:pPr>
              <w:pStyle w:val="Textoindependiente2"/>
              <w:jc w:val="center"/>
              <w:rPr>
                <w:b/>
                <w:lang w:val="es-ES"/>
              </w:rPr>
            </w:pPr>
            <w:r w:rsidRPr="00127B86">
              <w:rPr>
                <w:b/>
                <w:lang w:val="es-ES"/>
              </w:rPr>
              <w:t>Procedimiento utilizado</w:t>
            </w:r>
          </w:p>
          <w:p w:rsidR="00E16F1D" w:rsidRPr="00127B86" w:rsidRDefault="00E16F1D" w:rsidP="00127B86">
            <w:pPr>
              <w:pStyle w:val="Textoindependiente2"/>
              <w:jc w:val="center"/>
              <w:rPr>
                <w:b/>
                <w:lang w:val="es-ES"/>
              </w:rPr>
            </w:pPr>
          </w:p>
        </w:tc>
      </w:tr>
      <w:tr w:rsidR="00E16F1D" w:rsidRPr="00127B86" w:rsidTr="00127B86">
        <w:tc>
          <w:tcPr>
            <w:tcW w:w="4068" w:type="dxa"/>
            <w:vAlign w:val="center"/>
          </w:tcPr>
          <w:p w:rsidR="0079235E" w:rsidRPr="00127B86" w:rsidRDefault="0079235E" w:rsidP="00127B86">
            <w:pPr>
              <w:pStyle w:val="Textoindependiente2"/>
              <w:numPr>
                <w:ilvl w:val="0"/>
                <w:numId w:val="0"/>
              </w:numPr>
              <w:jc w:val="center"/>
              <w:rPr>
                <w:lang w:val="es-ES"/>
              </w:rPr>
            </w:pPr>
          </w:p>
          <w:p w:rsidR="00E16F1D" w:rsidRPr="00127B86" w:rsidRDefault="00E16F1D" w:rsidP="00BB4957">
            <w:pPr>
              <w:pStyle w:val="Textoindependiente2"/>
              <w:numPr>
                <w:ilvl w:val="0"/>
                <w:numId w:val="0"/>
              </w:numPr>
              <w:rPr>
                <w:lang w:val="es-ES"/>
              </w:rPr>
            </w:pPr>
            <w:r w:rsidRPr="00127B86">
              <w:rPr>
                <w:lang w:val="es-ES"/>
              </w:rPr>
              <w:t>Número de mujeres que participan de modo directo en los productos del proyecto.</w:t>
            </w:r>
          </w:p>
          <w:p w:rsidR="00E16F1D" w:rsidRPr="00127B86" w:rsidRDefault="00E16F1D" w:rsidP="00127B86">
            <w:pPr>
              <w:pStyle w:val="Textoindependiente2"/>
              <w:spacing w:line="360" w:lineRule="auto"/>
              <w:jc w:val="center"/>
              <w:rPr>
                <w:lang w:val="es-ES"/>
              </w:rPr>
            </w:pPr>
          </w:p>
        </w:tc>
        <w:tc>
          <w:tcPr>
            <w:tcW w:w="1440" w:type="dxa"/>
            <w:vAlign w:val="center"/>
          </w:tcPr>
          <w:p w:rsidR="00E16F1D" w:rsidRPr="00127B86" w:rsidRDefault="00221201" w:rsidP="00127B86">
            <w:pPr>
              <w:pStyle w:val="Textoindependiente2"/>
              <w:spacing w:line="360" w:lineRule="auto"/>
              <w:jc w:val="center"/>
              <w:rPr>
                <w:lang w:val="es-ES"/>
              </w:rPr>
            </w:pPr>
            <w:r w:rsidRPr="00127B86">
              <w:rPr>
                <w:lang w:val="es-ES"/>
              </w:rPr>
              <w:t>5</w:t>
            </w:r>
          </w:p>
        </w:tc>
        <w:tc>
          <w:tcPr>
            <w:tcW w:w="1620" w:type="dxa"/>
            <w:vAlign w:val="center"/>
          </w:tcPr>
          <w:p w:rsidR="00E16F1D" w:rsidRPr="00127B86" w:rsidRDefault="00221201" w:rsidP="00127B86">
            <w:pPr>
              <w:pStyle w:val="Textoindependiente2"/>
              <w:spacing w:line="360" w:lineRule="auto"/>
              <w:jc w:val="center"/>
              <w:rPr>
                <w:lang w:val="es-ES"/>
              </w:rPr>
            </w:pPr>
            <w:r w:rsidRPr="00127B86">
              <w:rPr>
                <w:lang w:val="es-ES"/>
              </w:rPr>
              <w:t>5</w:t>
            </w:r>
          </w:p>
        </w:tc>
        <w:tc>
          <w:tcPr>
            <w:tcW w:w="2880" w:type="dxa"/>
            <w:vAlign w:val="center"/>
          </w:tcPr>
          <w:p w:rsidR="00E16F1D" w:rsidRPr="00127B86" w:rsidRDefault="00221201" w:rsidP="00127B86">
            <w:pPr>
              <w:pStyle w:val="Textoindependiente2"/>
              <w:jc w:val="center"/>
              <w:rPr>
                <w:lang w:val="es-ES"/>
              </w:rPr>
            </w:pPr>
            <w:r w:rsidRPr="00127B86">
              <w:rPr>
                <w:lang w:val="es-ES"/>
              </w:rPr>
              <w:t>Comprobante de pago quincenal utilizado por la organización</w:t>
            </w:r>
          </w:p>
        </w:tc>
      </w:tr>
      <w:tr w:rsidR="00E16F1D" w:rsidRPr="00127B86" w:rsidTr="00127B86">
        <w:tc>
          <w:tcPr>
            <w:tcW w:w="4068" w:type="dxa"/>
            <w:vAlign w:val="center"/>
          </w:tcPr>
          <w:p w:rsidR="0079235E" w:rsidRPr="00127B86" w:rsidRDefault="0079235E" w:rsidP="00127B86">
            <w:pPr>
              <w:pStyle w:val="Textoindependiente2"/>
              <w:numPr>
                <w:ilvl w:val="0"/>
                <w:numId w:val="0"/>
              </w:numPr>
              <w:jc w:val="center"/>
              <w:rPr>
                <w:lang w:val="es-ES"/>
              </w:rPr>
            </w:pPr>
          </w:p>
          <w:p w:rsidR="00E16F1D" w:rsidRPr="00127B86" w:rsidRDefault="00E16F1D" w:rsidP="00BB4957">
            <w:pPr>
              <w:pStyle w:val="Textoindependiente2"/>
              <w:numPr>
                <w:ilvl w:val="0"/>
                <w:numId w:val="0"/>
              </w:numPr>
              <w:rPr>
                <w:lang w:val="es-ES"/>
              </w:rPr>
            </w:pPr>
            <w:r w:rsidRPr="00127B86">
              <w:rPr>
                <w:lang w:val="es-ES"/>
              </w:rPr>
              <w:t>Apoyo total adicional en efectivo y en especie obtenido por medio de nuevas iniciativas de entidades públicas y privadas.</w:t>
            </w:r>
          </w:p>
          <w:p w:rsidR="00E16F1D" w:rsidRPr="00127B86" w:rsidRDefault="00E16F1D" w:rsidP="00127B86">
            <w:pPr>
              <w:pStyle w:val="Textoindependiente2"/>
              <w:jc w:val="center"/>
              <w:rPr>
                <w:lang w:val="es-ES"/>
              </w:rPr>
            </w:pPr>
          </w:p>
        </w:tc>
        <w:tc>
          <w:tcPr>
            <w:tcW w:w="1440" w:type="dxa"/>
            <w:vAlign w:val="center"/>
          </w:tcPr>
          <w:p w:rsidR="00E16F1D" w:rsidRPr="00127B86" w:rsidRDefault="00E16F1D" w:rsidP="00127B86">
            <w:pPr>
              <w:pStyle w:val="Textoindependiente2"/>
              <w:spacing w:line="360" w:lineRule="auto"/>
              <w:jc w:val="center"/>
              <w:rPr>
                <w:lang w:val="es-ES"/>
              </w:rPr>
            </w:pPr>
          </w:p>
        </w:tc>
        <w:tc>
          <w:tcPr>
            <w:tcW w:w="1620" w:type="dxa"/>
            <w:vAlign w:val="center"/>
          </w:tcPr>
          <w:p w:rsidR="00E16F1D" w:rsidRPr="00127B86" w:rsidRDefault="005D1C67" w:rsidP="00127B86">
            <w:pPr>
              <w:pStyle w:val="Textoindependiente2"/>
              <w:spacing w:line="360" w:lineRule="auto"/>
              <w:jc w:val="center"/>
              <w:rPr>
                <w:lang w:val="es-ES"/>
              </w:rPr>
            </w:pPr>
            <w:r w:rsidRPr="00127B86">
              <w:rPr>
                <w:lang w:val="es-ES"/>
              </w:rPr>
              <w:t>34.5 millones</w:t>
            </w:r>
          </w:p>
        </w:tc>
        <w:tc>
          <w:tcPr>
            <w:tcW w:w="2880" w:type="dxa"/>
            <w:vAlign w:val="center"/>
          </w:tcPr>
          <w:p w:rsidR="00E16F1D" w:rsidRPr="00127B86" w:rsidRDefault="005D1C67" w:rsidP="00127B86">
            <w:pPr>
              <w:pStyle w:val="Textoindependiente2"/>
              <w:jc w:val="center"/>
              <w:rPr>
                <w:lang w:val="es-ES"/>
              </w:rPr>
            </w:pPr>
            <w:r w:rsidRPr="00127B86">
              <w:rPr>
                <w:lang w:val="es-ES"/>
              </w:rPr>
              <w:t xml:space="preserve">Apoyo de reconocimiento ambiental recibido por el Programa de Fomento de </w:t>
            </w:r>
            <w:smartTag w:uri="urn:schemas-microsoft-com:office:smarttags" w:element="PersonName">
              <w:smartTagPr>
                <w:attr w:name="ProductID" w:val="la Producci￳n Agropecuaria"/>
              </w:smartTagPr>
              <w:r w:rsidRPr="00127B86">
                <w:rPr>
                  <w:lang w:val="es-ES"/>
                </w:rPr>
                <w:t>la Producción Agropecuaria</w:t>
              </w:r>
            </w:smartTag>
            <w:r w:rsidRPr="00127B86">
              <w:rPr>
                <w:lang w:val="es-ES"/>
              </w:rPr>
              <w:t xml:space="preserve"> Sostenible (PFPAS) del MAG</w:t>
            </w:r>
          </w:p>
          <w:p w:rsidR="002E3A1E" w:rsidRPr="00127B86" w:rsidRDefault="002E3A1E" w:rsidP="00127B86">
            <w:pPr>
              <w:pStyle w:val="Textoindependiente2"/>
              <w:jc w:val="center"/>
              <w:rPr>
                <w:lang w:val="es-ES"/>
              </w:rPr>
            </w:pPr>
            <w:r w:rsidRPr="00127B86">
              <w:rPr>
                <w:lang w:val="es-ES"/>
              </w:rPr>
              <w:t xml:space="preserve">  </w:t>
            </w:r>
          </w:p>
        </w:tc>
      </w:tr>
      <w:tr w:rsidR="00E16F1D" w:rsidRPr="00127B86" w:rsidTr="00127B86">
        <w:tc>
          <w:tcPr>
            <w:tcW w:w="4068" w:type="dxa"/>
            <w:vAlign w:val="center"/>
          </w:tcPr>
          <w:p w:rsidR="0079235E" w:rsidRPr="00127B86" w:rsidRDefault="0079235E" w:rsidP="00127B86">
            <w:pPr>
              <w:pStyle w:val="Textoindependiente2"/>
              <w:numPr>
                <w:ilvl w:val="0"/>
                <w:numId w:val="0"/>
              </w:numPr>
              <w:jc w:val="center"/>
              <w:rPr>
                <w:lang w:val="es-ES"/>
              </w:rPr>
            </w:pPr>
          </w:p>
          <w:p w:rsidR="00E16F1D" w:rsidRPr="00127B86" w:rsidRDefault="00E16F1D" w:rsidP="00BB4957">
            <w:pPr>
              <w:pStyle w:val="Textoindependiente2"/>
              <w:numPr>
                <w:ilvl w:val="0"/>
                <w:numId w:val="0"/>
              </w:numPr>
              <w:rPr>
                <w:lang w:val="es-ES"/>
              </w:rPr>
            </w:pPr>
            <w:r w:rsidRPr="00127B86">
              <w:rPr>
                <w:lang w:val="es-ES"/>
              </w:rPr>
              <w:t>Número de alianzas empresariales establecidas en la comercialización.</w:t>
            </w:r>
          </w:p>
          <w:p w:rsidR="00E16F1D" w:rsidRPr="00127B86" w:rsidRDefault="00E16F1D" w:rsidP="00127B86">
            <w:pPr>
              <w:pStyle w:val="Textoindependiente2"/>
              <w:jc w:val="center"/>
              <w:rPr>
                <w:lang w:val="es-ES"/>
              </w:rPr>
            </w:pPr>
          </w:p>
        </w:tc>
        <w:tc>
          <w:tcPr>
            <w:tcW w:w="1440" w:type="dxa"/>
            <w:vAlign w:val="center"/>
          </w:tcPr>
          <w:p w:rsidR="00E16F1D" w:rsidRPr="00127B86" w:rsidRDefault="005D1C67" w:rsidP="00127B86">
            <w:pPr>
              <w:pStyle w:val="Textoindependiente2"/>
              <w:spacing w:line="360" w:lineRule="auto"/>
              <w:jc w:val="center"/>
              <w:rPr>
                <w:lang w:val="es-ES"/>
              </w:rPr>
            </w:pPr>
            <w:r w:rsidRPr="00127B86">
              <w:rPr>
                <w:lang w:val="es-ES"/>
              </w:rPr>
              <w:t>3</w:t>
            </w:r>
          </w:p>
        </w:tc>
        <w:tc>
          <w:tcPr>
            <w:tcW w:w="1620" w:type="dxa"/>
            <w:vAlign w:val="center"/>
          </w:tcPr>
          <w:p w:rsidR="00E16F1D" w:rsidRPr="00127B86" w:rsidRDefault="005D1C67" w:rsidP="00127B86">
            <w:pPr>
              <w:pStyle w:val="Textoindependiente2"/>
              <w:spacing w:line="360" w:lineRule="auto"/>
              <w:jc w:val="center"/>
              <w:rPr>
                <w:lang w:val="es-ES"/>
              </w:rPr>
            </w:pPr>
            <w:r w:rsidRPr="00127B86">
              <w:rPr>
                <w:lang w:val="es-ES"/>
              </w:rPr>
              <w:t>8</w:t>
            </w:r>
          </w:p>
        </w:tc>
        <w:tc>
          <w:tcPr>
            <w:tcW w:w="2880" w:type="dxa"/>
            <w:vAlign w:val="center"/>
          </w:tcPr>
          <w:p w:rsidR="00E16F1D" w:rsidRPr="00127B86" w:rsidRDefault="005D1C67" w:rsidP="00127B86">
            <w:pPr>
              <w:pStyle w:val="Textoindependiente2"/>
              <w:jc w:val="center"/>
              <w:rPr>
                <w:lang w:val="es-ES"/>
              </w:rPr>
            </w:pPr>
            <w:r w:rsidRPr="00127B86">
              <w:rPr>
                <w:lang w:val="es-ES"/>
              </w:rPr>
              <w:t>Comprobante de los contratos de venta de café de exportación realizados en las últimas dos cosechas</w:t>
            </w:r>
          </w:p>
        </w:tc>
      </w:tr>
    </w:tbl>
    <w:p w:rsidR="005254DF" w:rsidRPr="00BB4957" w:rsidRDefault="005254DF" w:rsidP="00CF5769">
      <w:pPr>
        <w:spacing w:line="360" w:lineRule="auto"/>
        <w:jc w:val="both"/>
        <w:rPr>
          <w:rFonts w:ascii="Arial" w:hAnsi="Arial" w:cs="Arial"/>
          <w:b/>
          <w:sz w:val="24"/>
          <w:szCs w:val="24"/>
          <w:lang w:val="es-ES"/>
        </w:rPr>
      </w:pPr>
    </w:p>
    <w:p w:rsidR="00BB4957" w:rsidRPr="000A7C42" w:rsidRDefault="00BB4957" w:rsidP="005D6669">
      <w:pPr>
        <w:numPr>
          <w:ilvl w:val="0"/>
          <w:numId w:val="4"/>
        </w:numPr>
        <w:spacing w:line="360" w:lineRule="auto"/>
        <w:jc w:val="both"/>
        <w:rPr>
          <w:rFonts w:ascii="Arial" w:hAnsi="Arial" w:cs="Arial"/>
          <w:sz w:val="24"/>
          <w:szCs w:val="24"/>
          <w:lang w:val="es-ES"/>
        </w:rPr>
      </w:pPr>
      <w:r w:rsidRPr="00BB4957">
        <w:rPr>
          <w:rFonts w:ascii="Arial" w:hAnsi="Arial" w:cs="Arial"/>
          <w:b/>
          <w:sz w:val="24"/>
          <w:szCs w:val="24"/>
          <w:lang w:val="es-ES"/>
        </w:rPr>
        <w:t>Planes futuros de continuar o replicar las actividades del proyecto</w:t>
      </w:r>
      <w:r>
        <w:rPr>
          <w:rFonts w:ascii="Arial" w:hAnsi="Arial" w:cs="Arial"/>
          <w:sz w:val="24"/>
          <w:szCs w:val="24"/>
          <w:lang w:val="es-ES"/>
        </w:rPr>
        <w:t>:</w:t>
      </w:r>
    </w:p>
    <w:p w:rsidR="005D6669" w:rsidRDefault="005D6669" w:rsidP="005D6669">
      <w:pPr>
        <w:spacing w:line="360" w:lineRule="auto"/>
        <w:jc w:val="both"/>
        <w:rPr>
          <w:rFonts w:ascii="Arial" w:hAnsi="Arial" w:cs="Arial"/>
          <w:sz w:val="24"/>
          <w:szCs w:val="24"/>
          <w:lang w:val="es-ES"/>
        </w:rPr>
      </w:pPr>
      <w:r>
        <w:rPr>
          <w:rFonts w:ascii="Arial" w:hAnsi="Arial" w:cs="Arial"/>
          <w:sz w:val="24"/>
          <w:szCs w:val="24"/>
          <w:lang w:val="es-ES"/>
        </w:rPr>
        <w:t>Dentro de las iniciativas de extender este proyecto se encuentran las siguientes:</w:t>
      </w:r>
    </w:p>
    <w:p w:rsidR="005D6669" w:rsidRDefault="005D6669" w:rsidP="005D6669">
      <w:pPr>
        <w:spacing w:line="360" w:lineRule="auto"/>
        <w:jc w:val="both"/>
        <w:rPr>
          <w:rFonts w:ascii="Arial" w:hAnsi="Arial" w:cs="Arial"/>
          <w:sz w:val="24"/>
          <w:szCs w:val="24"/>
          <w:lang w:val="es-ES"/>
        </w:rPr>
      </w:pPr>
    </w:p>
    <w:p w:rsidR="00BB4957" w:rsidRPr="00100498" w:rsidRDefault="00F55152" w:rsidP="00100498">
      <w:pPr>
        <w:numPr>
          <w:ilvl w:val="0"/>
          <w:numId w:val="19"/>
        </w:numPr>
        <w:spacing w:line="360" w:lineRule="auto"/>
        <w:jc w:val="both"/>
        <w:rPr>
          <w:rFonts w:ascii="Arial" w:hAnsi="Arial" w:cs="Arial"/>
          <w:b/>
          <w:sz w:val="24"/>
          <w:szCs w:val="24"/>
          <w:lang w:val="es-ES"/>
        </w:rPr>
      </w:pPr>
      <w:r w:rsidRPr="005D6669">
        <w:rPr>
          <w:rFonts w:ascii="Arial" w:hAnsi="Arial" w:cs="Arial"/>
          <w:b/>
          <w:sz w:val="24"/>
          <w:szCs w:val="24"/>
          <w:lang w:val="es-ES"/>
        </w:rPr>
        <w:t>F</w:t>
      </w:r>
      <w:r w:rsidR="00E5402B">
        <w:rPr>
          <w:rFonts w:ascii="Arial" w:hAnsi="Arial" w:cs="Arial"/>
          <w:b/>
          <w:sz w:val="24"/>
          <w:szCs w:val="24"/>
          <w:lang w:val="es-ES"/>
        </w:rPr>
        <w:t>omento del Agro</w:t>
      </w:r>
      <w:r w:rsidR="00F5067D" w:rsidRPr="005D6669">
        <w:rPr>
          <w:rFonts w:ascii="Arial" w:hAnsi="Arial" w:cs="Arial"/>
          <w:b/>
          <w:sz w:val="24"/>
          <w:szCs w:val="24"/>
          <w:lang w:val="es-ES"/>
        </w:rPr>
        <w:t>turís</w:t>
      </w:r>
      <w:r w:rsidR="00E5402B">
        <w:rPr>
          <w:rFonts w:ascii="Arial" w:hAnsi="Arial" w:cs="Arial"/>
          <w:b/>
          <w:sz w:val="24"/>
          <w:szCs w:val="24"/>
          <w:lang w:val="es-ES"/>
        </w:rPr>
        <w:t>mo</w:t>
      </w:r>
      <w:r w:rsidR="00BB4957">
        <w:rPr>
          <w:rFonts w:ascii="Arial" w:hAnsi="Arial" w:cs="Arial"/>
          <w:b/>
          <w:sz w:val="24"/>
          <w:szCs w:val="24"/>
          <w:lang w:val="es-ES"/>
        </w:rPr>
        <w:t>.</w:t>
      </w:r>
    </w:p>
    <w:p w:rsidR="00761D5B" w:rsidRDefault="005D6669" w:rsidP="005D6669">
      <w:pPr>
        <w:numPr>
          <w:ilvl w:val="12"/>
          <w:numId w:val="0"/>
        </w:numPr>
        <w:spacing w:line="360" w:lineRule="auto"/>
        <w:jc w:val="both"/>
        <w:rPr>
          <w:rFonts w:ascii="Arial" w:hAnsi="Arial" w:cs="Arial"/>
          <w:sz w:val="24"/>
          <w:szCs w:val="24"/>
          <w:lang w:val="es-ES"/>
        </w:rPr>
      </w:pPr>
      <w:r>
        <w:rPr>
          <w:rFonts w:ascii="Arial" w:hAnsi="Arial" w:cs="Arial"/>
          <w:sz w:val="24"/>
          <w:szCs w:val="24"/>
          <w:lang w:val="es-ES"/>
        </w:rPr>
        <w:t>Parte de las ideas que se han manejado a nivel de Junta Directiva y de algunos asociados emprendedores, es la posibilidad de que este proyecto se</w:t>
      </w:r>
      <w:r w:rsidR="00CA2B19">
        <w:rPr>
          <w:rFonts w:ascii="Arial" w:hAnsi="Arial" w:cs="Arial"/>
          <w:sz w:val="24"/>
          <w:szCs w:val="24"/>
          <w:lang w:val="es-ES"/>
        </w:rPr>
        <w:t>a</w:t>
      </w:r>
      <w:r w:rsidR="007C5905">
        <w:rPr>
          <w:rFonts w:ascii="Arial" w:hAnsi="Arial" w:cs="Arial"/>
          <w:sz w:val="24"/>
          <w:szCs w:val="24"/>
          <w:lang w:val="es-ES"/>
        </w:rPr>
        <w:t xml:space="preserve"> </w:t>
      </w:r>
      <w:r w:rsidR="00CA2B19">
        <w:rPr>
          <w:rFonts w:ascii="Arial" w:hAnsi="Arial" w:cs="Arial"/>
          <w:sz w:val="24"/>
          <w:szCs w:val="24"/>
          <w:lang w:val="es-ES"/>
        </w:rPr>
        <w:t>incluido dentro de un plan de fomento del</w:t>
      </w:r>
      <w:r>
        <w:rPr>
          <w:rFonts w:ascii="Arial" w:hAnsi="Arial" w:cs="Arial"/>
          <w:sz w:val="24"/>
          <w:szCs w:val="24"/>
          <w:lang w:val="es-ES"/>
        </w:rPr>
        <w:t xml:space="preserve"> agro</w:t>
      </w:r>
      <w:r w:rsidR="00157847">
        <w:rPr>
          <w:rFonts w:ascii="Arial" w:hAnsi="Arial" w:cs="Arial"/>
          <w:sz w:val="24"/>
          <w:szCs w:val="24"/>
          <w:lang w:val="es-ES"/>
        </w:rPr>
        <w:t>-turístico</w:t>
      </w:r>
      <w:r>
        <w:rPr>
          <w:rFonts w:ascii="Arial" w:hAnsi="Arial" w:cs="Arial"/>
          <w:sz w:val="24"/>
          <w:szCs w:val="24"/>
          <w:lang w:val="es-ES"/>
        </w:rPr>
        <w:t xml:space="preserve"> que muestre todos los atributos que tiene la organización </w:t>
      </w:r>
      <w:r w:rsidR="00157847">
        <w:rPr>
          <w:rFonts w:ascii="Arial" w:hAnsi="Arial" w:cs="Arial"/>
          <w:sz w:val="24"/>
          <w:szCs w:val="24"/>
          <w:lang w:val="es-ES"/>
        </w:rPr>
        <w:t xml:space="preserve">en sus áreas de producción como lo son: </w:t>
      </w:r>
      <w:r w:rsidR="00E5402B" w:rsidRPr="00E5402B">
        <w:rPr>
          <w:rFonts w:ascii="Arial" w:hAnsi="Arial" w:cs="Arial"/>
          <w:b/>
          <w:sz w:val="24"/>
          <w:szCs w:val="24"/>
          <w:lang w:val="es-ES"/>
        </w:rPr>
        <w:t>a)</w:t>
      </w:r>
      <w:r w:rsidR="00E5402B">
        <w:rPr>
          <w:rFonts w:ascii="Arial" w:hAnsi="Arial" w:cs="Arial"/>
          <w:sz w:val="24"/>
          <w:szCs w:val="24"/>
          <w:lang w:val="es-ES"/>
        </w:rPr>
        <w:t xml:space="preserve"> </w:t>
      </w:r>
      <w:r w:rsidR="00157847">
        <w:rPr>
          <w:rFonts w:ascii="Arial" w:hAnsi="Arial" w:cs="Arial"/>
          <w:sz w:val="24"/>
          <w:szCs w:val="24"/>
          <w:lang w:val="es-ES"/>
        </w:rPr>
        <w:t xml:space="preserve">mostrar todo el proceso de micro beneficiado de café, </w:t>
      </w:r>
      <w:r w:rsidR="00E5402B" w:rsidRPr="00E5402B">
        <w:rPr>
          <w:rFonts w:ascii="Arial" w:hAnsi="Arial" w:cs="Arial"/>
          <w:b/>
          <w:sz w:val="24"/>
          <w:szCs w:val="24"/>
          <w:lang w:val="es-ES"/>
        </w:rPr>
        <w:t>b)</w:t>
      </w:r>
      <w:r w:rsidR="00E5402B">
        <w:rPr>
          <w:rFonts w:ascii="Arial" w:hAnsi="Arial" w:cs="Arial"/>
          <w:sz w:val="24"/>
          <w:szCs w:val="24"/>
          <w:lang w:val="es-ES"/>
        </w:rPr>
        <w:t xml:space="preserve"> </w:t>
      </w:r>
      <w:r w:rsidR="00157847">
        <w:rPr>
          <w:rFonts w:ascii="Arial" w:hAnsi="Arial" w:cs="Arial"/>
          <w:sz w:val="24"/>
          <w:szCs w:val="24"/>
          <w:lang w:val="es-ES"/>
        </w:rPr>
        <w:t xml:space="preserve">mostrar el desarrollo de la producción de café, con las visitas algunas fincas productoras, </w:t>
      </w:r>
      <w:r w:rsidR="00E5402B" w:rsidRPr="00E5402B">
        <w:rPr>
          <w:rFonts w:ascii="Arial" w:hAnsi="Arial" w:cs="Arial"/>
          <w:b/>
          <w:sz w:val="24"/>
          <w:szCs w:val="24"/>
          <w:lang w:val="es-ES"/>
        </w:rPr>
        <w:t>c)</w:t>
      </w:r>
      <w:r w:rsidR="00E5402B">
        <w:rPr>
          <w:rFonts w:ascii="Arial" w:hAnsi="Arial" w:cs="Arial"/>
          <w:sz w:val="24"/>
          <w:szCs w:val="24"/>
          <w:lang w:val="es-ES"/>
        </w:rPr>
        <w:t xml:space="preserve"> </w:t>
      </w:r>
      <w:r w:rsidR="00157847">
        <w:rPr>
          <w:rFonts w:ascii="Arial" w:hAnsi="Arial" w:cs="Arial"/>
          <w:sz w:val="24"/>
          <w:szCs w:val="24"/>
          <w:lang w:val="es-ES"/>
        </w:rPr>
        <w:t>mostrar la producción de árboles frutales y forestales del vivero de la organizaci</w:t>
      </w:r>
      <w:r w:rsidR="00CC4E41">
        <w:rPr>
          <w:rFonts w:ascii="Arial" w:hAnsi="Arial" w:cs="Arial"/>
          <w:sz w:val="24"/>
          <w:szCs w:val="24"/>
          <w:lang w:val="es-ES"/>
        </w:rPr>
        <w:t xml:space="preserve">ón, </w:t>
      </w:r>
      <w:r w:rsidR="00E5402B" w:rsidRPr="00E5402B">
        <w:rPr>
          <w:rFonts w:ascii="Arial" w:hAnsi="Arial" w:cs="Arial"/>
          <w:b/>
          <w:sz w:val="24"/>
          <w:szCs w:val="24"/>
          <w:lang w:val="es-ES"/>
        </w:rPr>
        <w:t>d)</w:t>
      </w:r>
      <w:r w:rsidR="00E5402B">
        <w:rPr>
          <w:rFonts w:ascii="Arial" w:hAnsi="Arial" w:cs="Arial"/>
          <w:sz w:val="24"/>
          <w:szCs w:val="24"/>
          <w:lang w:val="es-ES"/>
        </w:rPr>
        <w:t xml:space="preserve"> </w:t>
      </w:r>
      <w:r w:rsidR="00CC4E41">
        <w:rPr>
          <w:rFonts w:ascii="Arial" w:hAnsi="Arial" w:cs="Arial"/>
          <w:sz w:val="24"/>
          <w:szCs w:val="24"/>
          <w:lang w:val="es-ES"/>
        </w:rPr>
        <w:t>la producción de abono orgánico con la utilización de Lombriz Roja Californiana</w:t>
      </w:r>
      <w:r w:rsidR="0056443E">
        <w:rPr>
          <w:rFonts w:ascii="Arial" w:hAnsi="Arial" w:cs="Arial"/>
          <w:sz w:val="24"/>
          <w:szCs w:val="24"/>
          <w:lang w:val="es-ES"/>
        </w:rPr>
        <w:t xml:space="preserve"> a base de broza de café</w:t>
      </w:r>
      <w:r w:rsidR="00CA2B19">
        <w:rPr>
          <w:rFonts w:ascii="Arial" w:hAnsi="Arial" w:cs="Arial"/>
          <w:sz w:val="24"/>
          <w:szCs w:val="24"/>
          <w:lang w:val="es-ES"/>
        </w:rPr>
        <w:t>. O</w:t>
      </w:r>
      <w:r w:rsidR="0056443E">
        <w:rPr>
          <w:rFonts w:ascii="Arial" w:hAnsi="Arial" w:cs="Arial"/>
          <w:sz w:val="24"/>
          <w:szCs w:val="24"/>
          <w:lang w:val="es-ES"/>
        </w:rPr>
        <w:t xml:space="preserve">tra área que se quiere mostrar es el manejo que se le está dando a las excretas de ganadería estabulada de </w:t>
      </w:r>
      <w:r w:rsidR="00761D5B">
        <w:rPr>
          <w:rFonts w:ascii="Arial" w:hAnsi="Arial" w:cs="Arial"/>
          <w:sz w:val="24"/>
          <w:szCs w:val="24"/>
          <w:lang w:val="es-ES"/>
        </w:rPr>
        <w:t xml:space="preserve">los productores </w:t>
      </w:r>
      <w:r w:rsidR="0056443E">
        <w:rPr>
          <w:rFonts w:ascii="Arial" w:hAnsi="Arial" w:cs="Arial"/>
          <w:sz w:val="24"/>
          <w:szCs w:val="24"/>
          <w:lang w:val="es-ES"/>
        </w:rPr>
        <w:t>asociados, donde también se está produciendo abono orgánico a base de lombriz</w:t>
      </w:r>
      <w:r w:rsidR="00CA2B19">
        <w:rPr>
          <w:rFonts w:ascii="Arial" w:hAnsi="Arial" w:cs="Arial"/>
          <w:sz w:val="24"/>
          <w:szCs w:val="24"/>
          <w:lang w:val="es-ES"/>
        </w:rPr>
        <w:t>, destacando o teniendo como eje central la riqueza cultural campesina</w:t>
      </w:r>
      <w:r w:rsidR="00761D5B">
        <w:rPr>
          <w:rFonts w:ascii="Arial" w:hAnsi="Arial" w:cs="Arial"/>
          <w:sz w:val="24"/>
          <w:szCs w:val="24"/>
          <w:lang w:val="es-ES"/>
        </w:rPr>
        <w:t>.</w:t>
      </w:r>
      <w:r w:rsidR="00CA2B19">
        <w:rPr>
          <w:rFonts w:ascii="Arial" w:hAnsi="Arial" w:cs="Arial"/>
          <w:sz w:val="24"/>
          <w:szCs w:val="24"/>
          <w:lang w:val="es-ES"/>
        </w:rPr>
        <w:t xml:space="preserve"> Las condiciones eco-productivas están dadas para incursionar en una nueva actividad, que venga a incrementar los encadenamientos en la cadena productiva del café y la ganadería.</w:t>
      </w:r>
    </w:p>
    <w:p w:rsidR="005D6669" w:rsidRDefault="00157847" w:rsidP="005D6669">
      <w:pPr>
        <w:numPr>
          <w:ilvl w:val="12"/>
          <w:numId w:val="0"/>
        </w:numPr>
        <w:spacing w:line="360" w:lineRule="auto"/>
        <w:jc w:val="both"/>
        <w:rPr>
          <w:rFonts w:ascii="Arial" w:hAnsi="Arial" w:cs="Arial"/>
          <w:sz w:val="24"/>
          <w:szCs w:val="24"/>
          <w:lang w:val="es-ES"/>
        </w:rPr>
      </w:pPr>
      <w:r>
        <w:rPr>
          <w:rFonts w:ascii="Arial" w:hAnsi="Arial" w:cs="Arial"/>
          <w:sz w:val="24"/>
          <w:szCs w:val="24"/>
          <w:lang w:val="es-ES"/>
        </w:rPr>
        <w:t xml:space="preserve"> </w:t>
      </w:r>
    </w:p>
    <w:p w:rsidR="00F55152" w:rsidRDefault="00F55152" w:rsidP="00E5402B">
      <w:pPr>
        <w:numPr>
          <w:ilvl w:val="0"/>
          <w:numId w:val="19"/>
        </w:numPr>
        <w:spacing w:line="360" w:lineRule="auto"/>
        <w:jc w:val="both"/>
        <w:rPr>
          <w:rFonts w:ascii="Arial" w:hAnsi="Arial" w:cs="Arial"/>
          <w:b/>
          <w:sz w:val="24"/>
          <w:szCs w:val="24"/>
          <w:lang w:val="es-ES"/>
        </w:rPr>
      </w:pPr>
      <w:r w:rsidRPr="00761D5B">
        <w:rPr>
          <w:rFonts w:ascii="Arial" w:hAnsi="Arial" w:cs="Arial"/>
          <w:b/>
          <w:sz w:val="24"/>
          <w:szCs w:val="24"/>
          <w:lang w:val="es-ES"/>
        </w:rPr>
        <w:t>Ampliar el proceso de transformación de los desechos sólidos</w:t>
      </w:r>
      <w:r w:rsidR="00E5402B">
        <w:rPr>
          <w:rFonts w:ascii="Arial" w:hAnsi="Arial" w:cs="Arial"/>
          <w:b/>
          <w:sz w:val="24"/>
          <w:szCs w:val="24"/>
          <w:lang w:val="es-ES"/>
        </w:rPr>
        <w:t>.</w:t>
      </w:r>
    </w:p>
    <w:p w:rsidR="00E5402B" w:rsidRPr="00761D5B" w:rsidRDefault="00E5402B" w:rsidP="00CF5769">
      <w:pPr>
        <w:numPr>
          <w:ilvl w:val="12"/>
          <w:numId w:val="0"/>
        </w:numPr>
        <w:spacing w:line="360" w:lineRule="auto"/>
        <w:ind w:left="283" w:hanging="283"/>
        <w:jc w:val="both"/>
        <w:rPr>
          <w:rFonts w:ascii="Arial" w:hAnsi="Arial" w:cs="Arial"/>
          <w:b/>
          <w:sz w:val="24"/>
          <w:szCs w:val="24"/>
          <w:lang w:val="es-ES"/>
        </w:rPr>
      </w:pPr>
    </w:p>
    <w:p w:rsidR="0002424A" w:rsidRDefault="00761D5B" w:rsidP="00273FF2">
      <w:pPr>
        <w:numPr>
          <w:ilvl w:val="12"/>
          <w:numId w:val="0"/>
        </w:numPr>
        <w:spacing w:line="360" w:lineRule="auto"/>
        <w:jc w:val="both"/>
        <w:rPr>
          <w:rFonts w:ascii="Arial" w:hAnsi="Arial" w:cs="Arial"/>
          <w:sz w:val="24"/>
          <w:szCs w:val="24"/>
          <w:lang w:val="es-ES"/>
        </w:rPr>
      </w:pPr>
      <w:r>
        <w:rPr>
          <w:rFonts w:ascii="Arial" w:hAnsi="Arial" w:cs="Arial"/>
          <w:sz w:val="24"/>
          <w:szCs w:val="24"/>
          <w:lang w:val="es-ES"/>
        </w:rPr>
        <w:t>La idea principal es aumentar y en cierta forma tecnificar el proceso de transformaci</w:t>
      </w:r>
      <w:r w:rsidR="0002424A">
        <w:rPr>
          <w:rFonts w:ascii="Arial" w:hAnsi="Arial" w:cs="Arial"/>
          <w:sz w:val="24"/>
          <w:szCs w:val="24"/>
          <w:lang w:val="es-ES"/>
        </w:rPr>
        <w:t>ón de los desechos sólidos del microbeneficio</w:t>
      </w:r>
      <w:r>
        <w:rPr>
          <w:rFonts w:ascii="Arial" w:hAnsi="Arial" w:cs="Arial"/>
          <w:sz w:val="24"/>
          <w:szCs w:val="24"/>
          <w:lang w:val="es-ES"/>
        </w:rPr>
        <w:t>, con el fin de ser más eficiente y favorecer a obten</w:t>
      </w:r>
      <w:r w:rsidR="0002424A">
        <w:rPr>
          <w:rFonts w:ascii="Arial" w:hAnsi="Arial" w:cs="Arial"/>
          <w:sz w:val="24"/>
          <w:szCs w:val="24"/>
          <w:lang w:val="es-ES"/>
        </w:rPr>
        <w:t>er un producto de mayor calidad, siempre con miras a contribuir con el ambiental</w:t>
      </w:r>
    </w:p>
    <w:p w:rsidR="00273FF2" w:rsidRDefault="00273FF2" w:rsidP="00273FF2">
      <w:pPr>
        <w:numPr>
          <w:ilvl w:val="12"/>
          <w:numId w:val="0"/>
        </w:numPr>
        <w:spacing w:line="360" w:lineRule="auto"/>
        <w:jc w:val="both"/>
        <w:rPr>
          <w:rFonts w:ascii="Arial" w:hAnsi="Arial" w:cs="Arial"/>
          <w:sz w:val="24"/>
          <w:szCs w:val="24"/>
          <w:lang w:val="es-ES"/>
        </w:rPr>
      </w:pPr>
    </w:p>
    <w:p w:rsidR="00F55152" w:rsidRDefault="00F55152" w:rsidP="00E5402B">
      <w:pPr>
        <w:numPr>
          <w:ilvl w:val="0"/>
          <w:numId w:val="19"/>
        </w:numPr>
        <w:spacing w:line="360" w:lineRule="auto"/>
        <w:jc w:val="both"/>
        <w:rPr>
          <w:rFonts w:ascii="Arial" w:hAnsi="Arial" w:cs="Arial"/>
          <w:b/>
          <w:sz w:val="24"/>
          <w:szCs w:val="24"/>
          <w:lang w:val="es-ES"/>
        </w:rPr>
      </w:pPr>
      <w:r w:rsidRPr="0002424A">
        <w:rPr>
          <w:rFonts w:ascii="Arial" w:hAnsi="Arial" w:cs="Arial"/>
          <w:b/>
          <w:sz w:val="24"/>
          <w:szCs w:val="24"/>
          <w:lang w:val="es-ES"/>
        </w:rPr>
        <w:t xml:space="preserve">Tecnificar el área de producción de árboles </w:t>
      </w:r>
    </w:p>
    <w:p w:rsidR="00E5402B" w:rsidRPr="0002424A" w:rsidRDefault="00E5402B" w:rsidP="00E5402B">
      <w:pPr>
        <w:spacing w:line="360" w:lineRule="auto"/>
        <w:ind w:left="720"/>
        <w:jc w:val="both"/>
        <w:rPr>
          <w:rFonts w:ascii="Arial" w:hAnsi="Arial" w:cs="Arial"/>
          <w:b/>
          <w:sz w:val="24"/>
          <w:szCs w:val="24"/>
          <w:lang w:val="es-ES"/>
        </w:rPr>
      </w:pPr>
    </w:p>
    <w:p w:rsidR="00EA2F65" w:rsidRDefault="0002424A" w:rsidP="0002424A">
      <w:pPr>
        <w:numPr>
          <w:ilvl w:val="12"/>
          <w:numId w:val="0"/>
        </w:numPr>
        <w:spacing w:line="360" w:lineRule="auto"/>
        <w:jc w:val="both"/>
        <w:rPr>
          <w:rFonts w:ascii="Arial" w:hAnsi="Arial" w:cs="Arial"/>
          <w:sz w:val="24"/>
          <w:szCs w:val="24"/>
          <w:lang w:val="es-ES"/>
        </w:rPr>
      </w:pPr>
      <w:r>
        <w:rPr>
          <w:rFonts w:ascii="Arial" w:hAnsi="Arial" w:cs="Arial"/>
          <w:sz w:val="24"/>
          <w:szCs w:val="24"/>
          <w:lang w:val="es-ES"/>
        </w:rPr>
        <w:t xml:space="preserve">Siempre con la conciencia ambientalista el vivero se debe someter a un mejoramiento tecnológico en todas sus áreas con la finalidad de producir árboles de excelentísima </w:t>
      </w:r>
      <w:r>
        <w:rPr>
          <w:rFonts w:ascii="Arial" w:hAnsi="Arial" w:cs="Arial"/>
          <w:sz w:val="24"/>
          <w:szCs w:val="24"/>
          <w:lang w:val="es-ES"/>
        </w:rPr>
        <w:lastRenderedPageBreak/>
        <w:t>calidad que sigan contribuyendo con la naturaleza y favorezcan a crear valor económico en la zona</w:t>
      </w:r>
      <w:r w:rsidR="00EA2F65">
        <w:rPr>
          <w:rFonts w:ascii="Arial" w:hAnsi="Arial" w:cs="Arial"/>
          <w:sz w:val="24"/>
          <w:szCs w:val="24"/>
          <w:lang w:val="es-ES"/>
        </w:rPr>
        <w:t>.</w:t>
      </w:r>
    </w:p>
    <w:p w:rsidR="0002424A" w:rsidRDefault="0002424A" w:rsidP="0002424A">
      <w:pPr>
        <w:numPr>
          <w:ilvl w:val="12"/>
          <w:numId w:val="0"/>
        </w:numPr>
        <w:spacing w:line="360" w:lineRule="auto"/>
        <w:jc w:val="both"/>
        <w:rPr>
          <w:rFonts w:ascii="Arial" w:hAnsi="Arial" w:cs="Arial"/>
          <w:sz w:val="24"/>
          <w:szCs w:val="24"/>
          <w:lang w:val="es-ES"/>
        </w:rPr>
      </w:pPr>
      <w:r>
        <w:rPr>
          <w:rFonts w:ascii="Arial" w:hAnsi="Arial" w:cs="Arial"/>
          <w:sz w:val="24"/>
          <w:szCs w:val="24"/>
          <w:lang w:val="es-ES"/>
        </w:rPr>
        <w:t xml:space="preserve"> </w:t>
      </w:r>
    </w:p>
    <w:p w:rsidR="00131CAC" w:rsidRDefault="00216C45" w:rsidP="00E5402B">
      <w:pPr>
        <w:numPr>
          <w:ilvl w:val="0"/>
          <w:numId w:val="19"/>
        </w:numPr>
        <w:spacing w:line="360" w:lineRule="auto"/>
        <w:jc w:val="both"/>
        <w:rPr>
          <w:rFonts w:ascii="Arial" w:hAnsi="Arial" w:cs="Arial"/>
          <w:b/>
          <w:sz w:val="24"/>
          <w:szCs w:val="24"/>
          <w:lang w:val="es-ES"/>
        </w:rPr>
      </w:pPr>
      <w:r w:rsidRPr="00EA2F65">
        <w:rPr>
          <w:rFonts w:ascii="Arial" w:hAnsi="Arial" w:cs="Arial"/>
          <w:b/>
          <w:sz w:val="24"/>
          <w:szCs w:val="24"/>
          <w:lang w:val="es-ES"/>
        </w:rPr>
        <w:t>Cerrar la agro</w:t>
      </w:r>
      <w:r w:rsidR="00E5402B">
        <w:rPr>
          <w:rFonts w:ascii="Arial" w:hAnsi="Arial" w:cs="Arial"/>
          <w:b/>
          <w:sz w:val="24"/>
          <w:szCs w:val="24"/>
          <w:lang w:val="es-ES"/>
        </w:rPr>
        <w:t>-</w:t>
      </w:r>
      <w:r w:rsidRPr="00EA2F65">
        <w:rPr>
          <w:rFonts w:ascii="Arial" w:hAnsi="Arial" w:cs="Arial"/>
          <w:b/>
          <w:sz w:val="24"/>
          <w:szCs w:val="24"/>
          <w:lang w:val="es-ES"/>
        </w:rPr>
        <w:t>cadena de valor del proyecto</w:t>
      </w:r>
    </w:p>
    <w:p w:rsidR="00E5402B" w:rsidRPr="00EA2F65" w:rsidRDefault="00E5402B" w:rsidP="00E5402B">
      <w:pPr>
        <w:spacing w:line="360" w:lineRule="auto"/>
        <w:ind w:left="720"/>
        <w:jc w:val="both"/>
        <w:rPr>
          <w:rFonts w:ascii="Arial" w:hAnsi="Arial" w:cs="Arial"/>
          <w:b/>
          <w:sz w:val="24"/>
          <w:szCs w:val="24"/>
          <w:lang w:val="es-ES"/>
        </w:rPr>
      </w:pPr>
    </w:p>
    <w:p w:rsidR="00952418" w:rsidRPr="00A93D2E" w:rsidRDefault="00EA2F65" w:rsidP="00EA2F65">
      <w:pPr>
        <w:numPr>
          <w:ilvl w:val="12"/>
          <w:numId w:val="0"/>
        </w:numPr>
        <w:spacing w:line="360" w:lineRule="auto"/>
        <w:jc w:val="both"/>
        <w:rPr>
          <w:rFonts w:ascii="Arial" w:hAnsi="Arial" w:cs="Arial"/>
          <w:sz w:val="24"/>
          <w:szCs w:val="24"/>
          <w:lang w:val="es-ES"/>
        </w:rPr>
      </w:pPr>
      <w:r>
        <w:rPr>
          <w:rFonts w:ascii="Arial" w:hAnsi="Arial" w:cs="Arial"/>
          <w:sz w:val="24"/>
          <w:szCs w:val="24"/>
          <w:lang w:val="es-ES"/>
        </w:rPr>
        <w:t>La organización siempre se ha esmerado por darle un mayor valor agregado a las producciones de sus asociados con el fin de mejorar su condición socio-económica. Una de las formas es someter a las producciones de café en la industrialización completa del grano de manera que llegue hasta el consumidor final y así cerrar la agrocadena de valor del café</w:t>
      </w:r>
      <w:r w:rsidR="002F2B33">
        <w:rPr>
          <w:rFonts w:ascii="Arial" w:hAnsi="Arial" w:cs="Arial"/>
          <w:sz w:val="24"/>
          <w:szCs w:val="24"/>
          <w:lang w:val="es-ES"/>
        </w:rPr>
        <w:t>, eliminando la intermediación.</w:t>
      </w:r>
      <w:r w:rsidR="00E5402B">
        <w:rPr>
          <w:rFonts w:ascii="Arial" w:hAnsi="Arial" w:cs="Arial"/>
          <w:sz w:val="24"/>
          <w:szCs w:val="24"/>
          <w:lang w:val="es-ES"/>
        </w:rPr>
        <w:t xml:space="preserve"> De manera especial, trabajar mejor y con más énfasis en lo que respecta a trazabilidad, inocuidad y calidad.</w:t>
      </w:r>
    </w:p>
    <w:p w:rsidR="00131CAC" w:rsidRPr="00A93D2E" w:rsidRDefault="00131CAC" w:rsidP="00CF5769">
      <w:pPr>
        <w:numPr>
          <w:ilvl w:val="12"/>
          <w:numId w:val="0"/>
        </w:numPr>
        <w:spacing w:line="360" w:lineRule="auto"/>
        <w:ind w:left="283" w:hanging="283"/>
        <w:jc w:val="both"/>
        <w:rPr>
          <w:rFonts w:ascii="Arial" w:hAnsi="Arial" w:cs="Arial"/>
          <w:sz w:val="24"/>
          <w:szCs w:val="24"/>
          <w:lang w:val="es-ES"/>
        </w:rPr>
      </w:pPr>
    </w:p>
    <w:p w:rsidR="00131CAC" w:rsidRPr="00A93D2E" w:rsidRDefault="00131CAC" w:rsidP="00A93D2E">
      <w:pPr>
        <w:numPr>
          <w:ilvl w:val="0"/>
          <w:numId w:val="1"/>
        </w:numPr>
        <w:jc w:val="both"/>
        <w:rPr>
          <w:rFonts w:ascii="Arial" w:hAnsi="Arial" w:cs="Arial"/>
          <w:sz w:val="24"/>
          <w:szCs w:val="24"/>
        </w:rPr>
      </w:pPr>
      <w:r w:rsidRPr="00E44FD1">
        <w:rPr>
          <w:rFonts w:ascii="Arial" w:hAnsi="Arial" w:cs="Arial"/>
          <w:b/>
          <w:sz w:val="24"/>
          <w:szCs w:val="24"/>
        </w:rPr>
        <w:t>Información Adicional</w:t>
      </w:r>
      <w:r w:rsidRPr="00A93D2E">
        <w:rPr>
          <w:rFonts w:ascii="Arial" w:hAnsi="Arial" w:cs="Arial"/>
          <w:sz w:val="24"/>
          <w:szCs w:val="24"/>
        </w:rPr>
        <w:t>:</w:t>
      </w:r>
    </w:p>
    <w:p w:rsidR="00131CAC" w:rsidRPr="00A93D2E" w:rsidRDefault="00131CAC" w:rsidP="00A93D2E">
      <w:pPr>
        <w:numPr>
          <w:ilvl w:val="12"/>
          <w:numId w:val="0"/>
        </w:numPr>
        <w:jc w:val="both"/>
        <w:rPr>
          <w:rFonts w:ascii="Arial" w:hAnsi="Arial" w:cs="Arial"/>
          <w:sz w:val="24"/>
          <w:szCs w:val="24"/>
        </w:rPr>
      </w:pPr>
    </w:p>
    <w:p w:rsidR="00E44FD1" w:rsidRDefault="00E44FD1" w:rsidP="00E5402B">
      <w:pPr>
        <w:numPr>
          <w:ilvl w:val="0"/>
          <w:numId w:val="20"/>
        </w:numPr>
        <w:jc w:val="both"/>
        <w:rPr>
          <w:rFonts w:ascii="Arial" w:hAnsi="Arial" w:cs="Arial"/>
          <w:b/>
          <w:sz w:val="24"/>
          <w:lang w:val="es-CR"/>
        </w:rPr>
      </w:pPr>
      <w:r w:rsidRPr="0087605B">
        <w:rPr>
          <w:rFonts w:ascii="Arial" w:hAnsi="Arial" w:cs="Arial"/>
          <w:b/>
          <w:sz w:val="24"/>
          <w:lang w:val="es-CR"/>
        </w:rPr>
        <w:t>Proyecto de Vivienda</w:t>
      </w:r>
      <w:r>
        <w:rPr>
          <w:rFonts w:ascii="Arial" w:hAnsi="Arial" w:cs="Arial"/>
          <w:b/>
          <w:sz w:val="24"/>
          <w:lang w:val="es-CR"/>
        </w:rPr>
        <w:t>:</w:t>
      </w:r>
    </w:p>
    <w:p w:rsidR="00E44FD1" w:rsidRDefault="00E44FD1" w:rsidP="00E44FD1">
      <w:pPr>
        <w:jc w:val="both"/>
        <w:rPr>
          <w:rFonts w:ascii="Arial" w:hAnsi="Arial" w:cs="Arial"/>
          <w:b/>
          <w:sz w:val="24"/>
          <w:lang w:val="es-CR"/>
        </w:rPr>
      </w:pPr>
    </w:p>
    <w:p w:rsidR="00F8207E" w:rsidRDefault="00E44FD1" w:rsidP="00E44FD1">
      <w:pPr>
        <w:numPr>
          <w:ilvl w:val="12"/>
          <w:numId w:val="0"/>
        </w:numPr>
        <w:spacing w:line="360" w:lineRule="auto"/>
        <w:jc w:val="both"/>
        <w:rPr>
          <w:rFonts w:ascii="Arial" w:hAnsi="Arial" w:cs="Arial"/>
          <w:sz w:val="24"/>
          <w:lang w:val="es-CR"/>
        </w:rPr>
      </w:pPr>
      <w:r>
        <w:rPr>
          <w:rFonts w:ascii="Arial" w:hAnsi="Arial" w:cs="Arial"/>
          <w:sz w:val="24"/>
          <w:lang w:val="es-CR"/>
        </w:rPr>
        <w:t xml:space="preserve">El proyecto de vivienda que desarrolla la organización en conjunto con </w:t>
      </w:r>
      <w:smartTag w:uri="urn:schemas-microsoft-com:office:smarttags" w:element="PersonName">
        <w:smartTagPr>
          <w:attr w:name="ProductID" w:val="la Fundaci￳n Costa"/>
        </w:smartTagPr>
        <w:smartTag w:uri="urn:schemas-microsoft-com:office:smarttags" w:element="PersonName">
          <w:smartTagPr>
            <w:attr w:name="ProductID" w:val="la Fundaci￳n"/>
          </w:smartTagPr>
          <w:r>
            <w:rPr>
              <w:rFonts w:ascii="Arial" w:hAnsi="Arial" w:cs="Arial"/>
              <w:sz w:val="24"/>
              <w:lang w:val="es-CR"/>
            </w:rPr>
            <w:t>la Fundación</w:t>
          </w:r>
        </w:smartTag>
        <w:r>
          <w:rPr>
            <w:rFonts w:ascii="Arial" w:hAnsi="Arial" w:cs="Arial"/>
            <w:sz w:val="24"/>
            <w:lang w:val="es-CR"/>
          </w:rPr>
          <w:t xml:space="preserve"> Costa</w:t>
        </w:r>
      </w:smartTag>
      <w:r>
        <w:rPr>
          <w:rFonts w:ascii="Arial" w:hAnsi="Arial" w:cs="Arial"/>
          <w:sz w:val="24"/>
          <w:lang w:val="es-CR"/>
        </w:rPr>
        <w:t xml:space="preserve"> Rica – Canadá ha cumplido con 5 años de ejecución, donde exitosamente se han beneficiado a más de 500 familias en los cantones de Acosta, Aserrí, principalmente y en menor proporción en otros cantones como en Desamparados, Mora, Puriscal y León Cortés, cubriendo todas las expectativas de progreso que se plantearon en dicho proyecto, donde cada una de las Familias participantes ya cuenta con una vivienda digna la cual a venido ha mejorar las condiciones sociales de nuestros asociados.</w:t>
      </w:r>
    </w:p>
    <w:p w:rsidR="00E44FD1" w:rsidRDefault="00F8207E" w:rsidP="00E44FD1">
      <w:pPr>
        <w:numPr>
          <w:ilvl w:val="12"/>
          <w:numId w:val="0"/>
        </w:numPr>
        <w:spacing w:line="360" w:lineRule="auto"/>
        <w:jc w:val="both"/>
        <w:rPr>
          <w:rFonts w:ascii="Arial" w:hAnsi="Arial" w:cs="Arial"/>
          <w:b/>
          <w:color w:val="FF0000"/>
          <w:sz w:val="24"/>
          <w:szCs w:val="24"/>
          <w:lang w:val="es-ES"/>
        </w:rPr>
      </w:pPr>
      <w:r>
        <w:rPr>
          <w:rFonts w:ascii="Arial" w:hAnsi="Arial" w:cs="Arial"/>
          <w:b/>
          <w:color w:val="FF0000"/>
          <w:sz w:val="24"/>
          <w:szCs w:val="24"/>
          <w:lang w:val="es-ES"/>
        </w:rPr>
        <w:t xml:space="preserve"> </w:t>
      </w:r>
    </w:p>
    <w:p w:rsidR="00E44FD1" w:rsidRDefault="00E44FD1" w:rsidP="00E5402B">
      <w:pPr>
        <w:numPr>
          <w:ilvl w:val="0"/>
          <w:numId w:val="20"/>
        </w:numPr>
        <w:jc w:val="both"/>
        <w:rPr>
          <w:rFonts w:ascii="Arial" w:hAnsi="Arial" w:cs="Arial"/>
          <w:b/>
          <w:sz w:val="24"/>
          <w:lang w:val="es-CR"/>
        </w:rPr>
      </w:pPr>
      <w:r w:rsidRPr="00A81528">
        <w:rPr>
          <w:rFonts w:ascii="Arial" w:hAnsi="Arial" w:cs="Arial"/>
          <w:b/>
          <w:sz w:val="24"/>
          <w:lang w:val="es-CR"/>
        </w:rPr>
        <w:t xml:space="preserve">Proyecto de Desarrollo Sostenible de </w:t>
      </w:r>
      <w:smartTag w:uri="urn:schemas-microsoft-com:office:smarttags" w:element="PersonName">
        <w:smartTagPr>
          <w:attr w:name="ProductID" w:val="la Producci￳n Agropecuaria"/>
        </w:smartTagPr>
        <w:r w:rsidRPr="00A81528">
          <w:rPr>
            <w:rFonts w:ascii="Arial" w:hAnsi="Arial" w:cs="Arial"/>
            <w:b/>
            <w:sz w:val="24"/>
            <w:lang w:val="es-CR"/>
          </w:rPr>
          <w:t>la Producción Agropecuaria</w:t>
        </w:r>
      </w:smartTag>
      <w:r w:rsidRPr="00A81528">
        <w:rPr>
          <w:rFonts w:ascii="Arial" w:hAnsi="Arial" w:cs="Arial"/>
          <w:b/>
          <w:sz w:val="24"/>
          <w:lang w:val="es-CR"/>
        </w:rPr>
        <w:t xml:space="preserve">  de los Cantones de Acosta y Aserr</w:t>
      </w:r>
      <w:r>
        <w:rPr>
          <w:rFonts w:ascii="Arial" w:hAnsi="Arial" w:cs="Arial"/>
          <w:b/>
          <w:sz w:val="24"/>
          <w:lang w:val="es-CR"/>
        </w:rPr>
        <w:t>í:</w:t>
      </w:r>
    </w:p>
    <w:p w:rsidR="00E44FD1" w:rsidRDefault="00E44FD1" w:rsidP="00E44FD1">
      <w:pPr>
        <w:jc w:val="both"/>
        <w:rPr>
          <w:rFonts w:ascii="Arial" w:hAnsi="Arial" w:cs="Arial"/>
          <w:b/>
          <w:color w:val="FF00FF"/>
          <w:sz w:val="24"/>
          <w:lang w:val="es-CR"/>
        </w:rPr>
      </w:pPr>
      <w:r>
        <w:rPr>
          <w:rFonts w:ascii="Arial" w:hAnsi="Arial" w:cs="Arial"/>
          <w:b/>
          <w:sz w:val="24"/>
          <w:lang w:val="es-CR"/>
        </w:rPr>
        <w:t xml:space="preserve"> </w:t>
      </w:r>
    </w:p>
    <w:p w:rsidR="00E44FD1" w:rsidRDefault="00E44FD1" w:rsidP="00E44FD1">
      <w:pPr>
        <w:numPr>
          <w:ilvl w:val="12"/>
          <w:numId w:val="0"/>
        </w:numPr>
        <w:spacing w:line="360" w:lineRule="auto"/>
        <w:jc w:val="both"/>
        <w:rPr>
          <w:rFonts w:ascii="Arial" w:hAnsi="Arial" w:cs="Arial"/>
          <w:sz w:val="24"/>
          <w:lang w:val="es-CR"/>
        </w:rPr>
      </w:pPr>
      <w:r>
        <w:rPr>
          <w:rFonts w:ascii="Arial" w:hAnsi="Arial" w:cs="Arial"/>
          <w:sz w:val="24"/>
          <w:lang w:val="es-CR"/>
        </w:rPr>
        <w:t>En el siguiente cuadro se muestra una síntesis de cada una de las tecnologías, las familias beneficiadas y el monto ejecutado por este exitoso proyecto.</w:t>
      </w:r>
    </w:p>
    <w:p w:rsidR="00E44FD1" w:rsidRDefault="00E44FD1" w:rsidP="00E44FD1">
      <w:pPr>
        <w:numPr>
          <w:ilvl w:val="12"/>
          <w:numId w:val="0"/>
        </w:numPr>
        <w:spacing w:line="360" w:lineRule="auto"/>
        <w:jc w:val="both"/>
        <w:rPr>
          <w:rFonts w:ascii="Arial" w:hAnsi="Arial" w:cs="Arial"/>
          <w:sz w:val="24"/>
          <w:lang w:val="es-CR"/>
        </w:rPr>
      </w:pPr>
    </w:p>
    <w:p w:rsidR="00E44FD1" w:rsidRPr="00363171" w:rsidRDefault="00E44FD1" w:rsidP="00E44FD1">
      <w:pPr>
        <w:numPr>
          <w:ilvl w:val="12"/>
          <w:numId w:val="0"/>
        </w:numPr>
        <w:jc w:val="center"/>
        <w:rPr>
          <w:rFonts w:ascii="Arial" w:hAnsi="Arial" w:cs="Arial"/>
          <w:b/>
          <w:sz w:val="24"/>
          <w:lang w:val="es-CR"/>
        </w:rPr>
      </w:pPr>
      <w:r w:rsidRPr="00363171">
        <w:rPr>
          <w:rFonts w:ascii="Arial" w:hAnsi="Arial" w:cs="Arial"/>
          <w:b/>
          <w:sz w:val="24"/>
          <w:lang w:val="es-CR"/>
        </w:rPr>
        <w:t>Cuadro I</w:t>
      </w:r>
    </w:p>
    <w:p w:rsidR="00E44FD1" w:rsidRPr="00363171" w:rsidRDefault="00E44FD1" w:rsidP="00E44FD1">
      <w:pPr>
        <w:numPr>
          <w:ilvl w:val="12"/>
          <w:numId w:val="0"/>
        </w:numPr>
        <w:jc w:val="center"/>
        <w:rPr>
          <w:rFonts w:ascii="Arial" w:hAnsi="Arial" w:cs="Arial"/>
          <w:b/>
          <w:sz w:val="24"/>
          <w:lang w:val="es-CR"/>
        </w:rPr>
      </w:pPr>
      <w:r w:rsidRPr="00363171">
        <w:rPr>
          <w:rFonts w:ascii="Arial" w:hAnsi="Arial" w:cs="Arial"/>
          <w:b/>
          <w:sz w:val="24"/>
          <w:lang w:val="es-CR"/>
        </w:rPr>
        <w:t>Síntesis del Proyecto PRP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3"/>
        <w:gridCol w:w="1795"/>
        <w:gridCol w:w="1796"/>
        <w:tblGridChange w:id="0">
          <w:tblGrid>
            <w:gridCol w:w="5463"/>
            <w:gridCol w:w="1795"/>
            <w:gridCol w:w="1796"/>
          </w:tblGrid>
        </w:tblGridChange>
      </w:tblGrid>
      <w:tr w:rsidR="00E44FD1" w:rsidRPr="00127B86" w:rsidTr="00127B86">
        <w:trPr>
          <w:jc w:val="center"/>
        </w:trPr>
        <w:tc>
          <w:tcPr>
            <w:tcW w:w="5463" w:type="dxa"/>
          </w:tcPr>
          <w:p w:rsidR="00E44FD1" w:rsidRPr="00127B86" w:rsidRDefault="00E44FD1" w:rsidP="00127B86">
            <w:pPr>
              <w:jc w:val="center"/>
              <w:rPr>
                <w:rFonts w:ascii="Arial" w:hAnsi="Arial" w:cs="Arial"/>
                <w:b/>
                <w:sz w:val="24"/>
                <w:lang w:val="es-CR"/>
              </w:rPr>
            </w:pPr>
            <w:r w:rsidRPr="00127B86">
              <w:rPr>
                <w:rFonts w:ascii="Arial" w:hAnsi="Arial" w:cs="Arial"/>
                <w:b/>
                <w:sz w:val="24"/>
                <w:lang w:val="es-CR"/>
              </w:rPr>
              <w:t>Tecnología</w:t>
            </w:r>
          </w:p>
        </w:tc>
        <w:tc>
          <w:tcPr>
            <w:tcW w:w="1795" w:type="dxa"/>
          </w:tcPr>
          <w:p w:rsidR="00E44FD1" w:rsidRPr="00127B86" w:rsidRDefault="00E44FD1" w:rsidP="00127B86">
            <w:pPr>
              <w:jc w:val="center"/>
              <w:rPr>
                <w:rFonts w:ascii="Arial" w:hAnsi="Arial" w:cs="Arial"/>
                <w:b/>
                <w:sz w:val="24"/>
                <w:lang w:val="es-CR"/>
              </w:rPr>
            </w:pPr>
            <w:r w:rsidRPr="00127B86">
              <w:rPr>
                <w:rFonts w:ascii="Arial" w:hAnsi="Arial" w:cs="Arial"/>
                <w:b/>
                <w:sz w:val="24"/>
                <w:lang w:val="es-CR"/>
              </w:rPr>
              <w:t>Familias Beneficiadas</w:t>
            </w:r>
          </w:p>
        </w:tc>
        <w:tc>
          <w:tcPr>
            <w:tcW w:w="1796" w:type="dxa"/>
          </w:tcPr>
          <w:p w:rsidR="00E44FD1" w:rsidRPr="00127B86" w:rsidRDefault="00E44FD1" w:rsidP="00127B86">
            <w:pPr>
              <w:jc w:val="center"/>
              <w:rPr>
                <w:rFonts w:ascii="Arial" w:hAnsi="Arial" w:cs="Arial"/>
                <w:b/>
                <w:sz w:val="24"/>
                <w:lang w:val="es-CR"/>
              </w:rPr>
            </w:pPr>
            <w:r w:rsidRPr="00127B86">
              <w:rPr>
                <w:rFonts w:ascii="Arial" w:hAnsi="Arial" w:cs="Arial"/>
                <w:b/>
                <w:sz w:val="24"/>
                <w:lang w:val="es-CR"/>
              </w:rPr>
              <w:t>Monto Ejecutado</w:t>
            </w:r>
          </w:p>
        </w:tc>
      </w:tr>
      <w:tr w:rsidR="00E44FD1" w:rsidRPr="00127B86" w:rsidTr="00127B86">
        <w:trPr>
          <w:jc w:val="center"/>
        </w:trPr>
        <w:tc>
          <w:tcPr>
            <w:tcW w:w="5463" w:type="dxa"/>
            <w:vAlign w:val="center"/>
          </w:tcPr>
          <w:p w:rsidR="00E44FD1" w:rsidRPr="00127B86" w:rsidRDefault="00E44FD1" w:rsidP="00127B86">
            <w:pPr>
              <w:jc w:val="both"/>
              <w:rPr>
                <w:rFonts w:ascii="Arial" w:hAnsi="Arial" w:cs="Arial"/>
                <w:sz w:val="24"/>
                <w:lang w:val="es-CR"/>
              </w:rPr>
            </w:pPr>
            <w:r w:rsidRPr="00127B86">
              <w:rPr>
                <w:rFonts w:ascii="Arial" w:hAnsi="Arial" w:cs="Arial"/>
                <w:sz w:val="24"/>
                <w:lang w:val="es-CR"/>
              </w:rPr>
              <w:t>Establecimiento de Sistemas Agroforestales Nuevos, ( café, frutales y forestales)</w:t>
            </w:r>
          </w:p>
        </w:tc>
        <w:tc>
          <w:tcPr>
            <w:tcW w:w="1795" w:type="dxa"/>
            <w:vAlign w:val="center"/>
          </w:tcPr>
          <w:p w:rsidR="00E44FD1" w:rsidRPr="00127B86" w:rsidRDefault="00E44FD1" w:rsidP="00127B86">
            <w:pPr>
              <w:jc w:val="center"/>
              <w:rPr>
                <w:rFonts w:ascii="Arial" w:hAnsi="Arial" w:cs="Arial"/>
                <w:sz w:val="24"/>
                <w:lang w:val="es-CR"/>
              </w:rPr>
            </w:pPr>
            <w:r w:rsidRPr="00127B86">
              <w:rPr>
                <w:rFonts w:ascii="Arial" w:hAnsi="Arial" w:cs="Arial"/>
                <w:sz w:val="24"/>
                <w:lang w:val="es-CR"/>
              </w:rPr>
              <w:t>132</w:t>
            </w:r>
          </w:p>
        </w:tc>
        <w:tc>
          <w:tcPr>
            <w:tcW w:w="1796" w:type="dxa"/>
            <w:vAlign w:val="center"/>
          </w:tcPr>
          <w:p w:rsidR="00E44FD1" w:rsidRPr="00127B86" w:rsidRDefault="00E44FD1" w:rsidP="00127B86">
            <w:pPr>
              <w:jc w:val="right"/>
              <w:rPr>
                <w:rFonts w:ascii="Arial" w:hAnsi="Arial" w:cs="Arial"/>
                <w:sz w:val="24"/>
                <w:lang w:val="es-CR"/>
              </w:rPr>
            </w:pPr>
            <w:r w:rsidRPr="00127B86">
              <w:rPr>
                <w:rFonts w:ascii="Arial" w:hAnsi="Arial" w:cs="Arial"/>
                <w:sz w:val="24"/>
                <w:lang w:val="es-CR"/>
              </w:rPr>
              <w:t>¢123.204.988</w:t>
            </w:r>
          </w:p>
        </w:tc>
      </w:tr>
      <w:tr w:rsidR="00E44FD1" w:rsidRPr="00127B86" w:rsidTr="00127B86">
        <w:trPr>
          <w:jc w:val="center"/>
        </w:trPr>
        <w:tc>
          <w:tcPr>
            <w:tcW w:w="5463" w:type="dxa"/>
            <w:vAlign w:val="center"/>
          </w:tcPr>
          <w:p w:rsidR="00E44FD1" w:rsidRPr="00127B86" w:rsidRDefault="00E44FD1" w:rsidP="00127B86">
            <w:pPr>
              <w:jc w:val="both"/>
              <w:rPr>
                <w:rFonts w:ascii="Arial" w:hAnsi="Arial" w:cs="Arial"/>
                <w:sz w:val="24"/>
                <w:lang w:val="es-CR"/>
              </w:rPr>
            </w:pPr>
            <w:r w:rsidRPr="00127B86">
              <w:rPr>
                <w:rFonts w:ascii="Arial" w:hAnsi="Arial" w:cs="Arial"/>
                <w:sz w:val="24"/>
                <w:lang w:val="es-CR"/>
              </w:rPr>
              <w:t>Incorporación de Frutales y Forestales</w:t>
            </w:r>
          </w:p>
        </w:tc>
        <w:tc>
          <w:tcPr>
            <w:tcW w:w="1795" w:type="dxa"/>
            <w:vAlign w:val="center"/>
          </w:tcPr>
          <w:p w:rsidR="00E44FD1" w:rsidRPr="00127B86" w:rsidRDefault="00E44FD1" w:rsidP="00127B86">
            <w:pPr>
              <w:jc w:val="center"/>
              <w:rPr>
                <w:rFonts w:ascii="Arial" w:hAnsi="Arial" w:cs="Arial"/>
                <w:sz w:val="24"/>
                <w:lang w:val="es-CR"/>
              </w:rPr>
            </w:pPr>
            <w:r w:rsidRPr="00127B86">
              <w:rPr>
                <w:rFonts w:ascii="Arial" w:hAnsi="Arial" w:cs="Arial"/>
                <w:sz w:val="24"/>
                <w:lang w:val="es-CR"/>
              </w:rPr>
              <w:t>59</w:t>
            </w:r>
          </w:p>
        </w:tc>
        <w:tc>
          <w:tcPr>
            <w:tcW w:w="1796" w:type="dxa"/>
            <w:vAlign w:val="center"/>
          </w:tcPr>
          <w:p w:rsidR="00E44FD1" w:rsidRPr="00127B86" w:rsidRDefault="00E44FD1" w:rsidP="00127B86">
            <w:pPr>
              <w:jc w:val="right"/>
              <w:rPr>
                <w:rFonts w:ascii="Arial" w:hAnsi="Arial" w:cs="Arial"/>
                <w:sz w:val="24"/>
                <w:lang w:val="es-CR"/>
              </w:rPr>
            </w:pPr>
            <w:r w:rsidRPr="00127B86">
              <w:rPr>
                <w:rFonts w:ascii="Arial" w:hAnsi="Arial" w:cs="Arial"/>
                <w:sz w:val="24"/>
                <w:lang w:val="es-CR"/>
              </w:rPr>
              <w:t>¢39.928.136</w:t>
            </w:r>
          </w:p>
        </w:tc>
      </w:tr>
      <w:tr w:rsidR="00E44FD1" w:rsidRPr="00127B86" w:rsidTr="00127B86">
        <w:trPr>
          <w:jc w:val="center"/>
        </w:trPr>
        <w:tc>
          <w:tcPr>
            <w:tcW w:w="5463" w:type="dxa"/>
            <w:vAlign w:val="center"/>
          </w:tcPr>
          <w:p w:rsidR="00E44FD1" w:rsidRPr="00127B86" w:rsidRDefault="00E44FD1" w:rsidP="00127B86">
            <w:pPr>
              <w:jc w:val="both"/>
              <w:rPr>
                <w:rFonts w:ascii="Arial" w:hAnsi="Arial" w:cs="Arial"/>
                <w:sz w:val="24"/>
                <w:lang w:val="es-CR"/>
              </w:rPr>
            </w:pPr>
            <w:r w:rsidRPr="00127B86">
              <w:rPr>
                <w:rFonts w:ascii="Arial" w:hAnsi="Arial" w:cs="Arial"/>
                <w:sz w:val="24"/>
                <w:lang w:val="es-CR"/>
              </w:rPr>
              <w:lastRenderedPageBreak/>
              <w:t>Mantenimiento de Sistemas Agroforestales Existentes</w:t>
            </w:r>
          </w:p>
        </w:tc>
        <w:tc>
          <w:tcPr>
            <w:tcW w:w="1795" w:type="dxa"/>
            <w:vAlign w:val="center"/>
          </w:tcPr>
          <w:p w:rsidR="00E44FD1" w:rsidRPr="00127B86" w:rsidRDefault="00E44FD1" w:rsidP="00127B86">
            <w:pPr>
              <w:jc w:val="center"/>
              <w:rPr>
                <w:rFonts w:ascii="Arial" w:hAnsi="Arial" w:cs="Arial"/>
                <w:sz w:val="24"/>
                <w:lang w:val="es-CR"/>
              </w:rPr>
            </w:pPr>
            <w:r w:rsidRPr="00127B86">
              <w:rPr>
                <w:rFonts w:ascii="Arial" w:hAnsi="Arial" w:cs="Arial"/>
                <w:sz w:val="24"/>
                <w:lang w:val="es-CR"/>
              </w:rPr>
              <w:t>6</w:t>
            </w:r>
          </w:p>
        </w:tc>
        <w:tc>
          <w:tcPr>
            <w:tcW w:w="1796" w:type="dxa"/>
            <w:vAlign w:val="center"/>
          </w:tcPr>
          <w:p w:rsidR="00E44FD1" w:rsidRPr="00127B86" w:rsidRDefault="00E44FD1" w:rsidP="00127B86">
            <w:pPr>
              <w:jc w:val="right"/>
              <w:rPr>
                <w:rFonts w:ascii="Arial" w:hAnsi="Arial" w:cs="Arial"/>
                <w:sz w:val="24"/>
                <w:lang w:val="es-CR"/>
              </w:rPr>
            </w:pPr>
            <w:r w:rsidRPr="00127B86">
              <w:rPr>
                <w:rFonts w:ascii="Arial" w:hAnsi="Arial" w:cs="Arial"/>
                <w:sz w:val="24"/>
                <w:lang w:val="es-CR"/>
              </w:rPr>
              <w:t>¢2.235.216</w:t>
            </w:r>
          </w:p>
        </w:tc>
      </w:tr>
      <w:tr w:rsidR="00E44FD1" w:rsidRPr="00127B86" w:rsidTr="00127B86">
        <w:trPr>
          <w:jc w:val="center"/>
        </w:trPr>
        <w:tc>
          <w:tcPr>
            <w:tcW w:w="5463" w:type="dxa"/>
            <w:vAlign w:val="center"/>
          </w:tcPr>
          <w:p w:rsidR="00E44FD1" w:rsidRPr="00127B86" w:rsidRDefault="00E44FD1" w:rsidP="00127B86">
            <w:pPr>
              <w:jc w:val="both"/>
              <w:rPr>
                <w:rFonts w:ascii="Arial" w:hAnsi="Arial" w:cs="Arial"/>
                <w:sz w:val="24"/>
                <w:lang w:val="es-CR"/>
              </w:rPr>
            </w:pPr>
            <w:r w:rsidRPr="00127B86">
              <w:rPr>
                <w:rFonts w:ascii="Arial" w:hAnsi="Arial" w:cs="Arial"/>
                <w:sz w:val="24"/>
                <w:lang w:val="es-CR"/>
              </w:rPr>
              <w:t>Sistemas Silvopastoriles</w:t>
            </w:r>
          </w:p>
        </w:tc>
        <w:tc>
          <w:tcPr>
            <w:tcW w:w="1795" w:type="dxa"/>
            <w:vAlign w:val="center"/>
          </w:tcPr>
          <w:p w:rsidR="00E44FD1" w:rsidRPr="00127B86" w:rsidRDefault="00E44FD1" w:rsidP="00127B86">
            <w:pPr>
              <w:jc w:val="center"/>
              <w:rPr>
                <w:rFonts w:ascii="Arial" w:hAnsi="Arial" w:cs="Arial"/>
                <w:sz w:val="24"/>
                <w:lang w:val="es-CR"/>
              </w:rPr>
            </w:pPr>
            <w:r w:rsidRPr="00127B86">
              <w:rPr>
                <w:rFonts w:ascii="Arial" w:hAnsi="Arial" w:cs="Arial"/>
                <w:sz w:val="24"/>
                <w:lang w:val="es-CR"/>
              </w:rPr>
              <w:t>80</w:t>
            </w:r>
          </w:p>
        </w:tc>
        <w:tc>
          <w:tcPr>
            <w:tcW w:w="1796" w:type="dxa"/>
            <w:vAlign w:val="center"/>
          </w:tcPr>
          <w:p w:rsidR="00E44FD1" w:rsidRPr="00127B86" w:rsidRDefault="00E44FD1" w:rsidP="00127B86">
            <w:pPr>
              <w:jc w:val="right"/>
              <w:rPr>
                <w:rFonts w:ascii="Arial" w:hAnsi="Arial" w:cs="Arial"/>
                <w:sz w:val="24"/>
                <w:lang w:val="es-CR"/>
              </w:rPr>
            </w:pPr>
            <w:r w:rsidRPr="00127B86">
              <w:rPr>
                <w:rFonts w:ascii="Arial" w:hAnsi="Arial" w:cs="Arial"/>
                <w:sz w:val="24"/>
                <w:lang w:val="es-CR"/>
              </w:rPr>
              <w:t>¢49.758.376</w:t>
            </w:r>
          </w:p>
        </w:tc>
      </w:tr>
      <w:tr w:rsidR="00E44FD1" w:rsidRPr="00127B86" w:rsidTr="00127B86">
        <w:trPr>
          <w:jc w:val="center"/>
        </w:trPr>
        <w:tc>
          <w:tcPr>
            <w:tcW w:w="5463" w:type="dxa"/>
            <w:vAlign w:val="center"/>
          </w:tcPr>
          <w:p w:rsidR="00E44FD1" w:rsidRPr="00127B86" w:rsidRDefault="00E44FD1" w:rsidP="00127B86">
            <w:pPr>
              <w:jc w:val="both"/>
              <w:rPr>
                <w:rFonts w:ascii="Arial" w:hAnsi="Arial" w:cs="Arial"/>
                <w:sz w:val="24"/>
                <w:lang w:val="es-CR"/>
              </w:rPr>
            </w:pPr>
            <w:r w:rsidRPr="00127B86">
              <w:rPr>
                <w:rFonts w:ascii="Arial" w:hAnsi="Arial" w:cs="Arial"/>
                <w:sz w:val="24"/>
                <w:lang w:val="es-CR"/>
              </w:rPr>
              <w:t>Sistemas de Ganado Estabulado y/o Semiestabulado</w:t>
            </w:r>
          </w:p>
        </w:tc>
        <w:tc>
          <w:tcPr>
            <w:tcW w:w="1795" w:type="dxa"/>
            <w:vAlign w:val="center"/>
          </w:tcPr>
          <w:p w:rsidR="00E44FD1" w:rsidRPr="00127B86" w:rsidRDefault="00E44FD1" w:rsidP="00127B86">
            <w:pPr>
              <w:jc w:val="center"/>
              <w:rPr>
                <w:rFonts w:ascii="Arial" w:hAnsi="Arial" w:cs="Arial"/>
                <w:sz w:val="24"/>
                <w:lang w:val="es-CR"/>
              </w:rPr>
            </w:pPr>
            <w:r w:rsidRPr="00127B86">
              <w:rPr>
                <w:rFonts w:ascii="Arial" w:hAnsi="Arial" w:cs="Arial"/>
                <w:sz w:val="24"/>
                <w:lang w:val="es-CR"/>
              </w:rPr>
              <w:t>75</w:t>
            </w:r>
          </w:p>
        </w:tc>
        <w:tc>
          <w:tcPr>
            <w:tcW w:w="1796" w:type="dxa"/>
            <w:vAlign w:val="center"/>
          </w:tcPr>
          <w:p w:rsidR="00E44FD1" w:rsidRPr="00127B86" w:rsidRDefault="00E44FD1" w:rsidP="00127B86">
            <w:pPr>
              <w:jc w:val="right"/>
              <w:rPr>
                <w:rFonts w:ascii="Arial" w:hAnsi="Arial" w:cs="Arial"/>
                <w:sz w:val="24"/>
                <w:lang w:val="es-CR"/>
              </w:rPr>
            </w:pPr>
            <w:r w:rsidRPr="00127B86">
              <w:rPr>
                <w:rFonts w:ascii="Arial" w:hAnsi="Arial" w:cs="Arial"/>
                <w:sz w:val="24"/>
                <w:lang w:val="es-CR"/>
              </w:rPr>
              <w:t>¢95.994.464</w:t>
            </w:r>
          </w:p>
        </w:tc>
      </w:tr>
      <w:tr w:rsidR="00E44FD1" w:rsidRPr="00127B86" w:rsidTr="00127B86">
        <w:trPr>
          <w:jc w:val="center"/>
        </w:trPr>
        <w:tc>
          <w:tcPr>
            <w:tcW w:w="5463" w:type="dxa"/>
            <w:vAlign w:val="center"/>
          </w:tcPr>
          <w:p w:rsidR="00E44FD1" w:rsidRPr="00127B86" w:rsidRDefault="00E44FD1" w:rsidP="00127B86">
            <w:pPr>
              <w:jc w:val="both"/>
              <w:rPr>
                <w:rFonts w:ascii="Arial" w:hAnsi="Arial" w:cs="Arial"/>
                <w:sz w:val="24"/>
                <w:lang w:val="es-CR"/>
              </w:rPr>
            </w:pPr>
            <w:r w:rsidRPr="00127B86">
              <w:rPr>
                <w:rFonts w:ascii="Arial" w:hAnsi="Arial" w:cs="Arial"/>
                <w:sz w:val="24"/>
                <w:lang w:val="es-CR"/>
              </w:rPr>
              <w:t>Mejoramiento Genético del Hato</w:t>
            </w:r>
          </w:p>
        </w:tc>
        <w:tc>
          <w:tcPr>
            <w:tcW w:w="1795" w:type="dxa"/>
            <w:vAlign w:val="center"/>
          </w:tcPr>
          <w:p w:rsidR="00E44FD1" w:rsidRPr="00127B86" w:rsidRDefault="00E44FD1" w:rsidP="00127B86">
            <w:pPr>
              <w:jc w:val="center"/>
              <w:rPr>
                <w:rFonts w:ascii="Arial" w:hAnsi="Arial" w:cs="Arial"/>
                <w:sz w:val="24"/>
                <w:lang w:val="es-CR"/>
              </w:rPr>
            </w:pPr>
            <w:r w:rsidRPr="00127B86">
              <w:rPr>
                <w:rFonts w:ascii="Arial" w:hAnsi="Arial" w:cs="Arial"/>
                <w:sz w:val="24"/>
                <w:lang w:val="es-CR"/>
              </w:rPr>
              <w:t>9</w:t>
            </w:r>
          </w:p>
        </w:tc>
        <w:tc>
          <w:tcPr>
            <w:tcW w:w="1796" w:type="dxa"/>
            <w:vAlign w:val="center"/>
          </w:tcPr>
          <w:p w:rsidR="00E44FD1" w:rsidRPr="00127B86" w:rsidRDefault="00E44FD1" w:rsidP="00127B86">
            <w:pPr>
              <w:jc w:val="right"/>
              <w:rPr>
                <w:rFonts w:ascii="Arial" w:hAnsi="Arial" w:cs="Arial"/>
                <w:sz w:val="24"/>
                <w:lang w:val="es-CR"/>
              </w:rPr>
            </w:pPr>
            <w:r w:rsidRPr="00127B86">
              <w:rPr>
                <w:rFonts w:ascii="Arial" w:hAnsi="Arial" w:cs="Arial"/>
                <w:sz w:val="24"/>
                <w:lang w:val="es-CR"/>
              </w:rPr>
              <w:t>¢3.203.200</w:t>
            </w:r>
          </w:p>
        </w:tc>
      </w:tr>
      <w:tr w:rsidR="00E44FD1" w:rsidRPr="00127B86" w:rsidTr="00127B86">
        <w:trPr>
          <w:jc w:val="center"/>
        </w:trPr>
        <w:tc>
          <w:tcPr>
            <w:tcW w:w="5463" w:type="dxa"/>
            <w:vAlign w:val="center"/>
          </w:tcPr>
          <w:p w:rsidR="00E44FD1" w:rsidRPr="00127B86" w:rsidRDefault="00E44FD1" w:rsidP="00127B86">
            <w:pPr>
              <w:jc w:val="both"/>
              <w:rPr>
                <w:rFonts w:ascii="Arial" w:hAnsi="Arial" w:cs="Arial"/>
                <w:sz w:val="24"/>
                <w:lang w:val="es-CR"/>
              </w:rPr>
            </w:pPr>
            <w:r w:rsidRPr="00127B86">
              <w:rPr>
                <w:rFonts w:ascii="Arial" w:hAnsi="Arial" w:cs="Arial"/>
                <w:sz w:val="24"/>
                <w:lang w:val="es-CR"/>
              </w:rPr>
              <w:t>Sistemas de Ganado de Cría</w:t>
            </w:r>
          </w:p>
        </w:tc>
        <w:tc>
          <w:tcPr>
            <w:tcW w:w="1795" w:type="dxa"/>
            <w:vAlign w:val="center"/>
          </w:tcPr>
          <w:p w:rsidR="00E44FD1" w:rsidRPr="00127B86" w:rsidRDefault="00E44FD1" w:rsidP="00127B86">
            <w:pPr>
              <w:jc w:val="center"/>
              <w:rPr>
                <w:rFonts w:ascii="Arial" w:hAnsi="Arial" w:cs="Arial"/>
                <w:sz w:val="24"/>
                <w:lang w:val="es-CR"/>
              </w:rPr>
            </w:pPr>
            <w:r w:rsidRPr="00127B86">
              <w:rPr>
                <w:rFonts w:ascii="Arial" w:hAnsi="Arial" w:cs="Arial"/>
                <w:sz w:val="24"/>
                <w:lang w:val="es-CR"/>
              </w:rPr>
              <w:t>54</w:t>
            </w:r>
          </w:p>
        </w:tc>
        <w:tc>
          <w:tcPr>
            <w:tcW w:w="1796" w:type="dxa"/>
            <w:vAlign w:val="center"/>
          </w:tcPr>
          <w:p w:rsidR="00E44FD1" w:rsidRPr="00127B86" w:rsidRDefault="00E44FD1" w:rsidP="00127B86">
            <w:pPr>
              <w:jc w:val="right"/>
              <w:rPr>
                <w:rFonts w:ascii="Arial" w:hAnsi="Arial" w:cs="Arial"/>
                <w:sz w:val="24"/>
                <w:lang w:val="es-CR"/>
              </w:rPr>
            </w:pPr>
            <w:r w:rsidRPr="00127B86">
              <w:rPr>
                <w:rFonts w:ascii="Arial" w:hAnsi="Arial" w:cs="Arial"/>
                <w:sz w:val="24"/>
                <w:lang w:val="es-CR"/>
              </w:rPr>
              <w:t>¢71.908.000</w:t>
            </w:r>
          </w:p>
        </w:tc>
      </w:tr>
      <w:tr w:rsidR="00E44FD1" w:rsidRPr="00127B86" w:rsidTr="00127B86">
        <w:trPr>
          <w:jc w:val="center"/>
        </w:trPr>
        <w:tc>
          <w:tcPr>
            <w:tcW w:w="5463" w:type="dxa"/>
            <w:vAlign w:val="center"/>
          </w:tcPr>
          <w:p w:rsidR="00E44FD1" w:rsidRPr="00127B86" w:rsidRDefault="00E44FD1" w:rsidP="00127B86">
            <w:pPr>
              <w:jc w:val="both"/>
              <w:rPr>
                <w:rFonts w:ascii="Arial" w:hAnsi="Arial" w:cs="Arial"/>
                <w:b/>
                <w:sz w:val="24"/>
                <w:lang w:val="es-CR"/>
              </w:rPr>
            </w:pPr>
            <w:r w:rsidRPr="00127B86">
              <w:rPr>
                <w:rFonts w:ascii="Arial" w:hAnsi="Arial" w:cs="Arial"/>
                <w:b/>
                <w:sz w:val="24"/>
                <w:lang w:val="es-CR"/>
              </w:rPr>
              <w:t>TOTAL</w:t>
            </w:r>
          </w:p>
        </w:tc>
        <w:tc>
          <w:tcPr>
            <w:tcW w:w="1795" w:type="dxa"/>
            <w:vAlign w:val="center"/>
          </w:tcPr>
          <w:p w:rsidR="00E44FD1" w:rsidRPr="00127B86" w:rsidRDefault="00E44FD1" w:rsidP="00127B86">
            <w:pPr>
              <w:jc w:val="center"/>
              <w:rPr>
                <w:rFonts w:ascii="Arial" w:hAnsi="Arial" w:cs="Arial"/>
                <w:b/>
                <w:sz w:val="24"/>
                <w:lang w:val="es-CR"/>
              </w:rPr>
            </w:pPr>
            <w:r w:rsidRPr="00127B86">
              <w:rPr>
                <w:rFonts w:ascii="Arial" w:hAnsi="Arial" w:cs="Arial"/>
                <w:b/>
                <w:sz w:val="24"/>
                <w:lang w:val="es-CR"/>
              </w:rPr>
              <w:t>415</w:t>
            </w:r>
          </w:p>
        </w:tc>
        <w:tc>
          <w:tcPr>
            <w:tcW w:w="1796" w:type="dxa"/>
            <w:vAlign w:val="center"/>
          </w:tcPr>
          <w:p w:rsidR="00E44FD1" w:rsidRPr="00127B86" w:rsidRDefault="00E44FD1" w:rsidP="00127B86">
            <w:pPr>
              <w:jc w:val="right"/>
              <w:rPr>
                <w:rFonts w:ascii="Arial" w:hAnsi="Arial" w:cs="Arial"/>
                <w:b/>
                <w:sz w:val="24"/>
                <w:lang w:val="es-CR"/>
              </w:rPr>
            </w:pPr>
            <w:r w:rsidRPr="00127B86">
              <w:rPr>
                <w:rFonts w:ascii="Arial" w:hAnsi="Arial" w:cs="Arial"/>
                <w:b/>
                <w:sz w:val="24"/>
                <w:lang w:val="es-CR"/>
              </w:rPr>
              <w:t>¢386.232.380</w:t>
            </w:r>
          </w:p>
        </w:tc>
      </w:tr>
    </w:tbl>
    <w:p w:rsidR="00E44FD1" w:rsidRDefault="00E44FD1" w:rsidP="00E44FD1">
      <w:pPr>
        <w:jc w:val="both"/>
        <w:rPr>
          <w:rFonts w:ascii="Arial" w:hAnsi="Arial" w:cs="Arial"/>
          <w:sz w:val="24"/>
          <w:lang w:val="es-CR"/>
        </w:rPr>
      </w:pPr>
    </w:p>
    <w:p w:rsidR="00E44FD1" w:rsidRDefault="00E44FD1" w:rsidP="00E44FD1">
      <w:pPr>
        <w:spacing w:line="360" w:lineRule="auto"/>
        <w:jc w:val="both"/>
        <w:rPr>
          <w:rFonts w:ascii="Arial" w:hAnsi="Arial" w:cs="Arial"/>
          <w:sz w:val="24"/>
          <w:lang w:val="es-CR"/>
        </w:rPr>
      </w:pPr>
      <w:r>
        <w:rPr>
          <w:rFonts w:ascii="Arial" w:hAnsi="Arial" w:cs="Arial"/>
          <w:sz w:val="24"/>
          <w:lang w:val="es-CR"/>
        </w:rPr>
        <w:t xml:space="preserve">A poco mas de 8 años de que inicio este proyecto financiado por Reconversión Productiva del Concejo Nacional Producción y administrado por nuestra organización, se siguen viendo los beneficios que ha traído este proyecto a estas 415 familias de los cantones de Acosta y Aserrí donde se han logrado con mucha eficiencia al cansar los objetivos planteados en el proyecto, siendo este un gran empuje para las producciones agropecuarias de nuestra zona, además, de significar un gran impacto social y económico para estas familias, ya que se han incorporado poco mas de ¢386 millones que han llegado hasta cada una de las producciones haciendo que estas se han más eficientes y mas rentables. </w:t>
      </w:r>
    </w:p>
    <w:p w:rsidR="00E44FD1" w:rsidRDefault="00E44FD1" w:rsidP="00E44FD1">
      <w:pPr>
        <w:spacing w:line="360" w:lineRule="auto"/>
        <w:jc w:val="both"/>
        <w:rPr>
          <w:rFonts w:ascii="Arial" w:hAnsi="Arial" w:cs="Arial"/>
          <w:sz w:val="24"/>
          <w:lang w:val="es-CR"/>
        </w:rPr>
      </w:pPr>
      <w:r>
        <w:rPr>
          <w:rFonts w:ascii="Arial" w:hAnsi="Arial" w:cs="Arial"/>
          <w:sz w:val="24"/>
          <w:lang w:val="es-CR"/>
        </w:rPr>
        <w:t>Los Siguientes pasos que a tomado la organización después de tan exitoso proyecto es gestionar todas las actividades necesarias para darle el valor agregado a las producciones de los asociados tratando de alcanzar un mayor valor agregado por sus producciones.</w:t>
      </w:r>
    </w:p>
    <w:p w:rsidR="00E44FD1" w:rsidRDefault="00E44FD1" w:rsidP="00E44FD1">
      <w:pPr>
        <w:spacing w:line="360" w:lineRule="auto"/>
        <w:jc w:val="both"/>
        <w:rPr>
          <w:rFonts w:ascii="Arial" w:hAnsi="Arial" w:cs="Arial"/>
          <w:sz w:val="24"/>
          <w:lang w:val="es-CR"/>
        </w:rPr>
      </w:pPr>
      <w:r>
        <w:rPr>
          <w:rFonts w:ascii="Arial" w:hAnsi="Arial" w:cs="Arial"/>
          <w:sz w:val="24"/>
          <w:lang w:val="es-CR"/>
        </w:rPr>
        <w:t xml:space="preserve">No está de mas comentar que con el aporte de este proyecto ambientalmente se ha alcanzado un gran impacto donde se han sembrado más de 100.000 árboles forestales y frutales en las diferentes áreas financiadas por el proyecto, los cuales en su mayoría han sido facilitados por el vivero de ASOPROAAA que dicho sea de paso a tenido un gran fortalecimiento en todas sus áreas de producción gracias al apoyo recibido por entidades como el Programa de Pequeñas Donaciones (PPD) del Programa de Naciones Unidas para el Desarrollo (PNUD). </w:t>
      </w:r>
    </w:p>
    <w:p w:rsidR="00E44FD1" w:rsidRDefault="00E44FD1" w:rsidP="00E44FD1">
      <w:pPr>
        <w:jc w:val="both"/>
        <w:rPr>
          <w:rFonts w:ascii="Arial" w:hAnsi="Arial" w:cs="Arial"/>
          <w:sz w:val="24"/>
          <w:lang w:val="es-CR"/>
        </w:rPr>
      </w:pPr>
    </w:p>
    <w:p w:rsidR="00E44FD1" w:rsidRDefault="00E44FD1" w:rsidP="00E5402B">
      <w:pPr>
        <w:numPr>
          <w:ilvl w:val="0"/>
          <w:numId w:val="20"/>
        </w:numPr>
        <w:spacing w:line="360" w:lineRule="auto"/>
        <w:jc w:val="both"/>
        <w:rPr>
          <w:rFonts w:ascii="Arial" w:hAnsi="Arial" w:cs="Arial"/>
          <w:b/>
          <w:sz w:val="24"/>
          <w:szCs w:val="24"/>
          <w:lang w:val="es-ES"/>
        </w:rPr>
      </w:pPr>
      <w:r w:rsidRPr="008A2EFB">
        <w:rPr>
          <w:rFonts w:ascii="Arial" w:hAnsi="Arial" w:cs="Arial"/>
          <w:b/>
          <w:sz w:val="24"/>
          <w:szCs w:val="24"/>
          <w:lang w:val="es-ES"/>
        </w:rPr>
        <w:t>Fondo Local de Solidaridad</w:t>
      </w:r>
    </w:p>
    <w:p w:rsidR="00E44FD1" w:rsidRDefault="00E44FD1" w:rsidP="00E44FD1">
      <w:pPr>
        <w:numPr>
          <w:ilvl w:val="12"/>
          <w:numId w:val="0"/>
        </w:numPr>
        <w:spacing w:line="360" w:lineRule="auto"/>
        <w:jc w:val="both"/>
        <w:rPr>
          <w:rFonts w:ascii="Arial" w:hAnsi="Arial" w:cs="Arial"/>
          <w:b/>
          <w:sz w:val="24"/>
          <w:szCs w:val="24"/>
          <w:lang w:val="es-ES"/>
        </w:rPr>
      </w:pPr>
    </w:p>
    <w:p w:rsidR="00E44FD1" w:rsidRDefault="00E44FD1" w:rsidP="00E44FD1">
      <w:pPr>
        <w:numPr>
          <w:ilvl w:val="12"/>
          <w:numId w:val="0"/>
        </w:numPr>
        <w:spacing w:line="360" w:lineRule="auto"/>
        <w:jc w:val="both"/>
        <w:rPr>
          <w:rFonts w:ascii="Arial" w:hAnsi="Arial" w:cs="Arial"/>
          <w:sz w:val="24"/>
          <w:szCs w:val="24"/>
          <w:lang w:val="es-ES"/>
        </w:rPr>
      </w:pPr>
      <w:r>
        <w:rPr>
          <w:rFonts w:ascii="Arial" w:hAnsi="Arial" w:cs="Arial"/>
          <w:sz w:val="24"/>
          <w:szCs w:val="24"/>
          <w:lang w:val="es-ES"/>
        </w:rPr>
        <w:t xml:space="preserve">Con el Apoyo del Instituto Mixto de Ayuda Social (IMAS) el proyecto del Fondo Local de Solidaridad </w:t>
      </w:r>
      <w:r w:rsidR="00CA2B19">
        <w:rPr>
          <w:rFonts w:ascii="Arial" w:hAnsi="Arial" w:cs="Arial"/>
          <w:sz w:val="24"/>
          <w:szCs w:val="24"/>
          <w:lang w:val="es-ES"/>
        </w:rPr>
        <w:t>h</w:t>
      </w:r>
      <w:r>
        <w:rPr>
          <w:rFonts w:ascii="Arial" w:hAnsi="Arial" w:cs="Arial"/>
          <w:sz w:val="24"/>
          <w:szCs w:val="24"/>
          <w:lang w:val="es-ES"/>
        </w:rPr>
        <w:t xml:space="preserve">a dado forma y está en constante crecimiento, dando apoyo a todos aquellos asociados cuya condición socioeconómica es muy limitada. El objetivo de este proyecto es el de mejorar la fase de producción primaria de las actividades </w:t>
      </w:r>
      <w:r>
        <w:rPr>
          <w:rFonts w:ascii="Arial" w:hAnsi="Arial" w:cs="Arial"/>
          <w:sz w:val="24"/>
          <w:szCs w:val="24"/>
          <w:lang w:val="es-ES"/>
        </w:rPr>
        <w:lastRenderedPageBreak/>
        <w:t>agropecuarias de los pequeños productores/as en situaciones de Pobreza y Vulnerabilidad mediante el abastecimiento de equipo e insumos tecnológicos y el facilitamiento de otras inversiones menores, además de promover el emprendimiento productivo de nuevas actividades agrícolas y no agrícolas generadoras de empleo e ingresos para familias en pobreza.</w:t>
      </w:r>
    </w:p>
    <w:p w:rsidR="00E44FD1" w:rsidRPr="00100498" w:rsidRDefault="00E44FD1" w:rsidP="00100498">
      <w:pPr>
        <w:spacing w:line="360" w:lineRule="auto"/>
        <w:jc w:val="both"/>
        <w:rPr>
          <w:rFonts w:ascii="Arial" w:hAnsi="Arial" w:cs="Arial"/>
          <w:lang w:val="es-ES_tradnl"/>
        </w:rPr>
      </w:pPr>
      <w:r>
        <w:rPr>
          <w:rFonts w:ascii="Arial" w:hAnsi="Arial" w:cs="Arial"/>
          <w:sz w:val="24"/>
          <w:szCs w:val="24"/>
          <w:lang w:val="es-ES"/>
        </w:rPr>
        <w:t>A la fecha se han financiado 47 operaciones beneficiando a 45 familias abarcando un monto total de ¢27.700.000,00 en actividades como en el área de avicultura en la p</w:t>
      </w:r>
      <w:r w:rsidRPr="003B4E32">
        <w:rPr>
          <w:rFonts w:ascii="Arial" w:hAnsi="Arial" w:cs="Arial"/>
          <w:sz w:val="24"/>
          <w:szCs w:val="24"/>
          <w:lang w:val="es-ES"/>
        </w:rPr>
        <w:t xml:space="preserve">roducción de </w:t>
      </w:r>
      <w:r>
        <w:rPr>
          <w:rFonts w:ascii="Arial" w:hAnsi="Arial" w:cs="Arial"/>
          <w:sz w:val="24"/>
          <w:szCs w:val="24"/>
          <w:lang w:val="es-ES"/>
        </w:rPr>
        <w:t>h</w:t>
      </w:r>
      <w:r w:rsidRPr="003B4E32">
        <w:rPr>
          <w:rFonts w:ascii="Arial" w:hAnsi="Arial" w:cs="Arial"/>
          <w:sz w:val="24"/>
          <w:szCs w:val="24"/>
          <w:lang w:val="es-ES"/>
        </w:rPr>
        <w:t xml:space="preserve">uevos </w:t>
      </w:r>
      <w:r>
        <w:rPr>
          <w:rFonts w:ascii="Arial" w:hAnsi="Arial" w:cs="Arial"/>
          <w:sz w:val="24"/>
          <w:szCs w:val="24"/>
          <w:lang w:val="es-ES"/>
        </w:rPr>
        <w:t>y carne, en el área agrícola como en la a</w:t>
      </w:r>
      <w:r w:rsidRPr="003B4E32">
        <w:rPr>
          <w:rFonts w:ascii="Arial" w:hAnsi="Arial" w:cs="Arial"/>
          <w:sz w:val="24"/>
          <w:szCs w:val="24"/>
          <w:lang w:val="es-ES"/>
        </w:rPr>
        <w:t xml:space="preserve">sistencia a </w:t>
      </w:r>
      <w:r>
        <w:rPr>
          <w:rFonts w:ascii="Arial" w:hAnsi="Arial" w:cs="Arial"/>
          <w:sz w:val="24"/>
          <w:szCs w:val="24"/>
          <w:lang w:val="es-ES"/>
        </w:rPr>
        <w:t>plantaciones</w:t>
      </w:r>
      <w:r w:rsidRPr="003B4E32">
        <w:rPr>
          <w:rFonts w:ascii="Arial" w:hAnsi="Arial" w:cs="Arial"/>
          <w:sz w:val="24"/>
          <w:szCs w:val="24"/>
          <w:lang w:val="es-ES"/>
        </w:rPr>
        <w:t xml:space="preserve"> de cítricos</w:t>
      </w:r>
      <w:r>
        <w:rPr>
          <w:rFonts w:ascii="Arial" w:hAnsi="Arial" w:cs="Arial"/>
          <w:sz w:val="24"/>
          <w:szCs w:val="24"/>
          <w:lang w:val="es-ES"/>
        </w:rPr>
        <w:t>, asistencia a plantación de c</w:t>
      </w:r>
      <w:r w:rsidRPr="003B4E32">
        <w:rPr>
          <w:rFonts w:ascii="Arial" w:hAnsi="Arial" w:cs="Arial"/>
          <w:sz w:val="24"/>
          <w:szCs w:val="24"/>
          <w:lang w:val="es-ES"/>
        </w:rPr>
        <w:t>afé</w:t>
      </w:r>
      <w:r>
        <w:rPr>
          <w:rFonts w:ascii="Arial" w:hAnsi="Arial" w:cs="Arial"/>
          <w:sz w:val="24"/>
          <w:szCs w:val="24"/>
          <w:lang w:val="es-ES"/>
        </w:rPr>
        <w:t xml:space="preserve">, producción de vivero, en el área pecuaria cría y engorde de cerdo, realización de biodigestores, compra de vacas de doble propósito así como la realización de estructuras para el manejo de animales de engorde y lecheros además del fortalecimiento de la actividad Apícola y la realización </w:t>
      </w:r>
      <w:r w:rsidRPr="003B4E32">
        <w:rPr>
          <w:rFonts w:ascii="Arial" w:hAnsi="Arial" w:cs="Arial"/>
          <w:sz w:val="24"/>
          <w:szCs w:val="24"/>
          <w:lang w:val="es-ES"/>
        </w:rPr>
        <w:t xml:space="preserve">de un </w:t>
      </w:r>
      <w:r>
        <w:rPr>
          <w:rFonts w:ascii="Arial" w:hAnsi="Arial" w:cs="Arial"/>
          <w:sz w:val="24"/>
          <w:szCs w:val="24"/>
          <w:lang w:val="es-ES"/>
        </w:rPr>
        <w:t>t</w:t>
      </w:r>
      <w:r w:rsidRPr="003B4E32">
        <w:rPr>
          <w:rFonts w:ascii="Arial" w:hAnsi="Arial" w:cs="Arial"/>
          <w:sz w:val="24"/>
          <w:szCs w:val="24"/>
          <w:lang w:val="es-ES"/>
        </w:rPr>
        <w:t>rapiche</w:t>
      </w:r>
      <w:r>
        <w:rPr>
          <w:rFonts w:ascii="Arial" w:hAnsi="Arial" w:cs="Arial"/>
          <w:sz w:val="24"/>
          <w:szCs w:val="24"/>
          <w:lang w:val="es-ES"/>
        </w:rPr>
        <w:t>.</w:t>
      </w:r>
      <w:r w:rsidRPr="00683626">
        <w:rPr>
          <w:rFonts w:ascii="Arial" w:hAnsi="Arial" w:cs="Arial"/>
          <w:lang w:val="es-ES_tradnl"/>
        </w:rPr>
        <w:t xml:space="preserve"> </w:t>
      </w:r>
    </w:p>
    <w:p w:rsidR="00E44FD1" w:rsidRPr="00100498" w:rsidRDefault="00E44FD1" w:rsidP="00100498">
      <w:pPr>
        <w:numPr>
          <w:ilvl w:val="0"/>
          <w:numId w:val="20"/>
        </w:numPr>
        <w:spacing w:line="360" w:lineRule="auto"/>
        <w:jc w:val="both"/>
        <w:rPr>
          <w:rFonts w:ascii="Arial" w:hAnsi="Arial" w:cs="Arial"/>
          <w:b/>
          <w:bCs/>
          <w:iCs/>
          <w:sz w:val="24"/>
          <w:szCs w:val="24"/>
          <w:lang w:val="es-ES_tradnl"/>
        </w:rPr>
      </w:pPr>
      <w:r w:rsidRPr="004C72C7">
        <w:rPr>
          <w:rFonts w:ascii="Arial" w:hAnsi="Arial" w:cs="Arial"/>
          <w:b/>
          <w:bCs/>
          <w:iCs/>
          <w:sz w:val="24"/>
          <w:szCs w:val="24"/>
          <w:lang w:val="es-ES_tradnl"/>
        </w:rPr>
        <w:t>Programa de</w:t>
      </w:r>
      <w:r>
        <w:rPr>
          <w:rFonts w:ascii="Arial" w:hAnsi="Arial" w:cs="Arial"/>
          <w:b/>
          <w:bCs/>
          <w:iCs/>
          <w:sz w:val="24"/>
          <w:szCs w:val="24"/>
          <w:lang w:val="es-ES_tradnl"/>
        </w:rPr>
        <w:t xml:space="preserve"> </w:t>
      </w:r>
      <w:r w:rsidRPr="004C72C7">
        <w:rPr>
          <w:rFonts w:ascii="Arial" w:hAnsi="Arial" w:cs="Arial"/>
          <w:b/>
          <w:bCs/>
          <w:iCs/>
          <w:sz w:val="24"/>
          <w:szCs w:val="24"/>
          <w:lang w:val="es-ES_tradnl"/>
        </w:rPr>
        <w:t>Extensión</w:t>
      </w:r>
      <w:r>
        <w:rPr>
          <w:rFonts w:ascii="Arial" w:hAnsi="Arial" w:cs="Arial"/>
          <w:b/>
          <w:bCs/>
          <w:iCs/>
          <w:sz w:val="24"/>
          <w:szCs w:val="24"/>
          <w:lang w:val="es-ES_tradnl"/>
        </w:rPr>
        <w:t xml:space="preserve"> e</w:t>
      </w:r>
      <w:r w:rsidRPr="004C72C7">
        <w:rPr>
          <w:rFonts w:ascii="Arial" w:hAnsi="Arial" w:cs="Arial"/>
          <w:b/>
          <w:bCs/>
          <w:iCs/>
          <w:sz w:val="24"/>
          <w:szCs w:val="24"/>
          <w:lang w:val="es-ES_tradnl"/>
        </w:rPr>
        <w:t xml:space="preserve"> Investigación en Ganadería Bovina S</w:t>
      </w:r>
      <w:r>
        <w:rPr>
          <w:rFonts w:ascii="Arial" w:hAnsi="Arial" w:cs="Arial"/>
          <w:b/>
          <w:bCs/>
          <w:iCs/>
          <w:sz w:val="24"/>
          <w:szCs w:val="24"/>
          <w:lang w:val="es-ES_tradnl"/>
        </w:rPr>
        <w:t>ostenible (Convenio ASOPROAAA-UNED).</w:t>
      </w:r>
    </w:p>
    <w:p w:rsidR="00E44FD1" w:rsidRDefault="00E44FD1" w:rsidP="00E44FD1">
      <w:pPr>
        <w:pStyle w:val="Textoindependiente2"/>
        <w:spacing w:line="360" w:lineRule="auto"/>
        <w:rPr>
          <w:lang w:val="es-ES_tradnl"/>
        </w:rPr>
      </w:pPr>
      <w:r>
        <w:rPr>
          <w:lang w:val="es-ES_tradnl"/>
        </w:rPr>
        <w:t xml:space="preserve">Este programa </w:t>
      </w:r>
      <w:r w:rsidRPr="002A715F">
        <w:rPr>
          <w:lang w:val="es-ES_tradnl"/>
        </w:rPr>
        <w:t>está dirigido a los pequeños y medianos productor</w:t>
      </w:r>
      <w:r>
        <w:rPr>
          <w:lang w:val="es-ES_tradnl"/>
        </w:rPr>
        <w:t>es de ganado de carne de nuestra organización</w:t>
      </w:r>
      <w:r w:rsidRPr="002A715F">
        <w:rPr>
          <w:lang w:val="es-ES_tradnl"/>
        </w:rPr>
        <w:t xml:space="preserve"> y que se dedican a </w:t>
      </w:r>
      <w:smartTag w:uri="urn:schemas-microsoft-com:office:smarttags" w:element="PersonName">
        <w:smartTagPr>
          <w:attr w:name="ProductID" w:val="la Cr￭a"/>
        </w:smartTagPr>
        <w:r w:rsidRPr="002A715F">
          <w:rPr>
            <w:lang w:val="es-ES_tradnl"/>
          </w:rPr>
          <w:t>la Cría</w:t>
        </w:r>
      </w:smartTag>
      <w:r w:rsidRPr="002A715F">
        <w:rPr>
          <w:lang w:val="es-ES_tradnl"/>
        </w:rPr>
        <w:t xml:space="preserve"> y el Desarrollo así como a </w:t>
      </w:r>
      <w:smartTag w:uri="urn:schemas-microsoft-com:office:smarttags" w:element="PersonName">
        <w:smartTagPr>
          <w:attr w:name="ProductID" w:val="la Cr￭a"/>
        </w:smartTagPr>
        <w:r w:rsidRPr="002A715F">
          <w:rPr>
            <w:lang w:val="es-ES_tradnl"/>
          </w:rPr>
          <w:t>la Cría</w:t>
        </w:r>
      </w:smartTag>
      <w:r>
        <w:rPr>
          <w:lang w:val="es-ES_tradnl"/>
        </w:rPr>
        <w:t xml:space="preserve"> y Engorde de Ganado, además e</w:t>
      </w:r>
      <w:r w:rsidRPr="002A715F">
        <w:rPr>
          <w:lang w:val="es-ES_tradnl"/>
        </w:rPr>
        <w:t>ste programa se plantea como una alternativa para el desarrollo y el mejoramiento de la calidad de vida de los productores</w:t>
      </w:r>
      <w:r>
        <w:rPr>
          <w:lang w:val="es-ES_tradnl"/>
        </w:rPr>
        <w:t>.</w:t>
      </w:r>
      <w:r w:rsidRPr="002A715F">
        <w:rPr>
          <w:lang w:val="es-ES_tradnl"/>
        </w:rPr>
        <w:t xml:space="preserve"> </w:t>
      </w:r>
    </w:p>
    <w:p w:rsidR="00E44FD1" w:rsidRDefault="00E44FD1" w:rsidP="00E44FD1">
      <w:pPr>
        <w:pStyle w:val="Textoindependiente2"/>
        <w:spacing w:line="360" w:lineRule="auto"/>
        <w:rPr>
          <w:rFonts w:ascii="Arial" w:hAnsi="Arial" w:cs="Arial"/>
          <w:szCs w:val="24"/>
          <w:lang w:val="es-MX"/>
        </w:rPr>
      </w:pPr>
      <w:r>
        <w:rPr>
          <w:lang w:val="es-ES_tradnl"/>
        </w:rPr>
        <w:t>Dentro de los objetivos que persigue este proyecto se encuentran, apoyar con</w:t>
      </w:r>
      <w:r w:rsidRPr="002A715F">
        <w:rPr>
          <w:lang w:val="es-MX"/>
        </w:rPr>
        <w:t xml:space="preserve"> el mejoramiento de las condiciones de sustentabilidad de los sistemas productivos de gana</w:t>
      </w:r>
      <w:r>
        <w:rPr>
          <w:lang w:val="es-MX"/>
        </w:rPr>
        <w:t>do bovino de carne; f</w:t>
      </w:r>
      <w:r w:rsidRPr="002A715F">
        <w:rPr>
          <w:rFonts w:ascii="Arial" w:hAnsi="Arial" w:cs="Arial"/>
          <w:szCs w:val="24"/>
          <w:lang w:val="es-MX"/>
        </w:rPr>
        <w:t xml:space="preserve">ortalecer las capacidades humanas de </w:t>
      </w:r>
      <w:r>
        <w:rPr>
          <w:rFonts w:ascii="Arial" w:hAnsi="Arial" w:cs="Arial"/>
          <w:szCs w:val="24"/>
          <w:lang w:val="es-MX"/>
        </w:rPr>
        <w:t xml:space="preserve">la </w:t>
      </w:r>
      <w:r w:rsidRPr="002A715F">
        <w:rPr>
          <w:rFonts w:ascii="Arial" w:hAnsi="Arial" w:cs="Arial"/>
          <w:szCs w:val="24"/>
          <w:lang w:val="es-MX"/>
        </w:rPr>
        <w:t>organización, autogestión y toma de decisiones  de los pequeños productores de ganado de carne para hacer más eficie</w:t>
      </w:r>
      <w:r>
        <w:rPr>
          <w:rFonts w:ascii="Arial" w:hAnsi="Arial" w:cs="Arial"/>
          <w:szCs w:val="24"/>
          <w:lang w:val="es-MX"/>
        </w:rPr>
        <w:t>ntes sus sistemas de producción; f</w:t>
      </w:r>
      <w:r w:rsidRPr="002A715F">
        <w:rPr>
          <w:rFonts w:ascii="Arial" w:hAnsi="Arial" w:cs="Arial"/>
          <w:szCs w:val="24"/>
          <w:lang w:val="es-MX"/>
        </w:rPr>
        <w:t>omentar el desarrollo e integración de otras actividades de producción complementarias a la ganadera, de forma tal que se puedan establecer fincas integrales, que permitan mejor estabilidad económica en los productores y mayor aprovechamiento de los recursos en finca y estimular la conservación del ambiente</w:t>
      </w:r>
      <w:r>
        <w:rPr>
          <w:rFonts w:ascii="Arial" w:hAnsi="Arial" w:cs="Arial"/>
          <w:szCs w:val="24"/>
          <w:lang w:val="es-MX"/>
        </w:rPr>
        <w:t>; d</w:t>
      </w:r>
      <w:r w:rsidRPr="002A715F">
        <w:rPr>
          <w:rFonts w:ascii="Arial" w:hAnsi="Arial" w:cs="Arial"/>
          <w:szCs w:val="24"/>
          <w:lang w:val="es-MX"/>
        </w:rPr>
        <w:t>esarrollar un plan modular de capacitación-acción formal dirigido al pequeño y mediano productor de ganado bovino y diseñado a partir de sus propias necesidades y realidades</w:t>
      </w:r>
      <w:r>
        <w:rPr>
          <w:rFonts w:ascii="Arial" w:hAnsi="Arial" w:cs="Arial"/>
          <w:szCs w:val="24"/>
          <w:lang w:val="es-MX"/>
        </w:rPr>
        <w:t>; p</w:t>
      </w:r>
      <w:r w:rsidRPr="002A715F">
        <w:rPr>
          <w:rFonts w:ascii="Arial" w:hAnsi="Arial" w:cs="Arial"/>
          <w:szCs w:val="24"/>
          <w:lang w:val="es-MX"/>
        </w:rPr>
        <w:t>romover el accionar conjunto entre la empresa privada, las instituciones del Estado y las universidades con miras a apoyar el sector de</w:t>
      </w:r>
      <w:r>
        <w:rPr>
          <w:rFonts w:ascii="Arial" w:hAnsi="Arial" w:cs="Arial"/>
          <w:szCs w:val="24"/>
          <w:lang w:val="es-MX"/>
        </w:rPr>
        <w:t xml:space="preserve"> la pequeña y mediana ganadería; f</w:t>
      </w:r>
      <w:r w:rsidRPr="002A715F">
        <w:rPr>
          <w:rFonts w:ascii="Arial" w:hAnsi="Arial" w:cs="Arial"/>
          <w:szCs w:val="24"/>
          <w:lang w:val="es-MX"/>
        </w:rPr>
        <w:t xml:space="preserve">acilitar procesos de investigación y sistematización que brinden respuestas a las necesidades reales que demanda la </w:t>
      </w:r>
      <w:r w:rsidRPr="002A715F">
        <w:rPr>
          <w:rFonts w:ascii="Arial" w:hAnsi="Arial" w:cs="Arial"/>
          <w:szCs w:val="24"/>
          <w:lang w:val="es-MX"/>
        </w:rPr>
        <w:lastRenderedPageBreak/>
        <w:t>pequeña y</w:t>
      </w:r>
      <w:r>
        <w:rPr>
          <w:rFonts w:ascii="Arial" w:hAnsi="Arial" w:cs="Arial"/>
          <w:szCs w:val="24"/>
          <w:lang w:val="es-MX"/>
        </w:rPr>
        <w:t xml:space="preserve"> mediana ganadería sustentable; f</w:t>
      </w:r>
      <w:r w:rsidRPr="002A715F">
        <w:rPr>
          <w:rFonts w:ascii="Arial" w:hAnsi="Arial" w:cs="Arial"/>
          <w:szCs w:val="24"/>
          <w:lang w:val="es-MX"/>
        </w:rPr>
        <w:t xml:space="preserve">acilitar servicios de apoyo a la producción a saber:  participación en mercados, capital semilla y financiamiento, gestión empresarial, asesoría técnica, innovación e información. </w:t>
      </w:r>
    </w:p>
    <w:p w:rsidR="00E44FD1" w:rsidRPr="002A715F" w:rsidRDefault="00E44FD1" w:rsidP="00E44FD1">
      <w:pPr>
        <w:pStyle w:val="Textoindependiente2"/>
        <w:spacing w:line="360" w:lineRule="auto"/>
        <w:rPr>
          <w:rFonts w:ascii="Arial" w:hAnsi="Arial" w:cs="Arial"/>
          <w:szCs w:val="24"/>
          <w:lang w:val="es-MX"/>
        </w:rPr>
      </w:pPr>
      <w:r>
        <w:rPr>
          <w:rFonts w:ascii="Arial" w:hAnsi="Arial" w:cs="Arial"/>
          <w:szCs w:val="24"/>
          <w:lang w:val="es-MX"/>
        </w:rPr>
        <w:t xml:space="preserve">Los resultados que se esperan de este proyecto se tornan muy favorables para la ganadería en la zona donde más de 60 productores de la zona de Sabanillas, Guaitil y San Ignacio se someterán a un proceso de formación  lo que les permitirá apoyarse en la toma de decisiones en sus fincas siempre con el énfasis de la protección ambiental.  </w:t>
      </w:r>
    </w:p>
    <w:p w:rsidR="00E44FD1" w:rsidRDefault="00E44FD1" w:rsidP="00E44FD1">
      <w:pPr>
        <w:numPr>
          <w:ilvl w:val="12"/>
          <w:numId w:val="0"/>
        </w:numPr>
        <w:spacing w:line="360" w:lineRule="auto"/>
        <w:jc w:val="both"/>
        <w:rPr>
          <w:rFonts w:ascii="Arial" w:hAnsi="Arial" w:cs="Arial"/>
          <w:b/>
          <w:lang w:val="es-ES_tradnl"/>
        </w:rPr>
      </w:pPr>
    </w:p>
    <w:p w:rsidR="00E44FD1" w:rsidRPr="00100498" w:rsidRDefault="00E44FD1" w:rsidP="00100498">
      <w:pPr>
        <w:numPr>
          <w:ilvl w:val="0"/>
          <w:numId w:val="20"/>
        </w:numPr>
        <w:spacing w:line="360" w:lineRule="auto"/>
        <w:jc w:val="both"/>
        <w:rPr>
          <w:rFonts w:ascii="Arial" w:hAnsi="Arial" w:cs="Arial"/>
          <w:b/>
          <w:sz w:val="24"/>
          <w:szCs w:val="24"/>
          <w:lang w:val="es-ES_tradnl"/>
        </w:rPr>
      </w:pPr>
      <w:r w:rsidRPr="00D35574">
        <w:rPr>
          <w:rFonts w:ascii="Arial" w:hAnsi="Arial" w:cs="Arial"/>
          <w:b/>
          <w:sz w:val="24"/>
          <w:szCs w:val="24"/>
          <w:lang w:val="es-ES_tradnl"/>
        </w:rPr>
        <w:t xml:space="preserve">Convenio de cooperación entre el Banco Nacional de Costa Rica y </w:t>
      </w:r>
      <w:smartTag w:uri="urn:schemas-microsoft-com:office:smarttags" w:element="PersonName">
        <w:smartTagPr>
          <w:attr w:name="ProductID" w:val="la Asociaci￳n"/>
        </w:smartTagPr>
        <w:r w:rsidRPr="00D35574">
          <w:rPr>
            <w:rFonts w:ascii="Arial" w:hAnsi="Arial" w:cs="Arial"/>
            <w:b/>
            <w:sz w:val="24"/>
            <w:szCs w:val="24"/>
            <w:lang w:val="es-ES_tradnl"/>
          </w:rPr>
          <w:t>la Asociación</w:t>
        </w:r>
      </w:smartTag>
      <w:r w:rsidRPr="00D35574">
        <w:rPr>
          <w:rFonts w:ascii="Arial" w:hAnsi="Arial" w:cs="Arial"/>
          <w:b/>
          <w:sz w:val="24"/>
          <w:szCs w:val="24"/>
          <w:lang w:val="es-ES_tradnl"/>
        </w:rPr>
        <w:t xml:space="preserve"> de  Productores Agrícolas de Acosta y Aserrí </w:t>
      </w:r>
      <w:r>
        <w:rPr>
          <w:rFonts w:ascii="Arial" w:hAnsi="Arial" w:cs="Arial"/>
          <w:b/>
          <w:sz w:val="24"/>
          <w:szCs w:val="24"/>
          <w:lang w:val="es-ES_tradnl"/>
        </w:rPr>
        <w:t>–</w:t>
      </w:r>
      <w:r w:rsidRPr="00D35574">
        <w:rPr>
          <w:rFonts w:ascii="Arial" w:hAnsi="Arial" w:cs="Arial"/>
          <w:b/>
          <w:sz w:val="24"/>
          <w:szCs w:val="24"/>
          <w:lang w:val="es-ES_tradnl"/>
        </w:rPr>
        <w:t xml:space="preserve"> ASOPROAA</w:t>
      </w:r>
    </w:p>
    <w:p w:rsidR="00E44FD1" w:rsidRPr="00D35574" w:rsidRDefault="00E44FD1" w:rsidP="00E44FD1">
      <w:pPr>
        <w:spacing w:line="360" w:lineRule="auto"/>
        <w:jc w:val="both"/>
        <w:rPr>
          <w:rFonts w:ascii="Arial" w:hAnsi="Arial" w:cs="Arial"/>
          <w:sz w:val="24"/>
          <w:szCs w:val="24"/>
          <w:lang w:val="es-ES_tradnl"/>
        </w:rPr>
      </w:pPr>
      <w:r w:rsidRPr="00D35574">
        <w:rPr>
          <w:rFonts w:ascii="Arial" w:hAnsi="Arial" w:cs="Arial"/>
          <w:sz w:val="24"/>
          <w:szCs w:val="24"/>
          <w:lang w:val="es-ES_tradnl"/>
        </w:rPr>
        <w:t>El Banco Nacional a través de BN-Desarrollo, apoya l</w:t>
      </w:r>
      <w:r>
        <w:rPr>
          <w:rFonts w:ascii="Arial" w:hAnsi="Arial" w:cs="Arial"/>
          <w:sz w:val="24"/>
          <w:szCs w:val="24"/>
          <w:lang w:val="es-ES_tradnl"/>
        </w:rPr>
        <w:t>a</w:t>
      </w:r>
      <w:r w:rsidRPr="00D35574">
        <w:rPr>
          <w:rFonts w:ascii="Arial" w:hAnsi="Arial" w:cs="Arial"/>
          <w:sz w:val="24"/>
          <w:szCs w:val="24"/>
          <w:lang w:val="es-ES_tradnl"/>
        </w:rPr>
        <w:t xml:space="preserve"> micro y pequeña empresa agropecuaria, industrial, comercio y de servicios, poniendo a disposición de los empresarios los servicios financieros de la institución y conjuntamente con organizaciones, instituciones públicas y empresas privadas, apoya la prestación de servicios de capacitación, asesoría y fortalecimiento de la gestión empresarial.</w:t>
      </w:r>
    </w:p>
    <w:p w:rsidR="00E44FD1" w:rsidRDefault="00E44FD1" w:rsidP="00E44FD1">
      <w:pPr>
        <w:numPr>
          <w:ilvl w:val="12"/>
          <w:numId w:val="0"/>
        </w:numPr>
        <w:spacing w:line="360" w:lineRule="auto"/>
        <w:jc w:val="both"/>
        <w:rPr>
          <w:rFonts w:ascii="Arial" w:hAnsi="Arial" w:cs="Arial"/>
          <w:sz w:val="24"/>
          <w:szCs w:val="24"/>
          <w:lang w:val="es-ES"/>
        </w:rPr>
      </w:pPr>
      <w:r>
        <w:rPr>
          <w:rFonts w:ascii="Arial" w:hAnsi="Arial" w:cs="Arial"/>
          <w:sz w:val="24"/>
          <w:szCs w:val="24"/>
          <w:lang w:val="es-ES"/>
        </w:rPr>
        <w:t xml:space="preserve">De esta manera este </w:t>
      </w:r>
      <w:r w:rsidRPr="00BF412F">
        <w:rPr>
          <w:rFonts w:ascii="Arial" w:hAnsi="Arial" w:cs="Arial"/>
          <w:sz w:val="24"/>
          <w:szCs w:val="24"/>
          <w:lang w:val="es-ES"/>
        </w:rPr>
        <w:t xml:space="preserve">convenio entre ASOPROAAA – Banco Nacional de Costa Rica se ha logrado dar un poco mas de apoyo a nuestro productores </w:t>
      </w:r>
      <w:r>
        <w:rPr>
          <w:rFonts w:ascii="Arial" w:hAnsi="Arial" w:cs="Arial"/>
          <w:sz w:val="24"/>
          <w:szCs w:val="24"/>
          <w:lang w:val="es-ES"/>
        </w:rPr>
        <w:t xml:space="preserve">fortaleciendo sus unidades productivas brindándoles oportunidad de desarrollo y superación, por ejemplo este es el caso de los financiamientos otorgados para el establecimiento ó mantenimiento de vientres donde se han realizado un total de 103 operaciones con un moto de ¢254.680.000,00 para un total de 850 vientres que han favorecido al incremento de la ganadería en los cantones de Acosta y Aserrí. </w:t>
      </w:r>
    </w:p>
    <w:p w:rsidR="00E44FD1" w:rsidRDefault="00E44FD1" w:rsidP="00E44FD1">
      <w:pPr>
        <w:numPr>
          <w:ilvl w:val="12"/>
          <w:numId w:val="0"/>
        </w:numPr>
        <w:spacing w:line="360" w:lineRule="auto"/>
        <w:jc w:val="both"/>
        <w:rPr>
          <w:rFonts w:ascii="Arial" w:hAnsi="Arial" w:cs="Arial"/>
          <w:sz w:val="24"/>
          <w:szCs w:val="24"/>
          <w:lang w:val="es-ES"/>
        </w:rPr>
      </w:pPr>
    </w:p>
    <w:p w:rsidR="00E44FD1" w:rsidRDefault="00E44FD1" w:rsidP="00E5402B">
      <w:pPr>
        <w:numPr>
          <w:ilvl w:val="0"/>
          <w:numId w:val="20"/>
        </w:numPr>
        <w:spacing w:line="360" w:lineRule="auto"/>
        <w:jc w:val="both"/>
        <w:rPr>
          <w:rFonts w:ascii="Arial" w:hAnsi="Arial" w:cs="Arial"/>
          <w:b/>
          <w:sz w:val="24"/>
          <w:szCs w:val="24"/>
          <w:lang w:val="es-ES"/>
        </w:rPr>
      </w:pPr>
      <w:r w:rsidRPr="004C1B14">
        <w:rPr>
          <w:rFonts w:ascii="Arial" w:hAnsi="Arial" w:cs="Arial"/>
          <w:b/>
          <w:sz w:val="24"/>
          <w:szCs w:val="24"/>
          <w:lang w:val="es-ES"/>
        </w:rPr>
        <w:t xml:space="preserve">Mejoramiento de </w:t>
      </w:r>
      <w:smartTag w:uri="urn:schemas-microsoft-com:office:smarttags" w:element="PersonName">
        <w:smartTagPr>
          <w:attr w:name="ProductID" w:val="la Citricultura"/>
        </w:smartTagPr>
        <w:r w:rsidRPr="004C1B14">
          <w:rPr>
            <w:rFonts w:ascii="Arial" w:hAnsi="Arial" w:cs="Arial"/>
            <w:b/>
            <w:sz w:val="24"/>
            <w:szCs w:val="24"/>
            <w:lang w:val="es-ES"/>
          </w:rPr>
          <w:t>la Citricultura</w:t>
        </w:r>
      </w:smartTag>
      <w:r w:rsidRPr="004C1B14">
        <w:rPr>
          <w:rFonts w:ascii="Arial" w:hAnsi="Arial" w:cs="Arial"/>
          <w:b/>
          <w:sz w:val="24"/>
          <w:szCs w:val="24"/>
          <w:lang w:val="es-ES"/>
        </w:rPr>
        <w:t xml:space="preserve"> de </w:t>
      </w:r>
      <w:smartTag w:uri="urn:schemas-microsoft-com:office:smarttags" w:element="PersonName">
        <w:smartTagPr>
          <w:attr w:name="ProductID" w:val="la Regi￳n Central"/>
        </w:smartTagPr>
        <w:smartTag w:uri="urn:schemas-microsoft-com:office:smarttags" w:element="PersonName">
          <w:smartTagPr>
            <w:attr w:name="ProductID" w:val="la Regi￳n"/>
          </w:smartTagPr>
          <w:r w:rsidRPr="004C1B14">
            <w:rPr>
              <w:rFonts w:ascii="Arial" w:hAnsi="Arial" w:cs="Arial"/>
              <w:b/>
              <w:sz w:val="24"/>
              <w:szCs w:val="24"/>
              <w:lang w:val="es-ES"/>
            </w:rPr>
            <w:t>la Región</w:t>
          </w:r>
        </w:smartTag>
        <w:r w:rsidRPr="004C1B14">
          <w:rPr>
            <w:rFonts w:ascii="Arial" w:hAnsi="Arial" w:cs="Arial"/>
            <w:b/>
            <w:sz w:val="24"/>
            <w:szCs w:val="24"/>
            <w:lang w:val="es-ES"/>
          </w:rPr>
          <w:t xml:space="preserve"> Central</w:t>
        </w:r>
      </w:smartTag>
      <w:r w:rsidRPr="004C1B14">
        <w:rPr>
          <w:rFonts w:ascii="Arial" w:hAnsi="Arial" w:cs="Arial"/>
          <w:b/>
          <w:sz w:val="24"/>
          <w:szCs w:val="24"/>
          <w:lang w:val="es-ES"/>
        </w:rPr>
        <w:t xml:space="preserve"> Sur</w:t>
      </w:r>
    </w:p>
    <w:p w:rsidR="00E44FD1" w:rsidRDefault="00E44FD1" w:rsidP="00E44FD1">
      <w:pPr>
        <w:numPr>
          <w:ilvl w:val="12"/>
          <w:numId w:val="0"/>
        </w:numPr>
        <w:spacing w:line="360" w:lineRule="auto"/>
        <w:jc w:val="both"/>
        <w:rPr>
          <w:rFonts w:ascii="Arial" w:hAnsi="Arial" w:cs="Arial"/>
          <w:b/>
          <w:sz w:val="24"/>
          <w:szCs w:val="24"/>
          <w:lang w:val="es-ES"/>
        </w:rPr>
      </w:pPr>
    </w:p>
    <w:p w:rsidR="00131CAC" w:rsidRDefault="00E44FD1" w:rsidP="00B671D1">
      <w:pPr>
        <w:numPr>
          <w:ilvl w:val="12"/>
          <w:numId w:val="0"/>
        </w:numPr>
        <w:spacing w:line="360" w:lineRule="auto"/>
        <w:jc w:val="both"/>
        <w:rPr>
          <w:rFonts w:ascii="Arial" w:hAnsi="Arial" w:cs="Arial"/>
          <w:sz w:val="24"/>
          <w:szCs w:val="24"/>
          <w:lang w:val="es-ES"/>
        </w:rPr>
      </w:pPr>
      <w:r>
        <w:rPr>
          <w:rFonts w:ascii="Arial" w:hAnsi="Arial" w:cs="Arial"/>
          <w:sz w:val="24"/>
          <w:szCs w:val="24"/>
          <w:lang w:val="es-ES"/>
        </w:rPr>
        <w:t xml:space="preserve">Este proyecto se desarrolla en conjunto con el MAG, el INTA y </w:t>
      </w:r>
      <w:smartTag w:uri="urn:schemas-microsoft-com:office:smarttags" w:element="PersonName">
        <w:smartTagPr>
          <w:attr w:name="ProductID" w:val="la UCR"/>
        </w:smartTagPr>
        <w:r>
          <w:rPr>
            <w:rFonts w:ascii="Arial" w:hAnsi="Arial" w:cs="Arial"/>
            <w:sz w:val="24"/>
            <w:szCs w:val="24"/>
            <w:lang w:val="es-ES"/>
          </w:rPr>
          <w:t>la UCR</w:t>
        </w:r>
      </w:smartTag>
      <w:r>
        <w:rPr>
          <w:rFonts w:ascii="Arial" w:hAnsi="Arial" w:cs="Arial"/>
          <w:sz w:val="24"/>
          <w:szCs w:val="24"/>
          <w:lang w:val="es-ES"/>
        </w:rPr>
        <w:t xml:space="preserve"> donde se quiere realizar una reactivación de la citricultura en la zona de esta manera el proyecto se basa en la incorporación de un ensayo ubicado en la finca de la organización el cual consiste en probar el desempeño y la producción de 6 variedades de fruta de mesa entre ellas </w:t>
      </w:r>
      <w:smartTag w:uri="urn:schemas-microsoft-com:office:smarttags" w:element="PersonName">
        <w:smartTagPr>
          <w:attr w:name="ProductID" w:val="la Frosh Navel"/>
        </w:smartTagPr>
        <w:smartTag w:uri="urn:schemas-microsoft-com:office:smarttags" w:element="PersonName">
          <w:smartTagPr>
            <w:attr w:name="ProductID" w:val="la Frosh"/>
          </w:smartTagPr>
          <w:r>
            <w:rPr>
              <w:rFonts w:ascii="Arial" w:hAnsi="Arial" w:cs="Arial"/>
              <w:sz w:val="24"/>
              <w:szCs w:val="24"/>
              <w:lang w:val="es-ES"/>
            </w:rPr>
            <w:t>la Frosh</w:t>
          </w:r>
        </w:smartTag>
        <w:r>
          <w:rPr>
            <w:rFonts w:ascii="Arial" w:hAnsi="Arial" w:cs="Arial"/>
            <w:sz w:val="24"/>
            <w:szCs w:val="24"/>
            <w:lang w:val="es-ES"/>
          </w:rPr>
          <w:t xml:space="preserve"> Navel</w:t>
        </w:r>
      </w:smartTag>
      <w:r>
        <w:rPr>
          <w:rFonts w:ascii="Arial" w:hAnsi="Arial" w:cs="Arial"/>
          <w:sz w:val="24"/>
          <w:szCs w:val="24"/>
          <w:lang w:val="es-ES"/>
        </w:rPr>
        <w:t xml:space="preserve">, </w:t>
      </w:r>
      <w:smartTag w:uri="urn:schemas-microsoft-com:office:smarttags" w:element="PersonName">
        <w:smartTagPr>
          <w:attr w:name="ProductID" w:val="la Washington"/>
        </w:smartTagPr>
        <w:r>
          <w:rPr>
            <w:rFonts w:ascii="Arial" w:hAnsi="Arial" w:cs="Arial"/>
            <w:sz w:val="24"/>
            <w:szCs w:val="24"/>
            <w:lang w:val="es-ES"/>
          </w:rPr>
          <w:t>la Washington</w:t>
        </w:r>
      </w:smartTag>
      <w:r>
        <w:rPr>
          <w:rFonts w:ascii="Arial" w:hAnsi="Arial" w:cs="Arial"/>
          <w:sz w:val="24"/>
          <w:szCs w:val="24"/>
          <w:lang w:val="es-ES"/>
        </w:rPr>
        <w:t xml:space="preserve">, Clementina, Mandarina dulce, Ortanique, Orlando y la construcción de un banco de germoplasma, para obtener material vegetativo totalmente libre de enfermedades virosas. </w:t>
      </w:r>
    </w:p>
    <w:p w:rsidR="00CA2B19" w:rsidRPr="00B671D1" w:rsidRDefault="00CA2B19" w:rsidP="00B671D1">
      <w:pPr>
        <w:numPr>
          <w:ilvl w:val="12"/>
          <w:numId w:val="0"/>
        </w:numPr>
        <w:spacing w:line="360" w:lineRule="auto"/>
        <w:jc w:val="both"/>
        <w:rPr>
          <w:rFonts w:ascii="Arial" w:hAnsi="Arial" w:cs="Arial"/>
          <w:sz w:val="24"/>
          <w:szCs w:val="24"/>
          <w:lang w:val="es-ES"/>
        </w:rPr>
      </w:pPr>
    </w:p>
    <w:p w:rsidR="007E41AA" w:rsidRPr="00A93D2E" w:rsidRDefault="00952418" w:rsidP="00A93D2E">
      <w:pPr>
        <w:numPr>
          <w:ilvl w:val="0"/>
          <w:numId w:val="3"/>
        </w:numPr>
        <w:tabs>
          <w:tab w:val="clear" w:pos="1080"/>
          <w:tab w:val="num" w:pos="720"/>
        </w:tabs>
        <w:ind w:left="720"/>
        <w:jc w:val="both"/>
        <w:rPr>
          <w:rFonts w:ascii="Arial" w:hAnsi="Arial" w:cs="Arial"/>
          <w:b/>
          <w:sz w:val="24"/>
          <w:szCs w:val="24"/>
          <w:lang w:val="es-ES"/>
        </w:rPr>
      </w:pPr>
      <w:r w:rsidRPr="00A93D2E">
        <w:rPr>
          <w:rFonts w:ascii="Arial" w:hAnsi="Arial" w:cs="Arial"/>
          <w:b/>
          <w:sz w:val="24"/>
          <w:szCs w:val="24"/>
          <w:lang w:val="es-ES"/>
        </w:rPr>
        <w:lastRenderedPageBreak/>
        <w:t>INFORME FINANCIERO DE GASTOS DURANTE EL PERIODO FINAL DEL PROYECTO</w:t>
      </w:r>
    </w:p>
    <w:p w:rsidR="00131CAC" w:rsidRDefault="00131CAC" w:rsidP="00A93D2E">
      <w:pPr>
        <w:numPr>
          <w:ilvl w:val="12"/>
          <w:numId w:val="0"/>
        </w:numPr>
        <w:jc w:val="both"/>
        <w:rPr>
          <w:rFonts w:ascii="Arial" w:hAnsi="Arial" w:cs="Arial"/>
          <w:b/>
          <w:i/>
          <w:color w:val="000000"/>
          <w:sz w:val="24"/>
          <w:szCs w:val="24"/>
          <w:lang w:val="es-ES"/>
        </w:rPr>
      </w:pPr>
    </w:p>
    <w:p w:rsidR="00B010E8" w:rsidRDefault="00131CAC" w:rsidP="000A7C42">
      <w:pPr>
        <w:pStyle w:val="Ttulo4"/>
        <w:numPr>
          <w:ilvl w:val="12"/>
          <w:numId w:val="0"/>
        </w:numPr>
        <w:ind w:left="360"/>
        <w:jc w:val="both"/>
        <w:rPr>
          <w:rFonts w:ascii="Arial" w:hAnsi="Arial" w:cs="Arial"/>
          <w:b/>
          <w:i w:val="0"/>
          <w:szCs w:val="24"/>
          <w:u w:val="single"/>
          <w:lang w:val="es-CR"/>
        </w:rPr>
      </w:pPr>
      <w:r w:rsidRPr="00A93D2E">
        <w:rPr>
          <w:rFonts w:ascii="Arial" w:hAnsi="Arial" w:cs="Arial"/>
          <w:b/>
          <w:i w:val="0"/>
          <w:szCs w:val="24"/>
          <w:u w:val="single"/>
          <w:lang w:val="es-CR"/>
        </w:rPr>
        <w:t>REPORTE DE GASTOS</w:t>
      </w:r>
    </w:p>
    <w:p w:rsidR="000A7C42" w:rsidRDefault="000A7C42" w:rsidP="000A7C42">
      <w:pPr>
        <w:rPr>
          <w:lang w:val="es-CR"/>
        </w:rPr>
      </w:pPr>
    </w:p>
    <w:p w:rsidR="000A7C42" w:rsidRPr="000A7C42" w:rsidRDefault="000A7C42" w:rsidP="000A7C42">
      <w:pPr>
        <w:rPr>
          <w:lang w:val="es-CR"/>
        </w:rPr>
      </w:pPr>
      <w:r>
        <w:rPr>
          <w:lang w:val="es-CR"/>
        </w:rPr>
        <w:t xml:space="preserve">En este informe no se presentan reporte de gasto ya que </w:t>
      </w:r>
      <w:r w:rsidR="00AB4C16">
        <w:rPr>
          <w:lang w:val="es-CR"/>
        </w:rPr>
        <w:t>estos</w:t>
      </w:r>
      <w:r>
        <w:rPr>
          <w:lang w:val="es-CR"/>
        </w:rPr>
        <w:t xml:space="preserve"> fueron liquidados en el tercer infor</w:t>
      </w:r>
      <w:r w:rsidR="00AB4C16">
        <w:rPr>
          <w:lang w:val="es-CR"/>
        </w:rPr>
        <w:t>me de avance del proyecto así como las facturas correspondientes.</w:t>
      </w:r>
    </w:p>
    <w:p w:rsidR="00B55A6A" w:rsidRPr="00A93D2E" w:rsidRDefault="00B55A6A" w:rsidP="00A93D2E">
      <w:pPr>
        <w:jc w:val="both"/>
        <w:rPr>
          <w:rFonts w:ascii="Arial" w:hAnsi="Arial" w:cs="Arial"/>
          <w:sz w:val="24"/>
          <w:szCs w:val="24"/>
          <w:lang w:val="es-ES_tradnl"/>
        </w:rPr>
        <w:sectPr w:rsidR="00B55A6A" w:rsidRPr="00A93D2E" w:rsidSect="007339A1">
          <w:headerReference w:type="default" r:id="rId14"/>
          <w:footerReference w:type="default" r:id="rId15"/>
          <w:endnotePr>
            <w:numFmt w:val="decimal"/>
          </w:endnotePr>
          <w:pgSz w:w="12242" w:h="15842" w:code="1"/>
          <w:pgMar w:top="1079" w:right="1440" w:bottom="899" w:left="1440" w:header="556" w:footer="556" w:gutter="0"/>
          <w:pgNumType w:start="1"/>
          <w:cols w:space="720"/>
          <w:noEndnote/>
        </w:sectPr>
      </w:pPr>
    </w:p>
    <w:p w:rsidR="00B010E8" w:rsidRPr="00A93D2E" w:rsidRDefault="00B010E8" w:rsidP="00B010E8">
      <w:pPr>
        <w:pStyle w:val="Ttulo4"/>
        <w:numPr>
          <w:ilvl w:val="12"/>
          <w:numId w:val="0"/>
        </w:numPr>
        <w:jc w:val="both"/>
        <w:rPr>
          <w:rFonts w:ascii="Arial" w:hAnsi="Arial" w:cs="Arial"/>
          <w:b/>
          <w:i w:val="0"/>
          <w:szCs w:val="24"/>
          <w:u w:val="single"/>
          <w:lang w:val="es-CR"/>
        </w:rPr>
      </w:pPr>
      <w:r w:rsidRPr="00A93D2E">
        <w:rPr>
          <w:rFonts w:ascii="Arial" w:hAnsi="Arial" w:cs="Arial"/>
          <w:b/>
          <w:i w:val="0"/>
          <w:szCs w:val="24"/>
          <w:u w:val="single"/>
          <w:lang w:val="es-CR"/>
        </w:rPr>
        <w:lastRenderedPageBreak/>
        <w:t>REPORTE DE GASTOS ACUMULATIVO</w:t>
      </w:r>
    </w:p>
    <w:p w:rsidR="00B010E8" w:rsidRPr="007C69FC" w:rsidRDefault="00B010E8" w:rsidP="00B010E8">
      <w:pPr>
        <w:pStyle w:val="Ttulo4"/>
        <w:numPr>
          <w:ilvl w:val="12"/>
          <w:numId w:val="0"/>
        </w:numPr>
        <w:jc w:val="both"/>
        <w:rPr>
          <w:rFonts w:ascii="Arial" w:hAnsi="Arial" w:cs="Arial"/>
          <w:b/>
          <w:i w:val="0"/>
          <w:szCs w:val="24"/>
          <w:lang w:val="es-CR"/>
        </w:rPr>
      </w:pPr>
    </w:p>
    <w:p w:rsidR="00B010E8" w:rsidRPr="007C69FC" w:rsidRDefault="00B010E8" w:rsidP="00B010E8">
      <w:pPr>
        <w:pStyle w:val="Ttulo4"/>
        <w:numPr>
          <w:ilvl w:val="12"/>
          <w:numId w:val="0"/>
        </w:numPr>
        <w:jc w:val="both"/>
        <w:rPr>
          <w:rFonts w:ascii="Arial" w:hAnsi="Arial" w:cs="Arial"/>
          <w:b/>
          <w:i w:val="0"/>
          <w:szCs w:val="24"/>
          <w:lang w:val="es-CR"/>
        </w:rPr>
      </w:pPr>
    </w:p>
    <w:tbl>
      <w:tblPr>
        <w:tblW w:w="5000" w:type="pct"/>
        <w:tblCellMar>
          <w:left w:w="70" w:type="dxa"/>
          <w:right w:w="70" w:type="dxa"/>
        </w:tblCellMar>
        <w:tblLook w:val="0000"/>
      </w:tblPr>
      <w:tblGrid>
        <w:gridCol w:w="2085"/>
        <w:gridCol w:w="2418"/>
        <w:gridCol w:w="2418"/>
        <w:gridCol w:w="1334"/>
        <w:gridCol w:w="1187"/>
        <w:gridCol w:w="2355"/>
        <w:gridCol w:w="1847"/>
      </w:tblGrid>
      <w:tr w:rsidR="00B010E8" w:rsidRPr="00457BBE">
        <w:trPr>
          <w:trHeight w:val="315"/>
        </w:trPr>
        <w:tc>
          <w:tcPr>
            <w:tcW w:w="5000" w:type="pct"/>
            <w:gridSpan w:val="7"/>
            <w:tcBorders>
              <w:top w:val="nil"/>
              <w:left w:val="nil"/>
              <w:right w:val="nil"/>
            </w:tcBorders>
            <w:shd w:val="clear" w:color="auto" w:fill="FFFFFF"/>
            <w:noWrap/>
            <w:vAlign w:val="bottom"/>
          </w:tcPr>
          <w:p w:rsidR="00B010E8" w:rsidRPr="00457BBE" w:rsidRDefault="00B010E8" w:rsidP="008D60B7">
            <w:pPr>
              <w:jc w:val="center"/>
              <w:rPr>
                <w:rFonts w:ascii="Arial" w:hAnsi="Arial" w:cs="Arial"/>
                <w:b/>
                <w:bCs/>
                <w:sz w:val="24"/>
                <w:szCs w:val="24"/>
                <w:lang w:val="es-ES"/>
              </w:rPr>
            </w:pPr>
            <w:r w:rsidRPr="00457BBE">
              <w:rPr>
                <w:rFonts w:ascii="Arial" w:hAnsi="Arial" w:cs="Arial"/>
                <w:b/>
                <w:bCs/>
                <w:sz w:val="24"/>
                <w:szCs w:val="24"/>
                <w:lang w:val="es-ES"/>
              </w:rPr>
              <w:t>CUADRO DE REPORTE DE GASTOS ACUMULATIVO</w:t>
            </w:r>
          </w:p>
        </w:tc>
      </w:tr>
      <w:tr w:rsidR="00B010E8" w:rsidRPr="00457BBE">
        <w:trPr>
          <w:trHeight w:val="270"/>
        </w:trPr>
        <w:tc>
          <w:tcPr>
            <w:tcW w:w="5000" w:type="pct"/>
            <w:gridSpan w:val="7"/>
            <w:tcBorders>
              <w:top w:val="nil"/>
              <w:left w:val="nil"/>
              <w:bottom w:val="nil"/>
              <w:right w:val="nil"/>
            </w:tcBorders>
            <w:shd w:val="clear" w:color="auto" w:fill="FFFFFF"/>
            <w:noWrap/>
            <w:vAlign w:val="bottom"/>
          </w:tcPr>
          <w:p w:rsidR="00B010E8" w:rsidRPr="00457BBE" w:rsidRDefault="00B010E8" w:rsidP="008D60B7">
            <w:pPr>
              <w:jc w:val="center"/>
              <w:rPr>
                <w:rFonts w:ascii="Arial" w:hAnsi="Arial" w:cs="Arial"/>
                <w:sz w:val="24"/>
                <w:szCs w:val="24"/>
                <w:lang w:val="es-ES"/>
              </w:rPr>
            </w:pPr>
            <w:r w:rsidRPr="00457BBE">
              <w:rPr>
                <w:rFonts w:ascii="Arial" w:hAnsi="Arial" w:cs="Arial"/>
                <w:sz w:val="24"/>
                <w:szCs w:val="24"/>
                <w:lang w:val="es-ES"/>
              </w:rPr>
              <w:t>I Informe de Avance (1 de enero al 30 septiembre de 2008 )</w:t>
            </w:r>
          </w:p>
        </w:tc>
      </w:tr>
      <w:tr w:rsidR="00B010E8" w:rsidRPr="00457BBE">
        <w:trPr>
          <w:trHeight w:val="285"/>
        </w:trPr>
        <w:tc>
          <w:tcPr>
            <w:tcW w:w="764" w:type="pct"/>
            <w:tcBorders>
              <w:top w:val="single" w:sz="8" w:space="0" w:color="auto"/>
              <w:left w:val="single" w:sz="8" w:space="0" w:color="auto"/>
              <w:bottom w:val="nil"/>
              <w:right w:val="single" w:sz="8" w:space="0" w:color="auto"/>
            </w:tcBorders>
            <w:shd w:val="clear" w:color="auto" w:fill="FFFFFF"/>
            <w:vAlign w:val="bottom"/>
          </w:tcPr>
          <w:p w:rsidR="00B010E8" w:rsidRPr="00457BBE" w:rsidRDefault="00B010E8" w:rsidP="008D60B7">
            <w:pPr>
              <w:jc w:val="center"/>
              <w:rPr>
                <w:rFonts w:ascii="Arial" w:hAnsi="Arial" w:cs="Arial"/>
                <w:sz w:val="24"/>
                <w:szCs w:val="24"/>
                <w:lang w:val="es-ES"/>
              </w:rPr>
            </w:pPr>
            <w:r w:rsidRPr="00457BBE">
              <w:rPr>
                <w:rFonts w:ascii="Arial" w:hAnsi="Arial" w:cs="Arial"/>
                <w:sz w:val="24"/>
                <w:szCs w:val="24"/>
                <w:lang w:val="es-ES"/>
              </w:rPr>
              <w:t>-1</w:t>
            </w:r>
          </w:p>
        </w:tc>
        <w:tc>
          <w:tcPr>
            <w:tcW w:w="886" w:type="pct"/>
            <w:tcBorders>
              <w:top w:val="single" w:sz="8" w:space="0" w:color="auto"/>
              <w:left w:val="nil"/>
              <w:bottom w:val="nil"/>
              <w:right w:val="single" w:sz="8" w:space="0" w:color="auto"/>
            </w:tcBorders>
            <w:shd w:val="clear" w:color="auto" w:fill="FFFFFF"/>
            <w:vAlign w:val="bottom"/>
          </w:tcPr>
          <w:p w:rsidR="00B010E8" w:rsidRPr="00457BBE" w:rsidRDefault="00B010E8" w:rsidP="008D60B7">
            <w:pPr>
              <w:jc w:val="center"/>
              <w:rPr>
                <w:rFonts w:ascii="Arial" w:hAnsi="Arial" w:cs="Arial"/>
                <w:sz w:val="24"/>
                <w:szCs w:val="24"/>
                <w:lang w:val="es-ES"/>
              </w:rPr>
            </w:pPr>
            <w:r w:rsidRPr="00457BBE">
              <w:rPr>
                <w:rFonts w:ascii="Arial" w:hAnsi="Arial" w:cs="Arial"/>
                <w:sz w:val="24"/>
                <w:szCs w:val="24"/>
                <w:lang w:val="es-ES"/>
              </w:rPr>
              <w:t>-2</w:t>
            </w:r>
          </w:p>
        </w:tc>
        <w:tc>
          <w:tcPr>
            <w:tcW w:w="886" w:type="pct"/>
            <w:tcBorders>
              <w:top w:val="single" w:sz="8" w:space="0" w:color="auto"/>
              <w:left w:val="nil"/>
              <w:bottom w:val="nil"/>
              <w:right w:val="single" w:sz="8" w:space="0" w:color="auto"/>
            </w:tcBorders>
            <w:shd w:val="clear" w:color="auto" w:fill="FFFFFF"/>
            <w:vAlign w:val="bottom"/>
          </w:tcPr>
          <w:p w:rsidR="00B010E8" w:rsidRPr="00457BBE" w:rsidRDefault="00B010E8" w:rsidP="008D60B7">
            <w:pPr>
              <w:jc w:val="center"/>
              <w:rPr>
                <w:rFonts w:ascii="Arial" w:hAnsi="Arial" w:cs="Arial"/>
                <w:sz w:val="24"/>
                <w:szCs w:val="24"/>
                <w:lang w:val="es-ES"/>
              </w:rPr>
            </w:pPr>
            <w:r w:rsidRPr="00457BBE">
              <w:rPr>
                <w:rFonts w:ascii="Arial" w:hAnsi="Arial" w:cs="Arial"/>
                <w:sz w:val="24"/>
                <w:szCs w:val="24"/>
                <w:lang w:val="es-ES"/>
              </w:rPr>
              <w:t>-3</w:t>
            </w:r>
          </w:p>
        </w:tc>
        <w:tc>
          <w:tcPr>
            <w:tcW w:w="489" w:type="pct"/>
            <w:tcBorders>
              <w:top w:val="single" w:sz="8" w:space="0" w:color="auto"/>
              <w:left w:val="nil"/>
              <w:bottom w:val="nil"/>
              <w:right w:val="single" w:sz="8" w:space="0" w:color="auto"/>
            </w:tcBorders>
            <w:shd w:val="clear" w:color="auto" w:fill="FFFFFF"/>
            <w:vAlign w:val="bottom"/>
          </w:tcPr>
          <w:p w:rsidR="00B010E8" w:rsidRPr="00457BBE" w:rsidRDefault="00B010E8" w:rsidP="008D60B7">
            <w:pPr>
              <w:jc w:val="center"/>
              <w:rPr>
                <w:rFonts w:ascii="Arial" w:hAnsi="Arial" w:cs="Arial"/>
                <w:sz w:val="24"/>
                <w:szCs w:val="24"/>
                <w:lang w:val="es-ES"/>
              </w:rPr>
            </w:pPr>
            <w:r w:rsidRPr="00457BBE">
              <w:rPr>
                <w:rFonts w:ascii="Arial" w:hAnsi="Arial" w:cs="Arial"/>
                <w:sz w:val="24"/>
                <w:szCs w:val="24"/>
                <w:lang w:val="es-ES"/>
              </w:rPr>
              <w:t>-4</w:t>
            </w:r>
          </w:p>
        </w:tc>
        <w:tc>
          <w:tcPr>
            <w:tcW w:w="435" w:type="pct"/>
            <w:tcBorders>
              <w:top w:val="single" w:sz="8" w:space="0" w:color="auto"/>
              <w:left w:val="nil"/>
              <w:bottom w:val="nil"/>
              <w:right w:val="single" w:sz="8" w:space="0" w:color="auto"/>
            </w:tcBorders>
            <w:shd w:val="clear" w:color="auto" w:fill="FFFFFF"/>
          </w:tcPr>
          <w:p w:rsidR="00B010E8" w:rsidRPr="00457BBE" w:rsidRDefault="00B010E8" w:rsidP="008D60B7">
            <w:pPr>
              <w:jc w:val="center"/>
              <w:rPr>
                <w:rFonts w:ascii="Arial" w:hAnsi="Arial" w:cs="Arial"/>
                <w:sz w:val="24"/>
                <w:szCs w:val="24"/>
                <w:lang w:val="es-ES"/>
              </w:rPr>
            </w:pPr>
            <w:r w:rsidRPr="00457BBE">
              <w:rPr>
                <w:rFonts w:ascii="Arial" w:hAnsi="Arial" w:cs="Arial"/>
                <w:sz w:val="24"/>
                <w:szCs w:val="24"/>
                <w:lang w:val="es-ES"/>
              </w:rPr>
              <w:t>-5</w:t>
            </w:r>
          </w:p>
        </w:tc>
        <w:tc>
          <w:tcPr>
            <w:tcW w:w="863" w:type="pct"/>
            <w:tcBorders>
              <w:top w:val="single" w:sz="8" w:space="0" w:color="auto"/>
              <w:left w:val="nil"/>
              <w:bottom w:val="nil"/>
              <w:right w:val="single" w:sz="8" w:space="0" w:color="auto"/>
            </w:tcBorders>
            <w:shd w:val="clear" w:color="auto" w:fill="FFFFFF"/>
            <w:vAlign w:val="bottom"/>
          </w:tcPr>
          <w:p w:rsidR="00B010E8" w:rsidRPr="00457BBE" w:rsidRDefault="00B010E8" w:rsidP="008D60B7">
            <w:pPr>
              <w:jc w:val="center"/>
              <w:rPr>
                <w:rFonts w:ascii="Arial" w:hAnsi="Arial" w:cs="Arial"/>
                <w:sz w:val="24"/>
                <w:szCs w:val="24"/>
                <w:lang w:val="es-ES"/>
              </w:rPr>
            </w:pPr>
            <w:r w:rsidRPr="00457BBE">
              <w:rPr>
                <w:rFonts w:ascii="Arial" w:hAnsi="Arial" w:cs="Arial"/>
                <w:sz w:val="24"/>
                <w:szCs w:val="24"/>
                <w:lang w:val="es-ES"/>
              </w:rPr>
              <w:t>-6</w:t>
            </w:r>
          </w:p>
        </w:tc>
        <w:tc>
          <w:tcPr>
            <w:tcW w:w="676" w:type="pct"/>
            <w:tcBorders>
              <w:top w:val="single" w:sz="8" w:space="0" w:color="auto"/>
              <w:left w:val="nil"/>
              <w:bottom w:val="nil"/>
              <w:right w:val="single" w:sz="8" w:space="0" w:color="auto"/>
            </w:tcBorders>
            <w:shd w:val="clear" w:color="auto" w:fill="FFFFFF"/>
          </w:tcPr>
          <w:p w:rsidR="00B010E8" w:rsidRPr="00457BBE" w:rsidRDefault="00B010E8" w:rsidP="008D60B7">
            <w:pPr>
              <w:jc w:val="center"/>
              <w:rPr>
                <w:rFonts w:ascii="Arial" w:hAnsi="Arial" w:cs="Arial"/>
                <w:sz w:val="24"/>
                <w:szCs w:val="24"/>
                <w:lang w:val="es-ES"/>
              </w:rPr>
            </w:pPr>
            <w:r w:rsidRPr="00457BBE">
              <w:rPr>
                <w:rFonts w:ascii="Arial" w:hAnsi="Arial" w:cs="Arial"/>
                <w:sz w:val="24"/>
                <w:szCs w:val="24"/>
                <w:lang w:val="es-ES"/>
              </w:rPr>
              <w:t>-7</w:t>
            </w:r>
          </w:p>
        </w:tc>
      </w:tr>
      <w:tr w:rsidR="00B010E8" w:rsidRPr="00457BBE">
        <w:trPr>
          <w:trHeight w:val="915"/>
        </w:trPr>
        <w:tc>
          <w:tcPr>
            <w:tcW w:w="764" w:type="pct"/>
            <w:tcBorders>
              <w:top w:val="nil"/>
              <w:left w:val="single" w:sz="8" w:space="0" w:color="auto"/>
              <w:bottom w:val="single" w:sz="8" w:space="0" w:color="auto"/>
              <w:right w:val="single" w:sz="8" w:space="0" w:color="auto"/>
            </w:tcBorders>
            <w:shd w:val="clear" w:color="auto" w:fill="FFFFFF"/>
          </w:tcPr>
          <w:p w:rsidR="00B010E8" w:rsidRPr="00457BBE" w:rsidRDefault="00B010E8" w:rsidP="008D60B7">
            <w:pPr>
              <w:jc w:val="center"/>
              <w:rPr>
                <w:rFonts w:ascii="Arial" w:hAnsi="Arial" w:cs="Arial"/>
                <w:b/>
                <w:bCs/>
                <w:sz w:val="24"/>
                <w:szCs w:val="24"/>
                <w:lang w:val="es-ES"/>
              </w:rPr>
            </w:pPr>
            <w:r w:rsidRPr="00457BBE">
              <w:rPr>
                <w:rFonts w:ascii="Arial" w:hAnsi="Arial" w:cs="Arial"/>
                <w:b/>
                <w:bCs/>
                <w:sz w:val="24"/>
                <w:szCs w:val="24"/>
                <w:lang w:val="es-ES"/>
              </w:rPr>
              <w:t>Categoría de Presupuesto</w:t>
            </w:r>
          </w:p>
        </w:tc>
        <w:tc>
          <w:tcPr>
            <w:tcW w:w="886" w:type="pct"/>
            <w:tcBorders>
              <w:top w:val="nil"/>
              <w:left w:val="nil"/>
              <w:bottom w:val="single" w:sz="8" w:space="0" w:color="auto"/>
              <w:right w:val="single" w:sz="8" w:space="0" w:color="auto"/>
            </w:tcBorders>
            <w:shd w:val="clear" w:color="auto" w:fill="FFFFFF"/>
          </w:tcPr>
          <w:p w:rsidR="00B010E8" w:rsidRPr="00457BBE" w:rsidRDefault="00B010E8" w:rsidP="008D60B7">
            <w:pPr>
              <w:jc w:val="center"/>
              <w:rPr>
                <w:rFonts w:ascii="Arial" w:hAnsi="Arial" w:cs="Arial"/>
                <w:b/>
                <w:bCs/>
                <w:color w:val="000000"/>
                <w:sz w:val="24"/>
                <w:szCs w:val="24"/>
                <w:lang w:val="es-ES"/>
              </w:rPr>
            </w:pPr>
            <w:r w:rsidRPr="00457BBE">
              <w:rPr>
                <w:rFonts w:ascii="Arial" w:hAnsi="Arial" w:cs="Arial"/>
                <w:b/>
                <w:bCs/>
                <w:color w:val="000000"/>
                <w:sz w:val="24"/>
                <w:szCs w:val="24"/>
                <w:lang w:val="es-ES"/>
              </w:rPr>
              <w:t>Presupuesto Aprobado</w:t>
            </w:r>
          </w:p>
        </w:tc>
        <w:tc>
          <w:tcPr>
            <w:tcW w:w="886" w:type="pct"/>
            <w:tcBorders>
              <w:top w:val="nil"/>
              <w:left w:val="nil"/>
              <w:bottom w:val="single" w:sz="8" w:space="0" w:color="auto"/>
              <w:right w:val="single" w:sz="8" w:space="0" w:color="auto"/>
            </w:tcBorders>
            <w:shd w:val="clear" w:color="auto" w:fill="FFFFFF"/>
          </w:tcPr>
          <w:p w:rsidR="00B010E8" w:rsidRPr="00457BBE" w:rsidRDefault="00B010E8" w:rsidP="008D60B7">
            <w:pPr>
              <w:jc w:val="center"/>
              <w:rPr>
                <w:rFonts w:ascii="Arial" w:hAnsi="Arial" w:cs="Arial"/>
                <w:b/>
                <w:bCs/>
                <w:color w:val="000000"/>
                <w:sz w:val="24"/>
                <w:szCs w:val="24"/>
                <w:lang w:val="es-ES"/>
              </w:rPr>
            </w:pPr>
            <w:r w:rsidRPr="00457BBE">
              <w:rPr>
                <w:rFonts w:ascii="Arial" w:hAnsi="Arial" w:cs="Arial"/>
                <w:b/>
                <w:bCs/>
                <w:color w:val="000000"/>
                <w:sz w:val="24"/>
                <w:szCs w:val="24"/>
                <w:lang w:val="es-ES"/>
              </w:rPr>
              <w:t>Gastos I Informe de Avance</w:t>
            </w:r>
          </w:p>
        </w:tc>
        <w:tc>
          <w:tcPr>
            <w:tcW w:w="489" w:type="pct"/>
            <w:tcBorders>
              <w:top w:val="nil"/>
              <w:left w:val="nil"/>
              <w:bottom w:val="single" w:sz="8" w:space="0" w:color="auto"/>
              <w:right w:val="single" w:sz="8" w:space="0" w:color="auto"/>
            </w:tcBorders>
            <w:shd w:val="clear" w:color="auto" w:fill="FFFFFF"/>
          </w:tcPr>
          <w:p w:rsidR="00B010E8" w:rsidRPr="00E14E8B" w:rsidRDefault="00B010E8" w:rsidP="008D60B7">
            <w:pPr>
              <w:jc w:val="center"/>
              <w:rPr>
                <w:rFonts w:ascii="Arial" w:hAnsi="Arial" w:cs="Arial"/>
                <w:b/>
                <w:bCs/>
                <w:color w:val="000000"/>
                <w:sz w:val="22"/>
                <w:szCs w:val="22"/>
                <w:lang w:val="es-ES"/>
              </w:rPr>
            </w:pPr>
            <w:r w:rsidRPr="00E14E8B">
              <w:rPr>
                <w:rFonts w:ascii="Arial" w:hAnsi="Arial" w:cs="Arial"/>
                <w:b/>
                <w:bCs/>
                <w:color w:val="000000"/>
                <w:sz w:val="22"/>
                <w:szCs w:val="22"/>
                <w:lang w:val="es-ES"/>
              </w:rPr>
              <w:t>Gastos II informe de Avance</w:t>
            </w:r>
          </w:p>
        </w:tc>
        <w:tc>
          <w:tcPr>
            <w:tcW w:w="435" w:type="pct"/>
            <w:tcBorders>
              <w:top w:val="nil"/>
              <w:left w:val="nil"/>
              <w:bottom w:val="single" w:sz="8" w:space="0" w:color="auto"/>
              <w:right w:val="single" w:sz="8" w:space="0" w:color="auto"/>
            </w:tcBorders>
            <w:shd w:val="clear" w:color="auto" w:fill="FFFFFF"/>
          </w:tcPr>
          <w:p w:rsidR="00B010E8" w:rsidRPr="00E14E8B" w:rsidRDefault="00B010E8" w:rsidP="008D60B7">
            <w:pPr>
              <w:jc w:val="center"/>
              <w:rPr>
                <w:rFonts w:ascii="Arial" w:hAnsi="Arial" w:cs="Arial"/>
                <w:b/>
                <w:bCs/>
                <w:sz w:val="22"/>
                <w:szCs w:val="22"/>
                <w:lang w:val="es-ES"/>
              </w:rPr>
            </w:pPr>
            <w:r w:rsidRPr="00E14E8B">
              <w:rPr>
                <w:rFonts w:ascii="Arial" w:hAnsi="Arial" w:cs="Arial"/>
                <w:b/>
                <w:bCs/>
                <w:sz w:val="22"/>
                <w:szCs w:val="22"/>
                <w:lang w:val="es-ES"/>
              </w:rPr>
              <w:t>Gastos informe final (III)</w:t>
            </w:r>
          </w:p>
        </w:tc>
        <w:tc>
          <w:tcPr>
            <w:tcW w:w="863" w:type="pct"/>
            <w:tcBorders>
              <w:top w:val="nil"/>
              <w:left w:val="nil"/>
              <w:bottom w:val="single" w:sz="8" w:space="0" w:color="auto"/>
              <w:right w:val="single" w:sz="8" w:space="0" w:color="auto"/>
            </w:tcBorders>
            <w:shd w:val="clear" w:color="auto" w:fill="FFFFFF"/>
          </w:tcPr>
          <w:p w:rsidR="00B010E8" w:rsidRPr="00457BBE" w:rsidRDefault="00B010E8" w:rsidP="008D60B7">
            <w:pPr>
              <w:jc w:val="center"/>
              <w:rPr>
                <w:rFonts w:ascii="Arial" w:hAnsi="Arial" w:cs="Arial"/>
                <w:b/>
                <w:bCs/>
                <w:color w:val="000000"/>
                <w:sz w:val="24"/>
                <w:szCs w:val="24"/>
                <w:lang w:val="es-ES"/>
              </w:rPr>
            </w:pPr>
            <w:r w:rsidRPr="00457BBE">
              <w:rPr>
                <w:rFonts w:ascii="Arial" w:hAnsi="Arial" w:cs="Arial"/>
                <w:b/>
                <w:bCs/>
                <w:color w:val="000000"/>
                <w:sz w:val="24"/>
                <w:szCs w:val="24"/>
                <w:lang w:val="es-ES"/>
              </w:rPr>
              <w:t>Gastos Acumulados</w:t>
            </w:r>
          </w:p>
        </w:tc>
        <w:tc>
          <w:tcPr>
            <w:tcW w:w="676" w:type="pct"/>
            <w:tcBorders>
              <w:top w:val="nil"/>
              <w:left w:val="nil"/>
              <w:bottom w:val="single" w:sz="8" w:space="0" w:color="auto"/>
              <w:right w:val="single" w:sz="8" w:space="0" w:color="auto"/>
            </w:tcBorders>
            <w:shd w:val="clear" w:color="auto" w:fill="FFFFFF"/>
          </w:tcPr>
          <w:p w:rsidR="00B010E8" w:rsidRPr="00457BBE" w:rsidRDefault="00B010E8" w:rsidP="008D60B7">
            <w:pPr>
              <w:jc w:val="center"/>
              <w:rPr>
                <w:rFonts w:ascii="Arial" w:hAnsi="Arial" w:cs="Arial"/>
                <w:b/>
                <w:bCs/>
                <w:sz w:val="24"/>
                <w:szCs w:val="24"/>
                <w:lang w:val="es-ES"/>
              </w:rPr>
            </w:pPr>
            <w:r w:rsidRPr="00457BBE">
              <w:rPr>
                <w:rFonts w:ascii="Arial" w:hAnsi="Arial" w:cs="Arial"/>
                <w:b/>
                <w:bCs/>
                <w:sz w:val="24"/>
                <w:szCs w:val="24"/>
                <w:lang w:val="es-ES"/>
              </w:rPr>
              <w:t>Balance</w:t>
            </w:r>
          </w:p>
        </w:tc>
      </w:tr>
      <w:tr w:rsidR="00B010E8" w:rsidRPr="00457BBE">
        <w:trPr>
          <w:trHeight w:val="645"/>
        </w:trPr>
        <w:tc>
          <w:tcPr>
            <w:tcW w:w="764" w:type="pct"/>
            <w:tcBorders>
              <w:top w:val="nil"/>
              <w:left w:val="single" w:sz="8" w:space="0" w:color="auto"/>
              <w:bottom w:val="single" w:sz="8" w:space="0" w:color="auto"/>
              <w:right w:val="single" w:sz="8" w:space="0" w:color="auto"/>
            </w:tcBorders>
            <w:shd w:val="clear" w:color="auto" w:fill="auto"/>
            <w:vAlign w:val="center"/>
          </w:tcPr>
          <w:p w:rsidR="00B010E8" w:rsidRPr="00457BBE" w:rsidRDefault="00B010E8" w:rsidP="008D60B7">
            <w:pPr>
              <w:jc w:val="center"/>
              <w:rPr>
                <w:rFonts w:ascii="Arial" w:hAnsi="Arial" w:cs="Arial"/>
                <w:sz w:val="24"/>
                <w:szCs w:val="24"/>
                <w:lang w:val="es-ES"/>
              </w:rPr>
            </w:pPr>
            <w:r w:rsidRPr="00457BBE">
              <w:rPr>
                <w:rFonts w:ascii="Arial" w:hAnsi="Arial" w:cs="Arial"/>
                <w:sz w:val="24"/>
                <w:szCs w:val="24"/>
                <w:lang w:val="es-ES"/>
              </w:rPr>
              <w:t>1. Capacitación</w:t>
            </w:r>
          </w:p>
        </w:tc>
        <w:tc>
          <w:tcPr>
            <w:tcW w:w="886" w:type="pct"/>
            <w:tcBorders>
              <w:top w:val="nil"/>
              <w:left w:val="nil"/>
              <w:bottom w:val="single" w:sz="8" w:space="0" w:color="auto"/>
              <w:right w:val="single" w:sz="8" w:space="0" w:color="auto"/>
            </w:tcBorders>
            <w:shd w:val="clear" w:color="auto" w:fill="auto"/>
            <w:vAlign w:val="center"/>
          </w:tcPr>
          <w:p w:rsidR="00B010E8" w:rsidRPr="00457BBE" w:rsidRDefault="00B010E8" w:rsidP="00B671D1">
            <w:pPr>
              <w:jc w:val="right"/>
              <w:rPr>
                <w:rFonts w:ascii="Arial" w:hAnsi="Arial" w:cs="Arial"/>
                <w:sz w:val="24"/>
                <w:szCs w:val="24"/>
                <w:lang w:val="es-ES"/>
              </w:rPr>
            </w:pPr>
            <w:r w:rsidRPr="00457BBE">
              <w:rPr>
                <w:rFonts w:ascii="Arial" w:hAnsi="Arial" w:cs="Arial"/>
                <w:sz w:val="24"/>
                <w:szCs w:val="24"/>
                <w:lang w:val="es-ES"/>
              </w:rPr>
              <w:t>986,900.00</w:t>
            </w:r>
          </w:p>
        </w:tc>
        <w:tc>
          <w:tcPr>
            <w:tcW w:w="886" w:type="pct"/>
            <w:tcBorders>
              <w:top w:val="nil"/>
              <w:left w:val="nil"/>
              <w:bottom w:val="single" w:sz="8" w:space="0" w:color="auto"/>
              <w:right w:val="single" w:sz="8" w:space="0" w:color="auto"/>
            </w:tcBorders>
            <w:shd w:val="clear" w:color="auto" w:fill="auto"/>
            <w:vAlign w:val="center"/>
          </w:tcPr>
          <w:p w:rsidR="00B010E8" w:rsidRPr="00457BBE" w:rsidRDefault="00B010E8" w:rsidP="00B671D1">
            <w:pPr>
              <w:jc w:val="right"/>
              <w:rPr>
                <w:rFonts w:ascii="Arial" w:hAnsi="Arial" w:cs="Arial"/>
                <w:sz w:val="24"/>
                <w:szCs w:val="24"/>
                <w:lang w:val="es-ES"/>
              </w:rPr>
            </w:pPr>
            <w:r w:rsidRPr="00457BBE">
              <w:rPr>
                <w:rFonts w:ascii="Arial" w:hAnsi="Arial" w:cs="Arial"/>
                <w:sz w:val="24"/>
                <w:szCs w:val="24"/>
                <w:lang w:val="es-ES"/>
              </w:rPr>
              <w:t>987,000.00</w:t>
            </w:r>
          </w:p>
        </w:tc>
        <w:tc>
          <w:tcPr>
            <w:tcW w:w="489" w:type="pct"/>
            <w:tcBorders>
              <w:top w:val="nil"/>
              <w:left w:val="nil"/>
              <w:bottom w:val="single" w:sz="8" w:space="0" w:color="auto"/>
              <w:right w:val="single" w:sz="8" w:space="0" w:color="auto"/>
            </w:tcBorders>
            <w:shd w:val="clear" w:color="auto" w:fill="auto"/>
            <w:vAlign w:val="center"/>
          </w:tcPr>
          <w:p w:rsidR="00B010E8" w:rsidRPr="00457BBE" w:rsidRDefault="00B010E8" w:rsidP="008D60B7">
            <w:pPr>
              <w:jc w:val="center"/>
              <w:rPr>
                <w:rFonts w:ascii="Arial" w:hAnsi="Arial" w:cs="Arial"/>
                <w:sz w:val="24"/>
                <w:szCs w:val="24"/>
                <w:lang w:val="es-ES"/>
              </w:rPr>
            </w:pPr>
            <w:r w:rsidRPr="00457BBE">
              <w:rPr>
                <w:rFonts w:ascii="Arial" w:hAnsi="Arial" w:cs="Arial"/>
                <w:sz w:val="24"/>
                <w:szCs w:val="24"/>
                <w:lang w:val="es-ES"/>
              </w:rPr>
              <w:t>---</w:t>
            </w:r>
          </w:p>
        </w:tc>
        <w:tc>
          <w:tcPr>
            <w:tcW w:w="435" w:type="pct"/>
            <w:tcBorders>
              <w:top w:val="nil"/>
              <w:left w:val="nil"/>
              <w:bottom w:val="single" w:sz="8" w:space="0" w:color="auto"/>
              <w:right w:val="single" w:sz="8" w:space="0" w:color="auto"/>
            </w:tcBorders>
            <w:shd w:val="clear" w:color="auto" w:fill="auto"/>
            <w:vAlign w:val="center"/>
          </w:tcPr>
          <w:p w:rsidR="00B010E8" w:rsidRPr="00457BBE" w:rsidRDefault="00B010E8" w:rsidP="008D60B7">
            <w:pPr>
              <w:jc w:val="center"/>
              <w:rPr>
                <w:rFonts w:ascii="Arial" w:hAnsi="Arial" w:cs="Arial"/>
                <w:sz w:val="24"/>
                <w:szCs w:val="24"/>
                <w:lang w:val="es-ES"/>
              </w:rPr>
            </w:pPr>
            <w:r w:rsidRPr="00457BBE">
              <w:rPr>
                <w:rFonts w:ascii="Arial" w:hAnsi="Arial" w:cs="Arial"/>
                <w:sz w:val="24"/>
                <w:szCs w:val="24"/>
                <w:lang w:val="es-ES"/>
              </w:rPr>
              <w:t>---</w:t>
            </w:r>
          </w:p>
        </w:tc>
        <w:tc>
          <w:tcPr>
            <w:tcW w:w="863" w:type="pct"/>
            <w:tcBorders>
              <w:top w:val="nil"/>
              <w:left w:val="nil"/>
              <w:bottom w:val="single" w:sz="8" w:space="0" w:color="auto"/>
              <w:right w:val="single" w:sz="8" w:space="0" w:color="auto"/>
            </w:tcBorders>
            <w:shd w:val="clear" w:color="auto" w:fill="auto"/>
            <w:vAlign w:val="center"/>
          </w:tcPr>
          <w:p w:rsidR="00B010E8" w:rsidRPr="00457BBE" w:rsidRDefault="00B010E8" w:rsidP="00B671D1">
            <w:pPr>
              <w:jc w:val="right"/>
              <w:rPr>
                <w:rFonts w:ascii="Arial" w:hAnsi="Arial" w:cs="Arial"/>
                <w:sz w:val="24"/>
                <w:szCs w:val="24"/>
                <w:lang w:val="es-ES"/>
              </w:rPr>
            </w:pPr>
            <w:r w:rsidRPr="00457BBE">
              <w:rPr>
                <w:rFonts w:ascii="Arial" w:hAnsi="Arial" w:cs="Arial"/>
                <w:sz w:val="24"/>
                <w:szCs w:val="24"/>
                <w:lang w:val="es-ES"/>
              </w:rPr>
              <w:t>987,000.00</w:t>
            </w:r>
          </w:p>
        </w:tc>
        <w:tc>
          <w:tcPr>
            <w:tcW w:w="676" w:type="pct"/>
            <w:tcBorders>
              <w:top w:val="nil"/>
              <w:left w:val="nil"/>
              <w:bottom w:val="single" w:sz="8" w:space="0" w:color="auto"/>
              <w:right w:val="single" w:sz="8" w:space="0" w:color="auto"/>
            </w:tcBorders>
            <w:shd w:val="clear" w:color="auto" w:fill="auto"/>
            <w:vAlign w:val="center"/>
          </w:tcPr>
          <w:p w:rsidR="00B010E8" w:rsidRPr="00457BBE" w:rsidRDefault="00B010E8" w:rsidP="00B671D1">
            <w:pPr>
              <w:jc w:val="right"/>
              <w:rPr>
                <w:rFonts w:ascii="Arial" w:hAnsi="Arial" w:cs="Arial"/>
                <w:sz w:val="24"/>
                <w:szCs w:val="24"/>
                <w:lang w:val="es-ES"/>
              </w:rPr>
            </w:pPr>
            <w:r>
              <w:rPr>
                <w:rFonts w:ascii="Arial" w:hAnsi="Arial" w:cs="Arial"/>
                <w:sz w:val="24"/>
                <w:szCs w:val="24"/>
                <w:lang w:val="es-ES"/>
              </w:rPr>
              <w:t>-</w:t>
            </w:r>
            <w:r w:rsidRPr="00457BBE">
              <w:rPr>
                <w:rFonts w:ascii="Arial" w:hAnsi="Arial" w:cs="Arial"/>
                <w:sz w:val="24"/>
                <w:szCs w:val="24"/>
                <w:lang w:val="es-ES"/>
              </w:rPr>
              <w:t>100.00</w:t>
            </w:r>
          </w:p>
        </w:tc>
      </w:tr>
      <w:tr w:rsidR="00B010E8" w:rsidRPr="00457BBE">
        <w:trPr>
          <w:trHeight w:val="780"/>
        </w:trPr>
        <w:tc>
          <w:tcPr>
            <w:tcW w:w="764" w:type="pct"/>
            <w:tcBorders>
              <w:top w:val="nil"/>
              <w:left w:val="single" w:sz="8" w:space="0" w:color="auto"/>
              <w:bottom w:val="single" w:sz="8" w:space="0" w:color="auto"/>
              <w:right w:val="single" w:sz="8" w:space="0" w:color="auto"/>
            </w:tcBorders>
            <w:shd w:val="clear" w:color="auto" w:fill="auto"/>
            <w:vAlign w:val="center"/>
          </w:tcPr>
          <w:p w:rsidR="00B010E8" w:rsidRPr="00457BBE" w:rsidRDefault="00B010E8" w:rsidP="008D60B7">
            <w:pPr>
              <w:jc w:val="center"/>
              <w:rPr>
                <w:rFonts w:ascii="Arial" w:hAnsi="Arial" w:cs="Arial"/>
                <w:sz w:val="24"/>
                <w:szCs w:val="24"/>
                <w:lang w:val="es-ES"/>
              </w:rPr>
            </w:pPr>
            <w:r w:rsidRPr="00457BBE">
              <w:rPr>
                <w:rFonts w:ascii="Arial" w:hAnsi="Arial" w:cs="Arial"/>
                <w:sz w:val="24"/>
                <w:szCs w:val="24"/>
                <w:lang w:val="es-ES"/>
              </w:rPr>
              <w:t>2. Equipo y A</w:t>
            </w:r>
            <w:r>
              <w:rPr>
                <w:rFonts w:ascii="Arial" w:hAnsi="Arial" w:cs="Arial"/>
                <w:sz w:val="24"/>
                <w:szCs w:val="24"/>
                <w:lang w:val="es-ES"/>
              </w:rPr>
              <w:t>c</w:t>
            </w:r>
            <w:r w:rsidRPr="00457BBE">
              <w:rPr>
                <w:rFonts w:ascii="Arial" w:hAnsi="Arial" w:cs="Arial"/>
                <w:sz w:val="24"/>
                <w:szCs w:val="24"/>
                <w:lang w:val="es-ES"/>
              </w:rPr>
              <w:t>cesorios</w:t>
            </w:r>
          </w:p>
        </w:tc>
        <w:tc>
          <w:tcPr>
            <w:tcW w:w="886" w:type="pct"/>
            <w:tcBorders>
              <w:top w:val="nil"/>
              <w:left w:val="nil"/>
              <w:bottom w:val="single" w:sz="8" w:space="0" w:color="auto"/>
              <w:right w:val="single" w:sz="8" w:space="0" w:color="auto"/>
            </w:tcBorders>
            <w:shd w:val="clear" w:color="auto" w:fill="auto"/>
            <w:vAlign w:val="center"/>
          </w:tcPr>
          <w:p w:rsidR="00B010E8" w:rsidRPr="00457BBE" w:rsidRDefault="00B010E8" w:rsidP="00B671D1">
            <w:pPr>
              <w:jc w:val="right"/>
              <w:rPr>
                <w:rFonts w:ascii="Arial" w:hAnsi="Arial" w:cs="Arial"/>
                <w:sz w:val="24"/>
                <w:szCs w:val="24"/>
                <w:lang w:val="es-ES"/>
              </w:rPr>
            </w:pPr>
            <w:r w:rsidRPr="00457BBE">
              <w:rPr>
                <w:rFonts w:ascii="Arial" w:hAnsi="Arial" w:cs="Arial"/>
                <w:sz w:val="24"/>
                <w:szCs w:val="24"/>
                <w:lang w:val="es-ES"/>
              </w:rPr>
              <w:t>3,468,953.50</w:t>
            </w:r>
          </w:p>
        </w:tc>
        <w:tc>
          <w:tcPr>
            <w:tcW w:w="886" w:type="pct"/>
            <w:tcBorders>
              <w:top w:val="nil"/>
              <w:left w:val="nil"/>
              <w:bottom w:val="single" w:sz="8" w:space="0" w:color="auto"/>
              <w:right w:val="single" w:sz="8" w:space="0" w:color="auto"/>
            </w:tcBorders>
            <w:shd w:val="clear" w:color="auto" w:fill="auto"/>
            <w:vAlign w:val="center"/>
          </w:tcPr>
          <w:p w:rsidR="00B010E8" w:rsidRPr="00457BBE" w:rsidRDefault="00B010E8" w:rsidP="00B671D1">
            <w:pPr>
              <w:jc w:val="right"/>
              <w:rPr>
                <w:rFonts w:ascii="Arial" w:hAnsi="Arial" w:cs="Arial"/>
                <w:sz w:val="24"/>
                <w:szCs w:val="24"/>
                <w:lang w:val="es-ES"/>
              </w:rPr>
            </w:pPr>
            <w:r w:rsidRPr="00457BBE">
              <w:rPr>
                <w:rFonts w:ascii="Arial" w:hAnsi="Arial" w:cs="Arial"/>
                <w:sz w:val="24"/>
                <w:szCs w:val="24"/>
                <w:lang w:val="es-ES"/>
              </w:rPr>
              <w:t>3,468,953.50</w:t>
            </w:r>
          </w:p>
        </w:tc>
        <w:tc>
          <w:tcPr>
            <w:tcW w:w="489" w:type="pct"/>
            <w:tcBorders>
              <w:top w:val="nil"/>
              <w:left w:val="nil"/>
              <w:bottom w:val="single" w:sz="8" w:space="0" w:color="auto"/>
              <w:right w:val="single" w:sz="8" w:space="0" w:color="auto"/>
            </w:tcBorders>
            <w:shd w:val="clear" w:color="auto" w:fill="auto"/>
            <w:vAlign w:val="center"/>
          </w:tcPr>
          <w:p w:rsidR="00B010E8" w:rsidRPr="00457BBE" w:rsidRDefault="00B010E8" w:rsidP="008D60B7">
            <w:pPr>
              <w:jc w:val="center"/>
              <w:rPr>
                <w:rFonts w:ascii="Arial" w:hAnsi="Arial" w:cs="Arial"/>
                <w:sz w:val="24"/>
                <w:szCs w:val="24"/>
                <w:lang w:val="es-ES"/>
              </w:rPr>
            </w:pPr>
            <w:r w:rsidRPr="00457BBE">
              <w:rPr>
                <w:rFonts w:ascii="Arial" w:hAnsi="Arial" w:cs="Arial"/>
                <w:sz w:val="24"/>
                <w:szCs w:val="24"/>
                <w:lang w:val="es-ES"/>
              </w:rPr>
              <w:t>---</w:t>
            </w:r>
          </w:p>
        </w:tc>
        <w:tc>
          <w:tcPr>
            <w:tcW w:w="435" w:type="pct"/>
            <w:tcBorders>
              <w:top w:val="nil"/>
              <w:left w:val="nil"/>
              <w:bottom w:val="single" w:sz="8" w:space="0" w:color="auto"/>
              <w:right w:val="single" w:sz="8" w:space="0" w:color="auto"/>
            </w:tcBorders>
            <w:shd w:val="clear" w:color="auto" w:fill="auto"/>
            <w:vAlign w:val="center"/>
          </w:tcPr>
          <w:p w:rsidR="00B010E8" w:rsidRPr="00457BBE" w:rsidRDefault="00B010E8" w:rsidP="008D60B7">
            <w:pPr>
              <w:jc w:val="center"/>
              <w:rPr>
                <w:rFonts w:ascii="Arial" w:hAnsi="Arial" w:cs="Arial"/>
                <w:sz w:val="24"/>
                <w:szCs w:val="24"/>
                <w:lang w:val="es-ES"/>
              </w:rPr>
            </w:pPr>
            <w:r w:rsidRPr="00457BBE">
              <w:rPr>
                <w:rFonts w:ascii="Arial" w:hAnsi="Arial" w:cs="Arial"/>
                <w:sz w:val="24"/>
                <w:szCs w:val="24"/>
                <w:lang w:val="es-ES"/>
              </w:rPr>
              <w:t>---</w:t>
            </w:r>
          </w:p>
        </w:tc>
        <w:tc>
          <w:tcPr>
            <w:tcW w:w="863" w:type="pct"/>
            <w:tcBorders>
              <w:top w:val="nil"/>
              <w:left w:val="nil"/>
              <w:bottom w:val="single" w:sz="8" w:space="0" w:color="auto"/>
              <w:right w:val="single" w:sz="8" w:space="0" w:color="auto"/>
            </w:tcBorders>
            <w:shd w:val="clear" w:color="auto" w:fill="auto"/>
            <w:vAlign w:val="center"/>
          </w:tcPr>
          <w:p w:rsidR="00B010E8" w:rsidRPr="00457BBE" w:rsidRDefault="00B010E8" w:rsidP="00B671D1">
            <w:pPr>
              <w:jc w:val="right"/>
              <w:rPr>
                <w:rFonts w:ascii="Arial" w:hAnsi="Arial" w:cs="Arial"/>
                <w:sz w:val="24"/>
                <w:szCs w:val="24"/>
                <w:lang w:val="es-ES"/>
              </w:rPr>
            </w:pPr>
            <w:r w:rsidRPr="00457BBE">
              <w:rPr>
                <w:rFonts w:ascii="Arial" w:hAnsi="Arial" w:cs="Arial"/>
                <w:sz w:val="24"/>
                <w:szCs w:val="24"/>
                <w:lang w:val="es-ES"/>
              </w:rPr>
              <w:t>3,468,953.50</w:t>
            </w:r>
          </w:p>
        </w:tc>
        <w:tc>
          <w:tcPr>
            <w:tcW w:w="676" w:type="pct"/>
            <w:tcBorders>
              <w:top w:val="nil"/>
              <w:left w:val="nil"/>
              <w:bottom w:val="single" w:sz="8" w:space="0" w:color="auto"/>
              <w:right w:val="single" w:sz="8" w:space="0" w:color="auto"/>
            </w:tcBorders>
            <w:shd w:val="clear" w:color="auto" w:fill="auto"/>
            <w:vAlign w:val="center"/>
          </w:tcPr>
          <w:p w:rsidR="00B010E8" w:rsidRPr="00457BBE" w:rsidRDefault="00B010E8" w:rsidP="00B671D1">
            <w:pPr>
              <w:jc w:val="right"/>
              <w:rPr>
                <w:rFonts w:ascii="Arial" w:hAnsi="Arial" w:cs="Arial"/>
                <w:sz w:val="24"/>
                <w:szCs w:val="24"/>
                <w:lang w:val="es-ES"/>
              </w:rPr>
            </w:pPr>
            <w:r w:rsidRPr="00457BBE">
              <w:rPr>
                <w:rFonts w:ascii="Arial" w:hAnsi="Arial" w:cs="Arial"/>
                <w:sz w:val="24"/>
                <w:szCs w:val="24"/>
                <w:lang w:val="es-ES"/>
              </w:rPr>
              <w:t>0.00</w:t>
            </w:r>
          </w:p>
        </w:tc>
      </w:tr>
      <w:tr w:rsidR="00B010E8" w:rsidRPr="00457BBE">
        <w:trPr>
          <w:trHeight w:val="855"/>
        </w:trPr>
        <w:tc>
          <w:tcPr>
            <w:tcW w:w="764" w:type="pct"/>
            <w:tcBorders>
              <w:top w:val="nil"/>
              <w:left w:val="single" w:sz="8" w:space="0" w:color="auto"/>
              <w:bottom w:val="single" w:sz="8" w:space="0" w:color="auto"/>
              <w:right w:val="single" w:sz="8" w:space="0" w:color="auto"/>
            </w:tcBorders>
            <w:shd w:val="clear" w:color="auto" w:fill="auto"/>
            <w:vAlign w:val="center"/>
          </w:tcPr>
          <w:p w:rsidR="00B010E8" w:rsidRPr="00457BBE" w:rsidRDefault="00B010E8" w:rsidP="008D60B7">
            <w:pPr>
              <w:jc w:val="center"/>
              <w:rPr>
                <w:rFonts w:ascii="Arial" w:hAnsi="Arial" w:cs="Arial"/>
                <w:sz w:val="24"/>
                <w:szCs w:val="24"/>
                <w:lang w:val="es-ES"/>
              </w:rPr>
            </w:pPr>
            <w:r w:rsidRPr="00457BBE">
              <w:rPr>
                <w:rFonts w:ascii="Arial" w:hAnsi="Arial" w:cs="Arial"/>
                <w:sz w:val="24"/>
                <w:szCs w:val="24"/>
                <w:lang w:val="es-ES"/>
              </w:rPr>
              <w:t>3. Materiales y Suministros</w:t>
            </w:r>
          </w:p>
        </w:tc>
        <w:tc>
          <w:tcPr>
            <w:tcW w:w="886" w:type="pct"/>
            <w:tcBorders>
              <w:top w:val="nil"/>
              <w:left w:val="nil"/>
              <w:bottom w:val="single" w:sz="8" w:space="0" w:color="auto"/>
              <w:right w:val="single" w:sz="8" w:space="0" w:color="auto"/>
            </w:tcBorders>
            <w:shd w:val="clear" w:color="auto" w:fill="auto"/>
            <w:vAlign w:val="center"/>
          </w:tcPr>
          <w:p w:rsidR="00B010E8" w:rsidRPr="00457BBE" w:rsidRDefault="00B010E8" w:rsidP="00B671D1">
            <w:pPr>
              <w:jc w:val="right"/>
              <w:rPr>
                <w:rFonts w:ascii="Arial" w:hAnsi="Arial" w:cs="Arial"/>
                <w:sz w:val="24"/>
                <w:szCs w:val="24"/>
                <w:lang w:val="es-ES"/>
              </w:rPr>
            </w:pPr>
            <w:r w:rsidRPr="00457BBE">
              <w:rPr>
                <w:rFonts w:ascii="Arial" w:hAnsi="Arial" w:cs="Arial"/>
                <w:sz w:val="24"/>
                <w:szCs w:val="24"/>
                <w:lang w:val="es-ES"/>
              </w:rPr>
              <w:t>6,125,688.30</w:t>
            </w:r>
          </w:p>
        </w:tc>
        <w:tc>
          <w:tcPr>
            <w:tcW w:w="886" w:type="pct"/>
            <w:tcBorders>
              <w:top w:val="nil"/>
              <w:left w:val="nil"/>
              <w:bottom w:val="single" w:sz="8" w:space="0" w:color="auto"/>
              <w:right w:val="single" w:sz="8" w:space="0" w:color="auto"/>
            </w:tcBorders>
            <w:shd w:val="clear" w:color="auto" w:fill="auto"/>
            <w:vAlign w:val="center"/>
          </w:tcPr>
          <w:p w:rsidR="00B010E8" w:rsidRPr="00457BBE" w:rsidRDefault="00B010E8" w:rsidP="00B671D1">
            <w:pPr>
              <w:jc w:val="right"/>
              <w:rPr>
                <w:rFonts w:ascii="Arial" w:hAnsi="Arial" w:cs="Arial"/>
                <w:sz w:val="24"/>
                <w:szCs w:val="24"/>
                <w:lang w:val="es-ES"/>
              </w:rPr>
            </w:pPr>
            <w:r w:rsidRPr="00457BBE">
              <w:rPr>
                <w:rFonts w:ascii="Arial" w:hAnsi="Arial" w:cs="Arial"/>
                <w:sz w:val="24"/>
                <w:szCs w:val="24"/>
                <w:lang w:val="es-ES"/>
              </w:rPr>
              <w:t>6,128,931.00</w:t>
            </w:r>
          </w:p>
        </w:tc>
        <w:tc>
          <w:tcPr>
            <w:tcW w:w="489" w:type="pct"/>
            <w:tcBorders>
              <w:top w:val="nil"/>
              <w:left w:val="nil"/>
              <w:bottom w:val="single" w:sz="8" w:space="0" w:color="auto"/>
              <w:right w:val="single" w:sz="8" w:space="0" w:color="auto"/>
            </w:tcBorders>
            <w:shd w:val="clear" w:color="auto" w:fill="auto"/>
            <w:vAlign w:val="center"/>
          </w:tcPr>
          <w:p w:rsidR="00B010E8" w:rsidRPr="00457BBE" w:rsidRDefault="00B010E8" w:rsidP="008D60B7">
            <w:pPr>
              <w:jc w:val="center"/>
              <w:rPr>
                <w:rFonts w:ascii="Arial" w:hAnsi="Arial" w:cs="Arial"/>
                <w:sz w:val="24"/>
                <w:szCs w:val="24"/>
                <w:lang w:val="es-ES"/>
              </w:rPr>
            </w:pPr>
            <w:r w:rsidRPr="00457BBE">
              <w:rPr>
                <w:rFonts w:ascii="Arial" w:hAnsi="Arial" w:cs="Arial"/>
                <w:sz w:val="24"/>
                <w:szCs w:val="24"/>
                <w:lang w:val="es-ES"/>
              </w:rPr>
              <w:t>---</w:t>
            </w:r>
          </w:p>
        </w:tc>
        <w:tc>
          <w:tcPr>
            <w:tcW w:w="435" w:type="pct"/>
            <w:tcBorders>
              <w:top w:val="nil"/>
              <w:left w:val="nil"/>
              <w:bottom w:val="single" w:sz="8" w:space="0" w:color="auto"/>
              <w:right w:val="single" w:sz="8" w:space="0" w:color="auto"/>
            </w:tcBorders>
            <w:shd w:val="clear" w:color="auto" w:fill="auto"/>
            <w:vAlign w:val="center"/>
          </w:tcPr>
          <w:p w:rsidR="00B010E8" w:rsidRPr="00457BBE" w:rsidRDefault="00B010E8" w:rsidP="008D60B7">
            <w:pPr>
              <w:jc w:val="center"/>
              <w:rPr>
                <w:rFonts w:ascii="Arial" w:hAnsi="Arial" w:cs="Arial"/>
                <w:sz w:val="24"/>
                <w:szCs w:val="24"/>
                <w:lang w:val="es-ES"/>
              </w:rPr>
            </w:pPr>
            <w:r w:rsidRPr="00457BBE">
              <w:rPr>
                <w:rFonts w:ascii="Arial" w:hAnsi="Arial" w:cs="Arial"/>
                <w:sz w:val="24"/>
                <w:szCs w:val="24"/>
                <w:lang w:val="es-ES"/>
              </w:rPr>
              <w:t>---</w:t>
            </w:r>
          </w:p>
        </w:tc>
        <w:tc>
          <w:tcPr>
            <w:tcW w:w="863" w:type="pct"/>
            <w:tcBorders>
              <w:top w:val="nil"/>
              <w:left w:val="nil"/>
              <w:bottom w:val="single" w:sz="8" w:space="0" w:color="auto"/>
              <w:right w:val="single" w:sz="8" w:space="0" w:color="auto"/>
            </w:tcBorders>
            <w:shd w:val="clear" w:color="auto" w:fill="auto"/>
            <w:vAlign w:val="center"/>
          </w:tcPr>
          <w:p w:rsidR="00B010E8" w:rsidRPr="00457BBE" w:rsidRDefault="00B010E8" w:rsidP="00B671D1">
            <w:pPr>
              <w:jc w:val="right"/>
              <w:rPr>
                <w:rFonts w:ascii="Arial" w:hAnsi="Arial" w:cs="Arial"/>
                <w:sz w:val="24"/>
                <w:szCs w:val="24"/>
                <w:lang w:val="es-ES"/>
              </w:rPr>
            </w:pPr>
            <w:r w:rsidRPr="00457BBE">
              <w:rPr>
                <w:rFonts w:ascii="Arial" w:hAnsi="Arial" w:cs="Arial"/>
                <w:sz w:val="24"/>
                <w:szCs w:val="24"/>
                <w:lang w:val="es-ES"/>
              </w:rPr>
              <w:t>6,128,931.00</w:t>
            </w:r>
          </w:p>
        </w:tc>
        <w:tc>
          <w:tcPr>
            <w:tcW w:w="676" w:type="pct"/>
            <w:tcBorders>
              <w:top w:val="nil"/>
              <w:left w:val="nil"/>
              <w:bottom w:val="single" w:sz="8" w:space="0" w:color="auto"/>
              <w:right w:val="single" w:sz="8" w:space="0" w:color="auto"/>
            </w:tcBorders>
            <w:shd w:val="clear" w:color="auto" w:fill="auto"/>
            <w:vAlign w:val="center"/>
          </w:tcPr>
          <w:p w:rsidR="00B010E8" w:rsidRPr="00457BBE" w:rsidRDefault="00B010E8" w:rsidP="00B671D1">
            <w:pPr>
              <w:jc w:val="right"/>
              <w:rPr>
                <w:rFonts w:ascii="Arial" w:hAnsi="Arial" w:cs="Arial"/>
                <w:sz w:val="24"/>
                <w:szCs w:val="24"/>
                <w:lang w:val="es-ES"/>
              </w:rPr>
            </w:pPr>
            <w:r>
              <w:rPr>
                <w:rFonts w:ascii="Arial" w:hAnsi="Arial" w:cs="Arial"/>
                <w:sz w:val="24"/>
                <w:szCs w:val="24"/>
                <w:lang w:val="es-ES"/>
              </w:rPr>
              <w:t>-</w:t>
            </w:r>
            <w:r w:rsidRPr="00457BBE">
              <w:rPr>
                <w:rFonts w:ascii="Arial" w:hAnsi="Arial" w:cs="Arial"/>
                <w:sz w:val="24"/>
                <w:szCs w:val="24"/>
                <w:lang w:val="es-ES"/>
              </w:rPr>
              <w:t>3,242.70</w:t>
            </w:r>
          </w:p>
        </w:tc>
      </w:tr>
      <w:tr w:rsidR="00B010E8" w:rsidRPr="00457BBE">
        <w:trPr>
          <w:trHeight w:val="570"/>
        </w:trPr>
        <w:tc>
          <w:tcPr>
            <w:tcW w:w="764" w:type="pct"/>
            <w:tcBorders>
              <w:top w:val="nil"/>
              <w:left w:val="single" w:sz="8" w:space="0" w:color="auto"/>
              <w:bottom w:val="single" w:sz="8" w:space="0" w:color="auto"/>
              <w:right w:val="single" w:sz="8" w:space="0" w:color="auto"/>
            </w:tcBorders>
            <w:shd w:val="clear" w:color="auto" w:fill="auto"/>
            <w:vAlign w:val="center"/>
          </w:tcPr>
          <w:p w:rsidR="00B010E8" w:rsidRPr="00457BBE" w:rsidRDefault="00B010E8" w:rsidP="008D60B7">
            <w:pPr>
              <w:jc w:val="center"/>
              <w:rPr>
                <w:rFonts w:ascii="Arial" w:hAnsi="Arial" w:cs="Arial"/>
                <w:sz w:val="24"/>
                <w:szCs w:val="24"/>
                <w:lang w:val="es-ES"/>
              </w:rPr>
            </w:pPr>
            <w:r w:rsidRPr="00457BBE">
              <w:rPr>
                <w:rFonts w:ascii="Arial" w:hAnsi="Arial" w:cs="Arial"/>
                <w:sz w:val="24"/>
                <w:szCs w:val="24"/>
                <w:lang w:val="es-ES"/>
              </w:rPr>
              <w:t>4. Servicios</w:t>
            </w:r>
          </w:p>
        </w:tc>
        <w:tc>
          <w:tcPr>
            <w:tcW w:w="886" w:type="pct"/>
            <w:tcBorders>
              <w:top w:val="nil"/>
              <w:left w:val="nil"/>
              <w:bottom w:val="single" w:sz="8" w:space="0" w:color="auto"/>
              <w:right w:val="single" w:sz="8" w:space="0" w:color="auto"/>
            </w:tcBorders>
            <w:shd w:val="clear" w:color="auto" w:fill="auto"/>
            <w:vAlign w:val="center"/>
          </w:tcPr>
          <w:p w:rsidR="00B010E8" w:rsidRPr="00457BBE" w:rsidRDefault="00B010E8" w:rsidP="00B671D1">
            <w:pPr>
              <w:jc w:val="right"/>
              <w:rPr>
                <w:rFonts w:ascii="Arial" w:hAnsi="Arial" w:cs="Arial"/>
                <w:sz w:val="24"/>
                <w:szCs w:val="24"/>
                <w:lang w:val="es-ES"/>
              </w:rPr>
            </w:pPr>
            <w:r w:rsidRPr="00457BBE">
              <w:rPr>
                <w:rFonts w:ascii="Arial" w:hAnsi="Arial" w:cs="Arial"/>
                <w:sz w:val="24"/>
                <w:szCs w:val="24"/>
                <w:lang w:val="es-ES"/>
              </w:rPr>
              <w:t>1,630,358.80</w:t>
            </w:r>
          </w:p>
        </w:tc>
        <w:tc>
          <w:tcPr>
            <w:tcW w:w="886" w:type="pct"/>
            <w:tcBorders>
              <w:top w:val="nil"/>
              <w:left w:val="nil"/>
              <w:bottom w:val="single" w:sz="8" w:space="0" w:color="auto"/>
              <w:right w:val="single" w:sz="8" w:space="0" w:color="auto"/>
            </w:tcBorders>
            <w:shd w:val="clear" w:color="auto" w:fill="auto"/>
            <w:vAlign w:val="center"/>
          </w:tcPr>
          <w:p w:rsidR="00B010E8" w:rsidRPr="00457BBE" w:rsidRDefault="00B010E8" w:rsidP="00B671D1">
            <w:pPr>
              <w:jc w:val="right"/>
              <w:rPr>
                <w:rFonts w:ascii="Arial" w:hAnsi="Arial" w:cs="Arial"/>
                <w:sz w:val="24"/>
                <w:szCs w:val="24"/>
                <w:lang w:val="es-ES"/>
              </w:rPr>
            </w:pPr>
            <w:r w:rsidRPr="00457BBE">
              <w:rPr>
                <w:rFonts w:ascii="Arial" w:hAnsi="Arial" w:cs="Arial"/>
                <w:sz w:val="24"/>
                <w:szCs w:val="24"/>
                <w:lang w:val="es-ES"/>
              </w:rPr>
              <w:t>1,635,000.00</w:t>
            </w:r>
          </w:p>
        </w:tc>
        <w:tc>
          <w:tcPr>
            <w:tcW w:w="489" w:type="pct"/>
            <w:tcBorders>
              <w:top w:val="nil"/>
              <w:left w:val="nil"/>
              <w:bottom w:val="single" w:sz="8" w:space="0" w:color="auto"/>
              <w:right w:val="single" w:sz="8" w:space="0" w:color="auto"/>
            </w:tcBorders>
            <w:shd w:val="clear" w:color="auto" w:fill="auto"/>
            <w:vAlign w:val="center"/>
          </w:tcPr>
          <w:p w:rsidR="00B010E8" w:rsidRPr="00457BBE" w:rsidRDefault="00B010E8" w:rsidP="008D60B7">
            <w:pPr>
              <w:jc w:val="center"/>
              <w:rPr>
                <w:rFonts w:ascii="Arial" w:hAnsi="Arial" w:cs="Arial"/>
                <w:sz w:val="24"/>
                <w:szCs w:val="24"/>
                <w:lang w:val="es-ES"/>
              </w:rPr>
            </w:pPr>
            <w:r w:rsidRPr="00457BBE">
              <w:rPr>
                <w:rFonts w:ascii="Arial" w:hAnsi="Arial" w:cs="Arial"/>
                <w:sz w:val="24"/>
                <w:szCs w:val="24"/>
                <w:lang w:val="es-ES"/>
              </w:rPr>
              <w:t>---</w:t>
            </w:r>
          </w:p>
        </w:tc>
        <w:tc>
          <w:tcPr>
            <w:tcW w:w="435" w:type="pct"/>
            <w:tcBorders>
              <w:top w:val="nil"/>
              <w:left w:val="nil"/>
              <w:bottom w:val="single" w:sz="8" w:space="0" w:color="auto"/>
              <w:right w:val="single" w:sz="8" w:space="0" w:color="auto"/>
            </w:tcBorders>
            <w:shd w:val="clear" w:color="auto" w:fill="auto"/>
            <w:vAlign w:val="center"/>
          </w:tcPr>
          <w:p w:rsidR="00B010E8" w:rsidRPr="00457BBE" w:rsidRDefault="00B010E8" w:rsidP="008D60B7">
            <w:pPr>
              <w:jc w:val="center"/>
              <w:rPr>
                <w:rFonts w:ascii="Arial" w:hAnsi="Arial" w:cs="Arial"/>
                <w:sz w:val="24"/>
                <w:szCs w:val="24"/>
                <w:lang w:val="es-ES"/>
              </w:rPr>
            </w:pPr>
            <w:r w:rsidRPr="00457BBE">
              <w:rPr>
                <w:rFonts w:ascii="Arial" w:hAnsi="Arial" w:cs="Arial"/>
                <w:sz w:val="24"/>
                <w:szCs w:val="24"/>
                <w:lang w:val="es-ES"/>
              </w:rPr>
              <w:t>---</w:t>
            </w:r>
          </w:p>
        </w:tc>
        <w:tc>
          <w:tcPr>
            <w:tcW w:w="863" w:type="pct"/>
            <w:tcBorders>
              <w:top w:val="nil"/>
              <w:left w:val="nil"/>
              <w:bottom w:val="single" w:sz="8" w:space="0" w:color="auto"/>
              <w:right w:val="single" w:sz="8" w:space="0" w:color="auto"/>
            </w:tcBorders>
            <w:shd w:val="clear" w:color="auto" w:fill="auto"/>
            <w:vAlign w:val="center"/>
          </w:tcPr>
          <w:p w:rsidR="00B010E8" w:rsidRPr="00457BBE" w:rsidRDefault="00B010E8" w:rsidP="00B671D1">
            <w:pPr>
              <w:jc w:val="right"/>
              <w:rPr>
                <w:rFonts w:ascii="Arial" w:hAnsi="Arial" w:cs="Arial"/>
                <w:sz w:val="24"/>
                <w:szCs w:val="24"/>
                <w:lang w:val="es-ES"/>
              </w:rPr>
            </w:pPr>
            <w:r w:rsidRPr="00457BBE">
              <w:rPr>
                <w:rFonts w:ascii="Arial" w:hAnsi="Arial" w:cs="Arial"/>
                <w:sz w:val="24"/>
                <w:szCs w:val="24"/>
                <w:lang w:val="es-ES"/>
              </w:rPr>
              <w:t>1,635,000.00</w:t>
            </w:r>
          </w:p>
        </w:tc>
        <w:tc>
          <w:tcPr>
            <w:tcW w:w="676" w:type="pct"/>
            <w:tcBorders>
              <w:top w:val="nil"/>
              <w:left w:val="nil"/>
              <w:bottom w:val="single" w:sz="8" w:space="0" w:color="auto"/>
              <w:right w:val="single" w:sz="8" w:space="0" w:color="auto"/>
            </w:tcBorders>
            <w:shd w:val="clear" w:color="auto" w:fill="auto"/>
            <w:vAlign w:val="center"/>
          </w:tcPr>
          <w:p w:rsidR="00B010E8" w:rsidRPr="00457BBE" w:rsidRDefault="00B010E8" w:rsidP="00B671D1">
            <w:pPr>
              <w:jc w:val="right"/>
              <w:rPr>
                <w:rFonts w:ascii="Arial" w:hAnsi="Arial" w:cs="Arial"/>
                <w:sz w:val="24"/>
                <w:szCs w:val="24"/>
                <w:lang w:val="es-ES"/>
              </w:rPr>
            </w:pPr>
            <w:r w:rsidRPr="00457BBE">
              <w:rPr>
                <w:rFonts w:ascii="Arial" w:hAnsi="Arial" w:cs="Arial"/>
                <w:sz w:val="24"/>
                <w:szCs w:val="24"/>
                <w:lang w:val="es-ES"/>
              </w:rPr>
              <w:t>-4,641.20</w:t>
            </w:r>
          </w:p>
        </w:tc>
      </w:tr>
      <w:tr w:rsidR="00B010E8" w:rsidRPr="00457BBE">
        <w:trPr>
          <w:trHeight w:val="555"/>
        </w:trPr>
        <w:tc>
          <w:tcPr>
            <w:tcW w:w="764" w:type="pct"/>
            <w:tcBorders>
              <w:top w:val="nil"/>
              <w:left w:val="single" w:sz="8" w:space="0" w:color="auto"/>
              <w:bottom w:val="single" w:sz="8" w:space="0" w:color="auto"/>
              <w:right w:val="single" w:sz="8" w:space="0" w:color="auto"/>
            </w:tcBorders>
            <w:shd w:val="clear" w:color="auto" w:fill="auto"/>
            <w:vAlign w:val="center"/>
          </w:tcPr>
          <w:p w:rsidR="00B010E8" w:rsidRPr="00457BBE" w:rsidRDefault="00B010E8" w:rsidP="008D60B7">
            <w:pPr>
              <w:jc w:val="center"/>
              <w:rPr>
                <w:rFonts w:ascii="Arial" w:hAnsi="Arial" w:cs="Arial"/>
                <w:sz w:val="24"/>
                <w:szCs w:val="24"/>
                <w:lang w:val="es-ES"/>
              </w:rPr>
            </w:pPr>
            <w:r w:rsidRPr="00457BBE">
              <w:rPr>
                <w:rFonts w:ascii="Arial" w:hAnsi="Arial" w:cs="Arial"/>
                <w:sz w:val="24"/>
                <w:szCs w:val="24"/>
                <w:lang w:val="es-ES"/>
              </w:rPr>
              <w:t>5. Otros</w:t>
            </w:r>
          </w:p>
        </w:tc>
        <w:tc>
          <w:tcPr>
            <w:tcW w:w="886" w:type="pct"/>
            <w:tcBorders>
              <w:top w:val="nil"/>
              <w:left w:val="nil"/>
              <w:bottom w:val="single" w:sz="8" w:space="0" w:color="auto"/>
              <w:right w:val="single" w:sz="8" w:space="0" w:color="auto"/>
            </w:tcBorders>
            <w:shd w:val="clear" w:color="auto" w:fill="auto"/>
            <w:vAlign w:val="center"/>
          </w:tcPr>
          <w:p w:rsidR="00B010E8" w:rsidRPr="00457BBE" w:rsidRDefault="00B010E8" w:rsidP="00B671D1">
            <w:pPr>
              <w:jc w:val="right"/>
              <w:rPr>
                <w:rFonts w:ascii="Arial" w:hAnsi="Arial" w:cs="Arial"/>
                <w:sz w:val="24"/>
                <w:szCs w:val="24"/>
                <w:lang w:val="es-ES"/>
              </w:rPr>
            </w:pPr>
            <w:r w:rsidRPr="00457BBE">
              <w:rPr>
                <w:rFonts w:ascii="Arial" w:hAnsi="Arial" w:cs="Arial"/>
                <w:sz w:val="24"/>
                <w:szCs w:val="24"/>
                <w:lang w:val="es-ES"/>
              </w:rPr>
              <w:t>124,349.40</w:t>
            </w:r>
          </w:p>
        </w:tc>
        <w:tc>
          <w:tcPr>
            <w:tcW w:w="886" w:type="pct"/>
            <w:tcBorders>
              <w:top w:val="nil"/>
              <w:left w:val="nil"/>
              <w:bottom w:val="single" w:sz="8" w:space="0" w:color="auto"/>
              <w:right w:val="single" w:sz="8" w:space="0" w:color="auto"/>
            </w:tcBorders>
            <w:shd w:val="clear" w:color="auto" w:fill="auto"/>
            <w:vAlign w:val="center"/>
          </w:tcPr>
          <w:p w:rsidR="00B010E8" w:rsidRPr="00457BBE" w:rsidRDefault="00B010E8" w:rsidP="00B671D1">
            <w:pPr>
              <w:jc w:val="right"/>
              <w:rPr>
                <w:rFonts w:ascii="Arial" w:hAnsi="Arial" w:cs="Arial"/>
                <w:sz w:val="24"/>
                <w:szCs w:val="24"/>
                <w:lang w:val="es-ES"/>
              </w:rPr>
            </w:pPr>
            <w:r w:rsidRPr="00457BBE">
              <w:rPr>
                <w:rFonts w:ascii="Arial" w:hAnsi="Arial" w:cs="Arial"/>
                <w:sz w:val="24"/>
                <w:szCs w:val="24"/>
                <w:lang w:val="es-ES"/>
              </w:rPr>
              <w:t>130,050.00</w:t>
            </w:r>
          </w:p>
        </w:tc>
        <w:tc>
          <w:tcPr>
            <w:tcW w:w="489" w:type="pct"/>
            <w:tcBorders>
              <w:top w:val="nil"/>
              <w:left w:val="nil"/>
              <w:bottom w:val="single" w:sz="8" w:space="0" w:color="auto"/>
              <w:right w:val="single" w:sz="8" w:space="0" w:color="auto"/>
            </w:tcBorders>
            <w:shd w:val="clear" w:color="auto" w:fill="auto"/>
            <w:vAlign w:val="center"/>
          </w:tcPr>
          <w:p w:rsidR="00B010E8" w:rsidRPr="00457BBE" w:rsidRDefault="00B010E8" w:rsidP="008D60B7">
            <w:pPr>
              <w:jc w:val="center"/>
              <w:rPr>
                <w:rFonts w:ascii="Arial" w:hAnsi="Arial" w:cs="Arial"/>
                <w:sz w:val="24"/>
                <w:szCs w:val="24"/>
                <w:lang w:val="es-ES"/>
              </w:rPr>
            </w:pPr>
            <w:r w:rsidRPr="00457BBE">
              <w:rPr>
                <w:rFonts w:ascii="Arial" w:hAnsi="Arial" w:cs="Arial"/>
                <w:sz w:val="24"/>
                <w:szCs w:val="24"/>
                <w:lang w:val="es-ES"/>
              </w:rPr>
              <w:t>---</w:t>
            </w:r>
          </w:p>
        </w:tc>
        <w:tc>
          <w:tcPr>
            <w:tcW w:w="435" w:type="pct"/>
            <w:tcBorders>
              <w:top w:val="nil"/>
              <w:left w:val="nil"/>
              <w:bottom w:val="single" w:sz="8" w:space="0" w:color="auto"/>
              <w:right w:val="single" w:sz="8" w:space="0" w:color="auto"/>
            </w:tcBorders>
            <w:shd w:val="clear" w:color="auto" w:fill="auto"/>
            <w:vAlign w:val="center"/>
          </w:tcPr>
          <w:p w:rsidR="00B010E8" w:rsidRPr="00457BBE" w:rsidRDefault="00B010E8" w:rsidP="008D60B7">
            <w:pPr>
              <w:jc w:val="center"/>
              <w:rPr>
                <w:rFonts w:ascii="Arial" w:hAnsi="Arial" w:cs="Arial"/>
                <w:sz w:val="24"/>
                <w:szCs w:val="24"/>
                <w:lang w:val="es-ES"/>
              </w:rPr>
            </w:pPr>
            <w:r w:rsidRPr="00457BBE">
              <w:rPr>
                <w:rFonts w:ascii="Arial" w:hAnsi="Arial" w:cs="Arial"/>
                <w:sz w:val="24"/>
                <w:szCs w:val="24"/>
                <w:lang w:val="es-ES"/>
              </w:rPr>
              <w:t>---</w:t>
            </w:r>
          </w:p>
        </w:tc>
        <w:tc>
          <w:tcPr>
            <w:tcW w:w="863" w:type="pct"/>
            <w:tcBorders>
              <w:top w:val="nil"/>
              <w:left w:val="nil"/>
              <w:bottom w:val="single" w:sz="8" w:space="0" w:color="auto"/>
              <w:right w:val="single" w:sz="8" w:space="0" w:color="auto"/>
            </w:tcBorders>
            <w:shd w:val="clear" w:color="auto" w:fill="auto"/>
            <w:vAlign w:val="center"/>
          </w:tcPr>
          <w:p w:rsidR="00B010E8" w:rsidRPr="00457BBE" w:rsidRDefault="00B010E8" w:rsidP="00B671D1">
            <w:pPr>
              <w:jc w:val="right"/>
              <w:rPr>
                <w:rFonts w:ascii="Arial" w:hAnsi="Arial" w:cs="Arial"/>
                <w:sz w:val="24"/>
                <w:szCs w:val="24"/>
                <w:lang w:val="es-ES"/>
              </w:rPr>
            </w:pPr>
            <w:r w:rsidRPr="00457BBE">
              <w:rPr>
                <w:rFonts w:ascii="Arial" w:hAnsi="Arial" w:cs="Arial"/>
                <w:sz w:val="24"/>
                <w:szCs w:val="24"/>
                <w:lang w:val="es-ES"/>
              </w:rPr>
              <w:t>130,050.00</w:t>
            </w:r>
          </w:p>
        </w:tc>
        <w:tc>
          <w:tcPr>
            <w:tcW w:w="676" w:type="pct"/>
            <w:tcBorders>
              <w:top w:val="nil"/>
              <w:left w:val="nil"/>
              <w:bottom w:val="single" w:sz="8" w:space="0" w:color="auto"/>
              <w:right w:val="single" w:sz="8" w:space="0" w:color="auto"/>
            </w:tcBorders>
            <w:shd w:val="clear" w:color="auto" w:fill="auto"/>
            <w:vAlign w:val="center"/>
          </w:tcPr>
          <w:p w:rsidR="00B010E8" w:rsidRPr="00457BBE" w:rsidRDefault="00B010E8" w:rsidP="00B671D1">
            <w:pPr>
              <w:jc w:val="right"/>
              <w:rPr>
                <w:rFonts w:ascii="Arial" w:hAnsi="Arial" w:cs="Arial"/>
                <w:sz w:val="24"/>
                <w:szCs w:val="24"/>
                <w:lang w:val="es-ES"/>
              </w:rPr>
            </w:pPr>
            <w:r w:rsidRPr="00457BBE">
              <w:rPr>
                <w:rFonts w:ascii="Arial" w:hAnsi="Arial" w:cs="Arial"/>
                <w:sz w:val="24"/>
                <w:szCs w:val="24"/>
                <w:lang w:val="es-ES"/>
              </w:rPr>
              <w:t>-5,700.60</w:t>
            </w:r>
          </w:p>
        </w:tc>
      </w:tr>
      <w:tr w:rsidR="00B010E8" w:rsidRPr="00457BBE">
        <w:trPr>
          <w:trHeight w:val="420"/>
        </w:trPr>
        <w:tc>
          <w:tcPr>
            <w:tcW w:w="764" w:type="pct"/>
            <w:tcBorders>
              <w:top w:val="nil"/>
              <w:left w:val="single" w:sz="8" w:space="0" w:color="auto"/>
              <w:bottom w:val="single" w:sz="8" w:space="0" w:color="auto"/>
              <w:right w:val="single" w:sz="8" w:space="0" w:color="auto"/>
            </w:tcBorders>
            <w:shd w:val="clear" w:color="auto" w:fill="auto"/>
            <w:vAlign w:val="bottom"/>
          </w:tcPr>
          <w:p w:rsidR="00B010E8" w:rsidRPr="00457BBE" w:rsidRDefault="00B010E8" w:rsidP="008D60B7">
            <w:pPr>
              <w:jc w:val="center"/>
              <w:rPr>
                <w:rFonts w:ascii="Arial" w:hAnsi="Arial" w:cs="Arial"/>
                <w:b/>
                <w:bCs/>
                <w:color w:val="000000"/>
                <w:sz w:val="24"/>
                <w:szCs w:val="24"/>
                <w:lang w:val="es-ES"/>
              </w:rPr>
            </w:pPr>
            <w:r w:rsidRPr="00457BBE">
              <w:rPr>
                <w:rFonts w:ascii="Arial" w:hAnsi="Arial" w:cs="Arial"/>
                <w:b/>
                <w:bCs/>
                <w:color w:val="000000"/>
                <w:sz w:val="24"/>
                <w:szCs w:val="24"/>
                <w:lang w:val="es-ES"/>
              </w:rPr>
              <w:t>Total</w:t>
            </w:r>
          </w:p>
        </w:tc>
        <w:tc>
          <w:tcPr>
            <w:tcW w:w="886" w:type="pct"/>
            <w:tcBorders>
              <w:top w:val="nil"/>
              <w:left w:val="nil"/>
              <w:bottom w:val="single" w:sz="8" w:space="0" w:color="auto"/>
              <w:right w:val="single" w:sz="8" w:space="0" w:color="auto"/>
            </w:tcBorders>
            <w:shd w:val="clear" w:color="auto" w:fill="auto"/>
            <w:vAlign w:val="center"/>
          </w:tcPr>
          <w:p w:rsidR="00B010E8" w:rsidRPr="00457BBE" w:rsidRDefault="00B010E8" w:rsidP="008D60B7">
            <w:pPr>
              <w:jc w:val="right"/>
              <w:rPr>
                <w:rFonts w:ascii="Arial" w:hAnsi="Arial" w:cs="Arial"/>
                <w:b/>
                <w:bCs/>
                <w:sz w:val="24"/>
                <w:szCs w:val="24"/>
                <w:lang w:val="es-ES"/>
              </w:rPr>
            </w:pPr>
            <w:r w:rsidRPr="00457BBE">
              <w:rPr>
                <w:rFonts w:ascii="Arial" w:hAnsi="Arial" w:cs="Arial"/>
                <w:b/>
                <w:bCs/>
                <w:sz w:val="24"/>
                <w:szCs w:val="24"/>
                <w:lang w:val="es-ES"/>
              </w:rPr>
              <w:t>12,336,250.00</w:t>
            </w:r>
          </w:p>
        </w:tc>
        <w:tc>
          <w:tcPr>
            <w:tcW w:w="886" w:type="pct"/>
            <w:tcBorders>
              <w:top w:val="nil"/>
              <w:left w:val="nil"/>
              <w:bottom w:val="single" w:sz="8" w:space="0" w:color="auto"/>
              <w:right w:val="single" w:sz="8" w:space="0" w:color="auto"/>
            </w:tcBorders>
            <w:shd w:val="clear" w:color="auto" w:fill="auto"/>
            <w:vAlign w:val="center"/>
          </w:tcPr>
          <w:p w:rsidR="00B010E8" w:rsidRPr="00457BBE" w:rsidRDefault="00B010E8" w:rsidP="008D60B7">
            <w:pPr>
              <w:jc w:val="right"/>
              <w:rPr>
                <w:rFonts w:ascii="Arial" w:hAnsi="Arial" w:cs="Arial"/>
                <w:b/>
                <w:bCs/>
                <w:sz w:val="24"/>
                <w:szCs w:val="24"/>
                <w:lang w:val="es-ES"/>
              </w:rPr>
            </w:pPr>
            <w:r w:rsidRPr="00457BBE">
              <w:rPr>
                <w:rFonts w:ascii="Arial" w:hAnsi="Arial" w:cs="Arial"/>
                <w:b/>
                <w:bCs/>
                <w:sz w:val="24"/>
                <w:szCs w:val="24"/>
                <w:lang w:val="es-ES"/>
              </w:rPr>
              <w:t>12,349,934.50</w:t>
            </w:r>
          </w:p>
        </w:tc>
        <w:tc>
          <w:tcPr>
            <w:tcW w:w="489" w:type="pct"/>
            <w:tcBorders>
              <w:top w:val="nil"/>
              <w:left w:val="nil"/>
              <w:bottom w:val="single" w:sz="8" w:space="0" w:color="auto"/>
              <w:right w:val="single" w:sz="8" w:space="0" w:color="auto"/>
            </w:tcBorders>
            <w:shd w:val="clear" w:color="auto" w:fill="auto"/>
            <w:vAlign w:val="bottom"/>
          </w:tcPr>
          <w:p w:rsidR="00B010E8" w:rsidRPr="00457BBE" w:rsidRDefault="00B010E8" w:rsidP="008D60B7">
            <w:pPr>
              <w:jc w:val="right"/>
              <w:rPr>
                <w:rFonts w:ascii="Arial" w:hAnsi="Arial" w:cs="Arial"/>
                <w:b/>
                <w:bCs/>
                <w:sz w:val="24"/>
                <w:szCs w:val="24"/>
                <w:lang w:val="es-ES"/>
              </w:rPr>
            </w:pPr>
            <w:r w:rsidRPr="00457BBE">
              <w:rPr>
                <w:rFonts w:ascii="Arial" w:hAnsi="Arial" w:cs="Arial"/>
                <w:b/>
                <w:bCs/>
                <w:sz w:val="24"/>
                <w:szCs w:val="24"/>
                <w:lang w:val="es-ES"/>
              </w:rPr>
              <w:t> </w:t>
            </w:r>
          </w:p>
        </w:tc>
        <w:tc>
          <w:tcPr>
            <w:tcW w:w="435" w:type="pct"/>
            <w:tcBorders>
              <w:top w:val="nil"/>
              <w:left w:val="nil"/>
              <w:bottom w:val="single" w:sz="8" w:space="0" w:color="auto"/>
              <w:right w:val="single" w:sz="8" w:space="0" w:color="auto"/>
            </w:tcBorders>
            <w:shd w:val="clear" w:color="auto" w:fill="auto"/>
          </w:tcPr>
          <w:p w:rsidR="00B010E8" w:rsidRPr="00457BBE" w:rsidRDefault="00B010E8" w:rsidP="008D60B7">
            <w:pPr>
              <w:jc w:val="right"/>
              <w:rPr>
                <w:rFonts w:ascii="Arial" w:hAnsi="Arial" w:cs="Arial"/>
                <w:b/>
                <w:bCs/>
                <w:sz w:val="24"/>
                <w:szCs w:val="24"/>
                <w:lang w:val="es-ES"/>
              </w:rPr>
            </w:pPr>
            <w:r w:rsidRPr="00457BBE">
              <w:rPr>
                <w:rFonts w:ascii="Arial" w:hAnsi="Arial" w:cs="Arial"/>
                <w:b/>
                <w:bCs/>
                <w:sz w:val="24"/>
                <w:szCs w:val="24"/>
                <w:lang w:val="es-ES"/>
              </w:rPr>
              <w:t> </w:t>
            </w:r>
          </w:p>
        </w:tc>
        <w:tc>
          <w:tcPr>
            <w:tcW w:w="863" w:type="pct"/>
            <w:tcBorders>
              <w:top w:val="nil"/>
              <w:left w:val="nil"/>
              <w:bottom w:val="single" w:sz="8" w:space="0" w:color="auto"/>
              <w:right w:val="single" w:sz="8" w:space="0" w:color="auto"/>
            </w:tcBorders>
            <w:shd w:val="clear" w:color="auto" w:fill="auto"/>
            <w:vAlign w:val="bottom"/>
          </w:tcPr>
          <w:p w:rsidR="00B010E8" w:rsidRPr="00457BBE" w:rsidRDefault="00B010E8" w:rsidP="008D60B7">
            <w:pPr>
              <w:jc w:val="right"/>
              <w:rPr>
                <w:rFonts w:ascii="Arial" w:hAnsi="Arial" w:cs="Arial"/>
                <w:b/>
                <w:bCs/>
                <w:sz w:val="24"/>
                <w:szCs w:val="24"/>
                <w:lang w:val="es-ES"/>
              </w:rPr>
            </w:pPr>
            <w:r w:rsidRPr="00457BBE">
              <w:rPr>
                <w:rFonts w:ascii="Arial" w:hAnsi="Arial" w:cs="Arial"/>
                <w:b/>
                <w:bCs/>
                <w:sz w:val="24"/>
                <w:szCs w:val="24"/>
                <w:lang w:val="es-ES"/>
              </w:rPr>
              <w:t> </w:t>
            </w:r>
          </w:p>
        </w:tc>
        <w:tc>
          <w:tcPr>
            <w:tcW w:w="676" w:type="pct"/>
            <w:tcBorders>
              <w:top w:val="nil"/>
              <w:left w:val="nil"/>
              <w:bottom w:val="single" w:sz="8" w:space="0" w:color="auto"/>
              <w:right w:val="single" w:sz="8" w:space="0" w:color="auto"/>
            </w:tcBorders>
            <w:shd w:val="clear" w:color="auto" w:fill="auto"/>
            <w:vAlign w:val="center"/>
          </w:tcPr>
          <w:p w:rsidR="00B010E8" w:rsidRPr="00457BBE" w:rsidRDefault="00B010E8" w:rsidP="008D60B7">
            <w:pPr>
              <w:jc w:val="right"/>
              <w:rPr>
                <w:rFonts w:ascii="Arial" w:hAnsi="Arial" w:cs="Arial"/>
                <w:b/>
                <w:bCs/>
                <w:sz w:val="24"/>
                <w:szCs w:val="24"/>
                <w:lang w:val="es-ES"/>
              </w:rPr>
            </w:pPr>
            <w:r>
              <w:rPr>
                <w:rFonts w:ascii="Arial" w:hAnsi="Arial" w:cs="Arial"/>
                <w:b/>
                <w:bCs/>
                <w:sz w:val="24"/>
                <w:szCs w:val="24"/>
                <w:lang w:val="es-ES"/>
              </w:rPr>
              <w:t>-</w:t>
            </w:r>
            <w:r w:rsidRPr="00457BBE">
              <w:rPr>
                <w:rFonts w:ascii="Arial" w:hAnsi="Arial" w:cs="Arial"/>
                <w:b/>
                <w:bCs/>
                <w:sz w:val="24"/>
                <w:szCs w:val="24"/>
                <w:lang w:val="es-ES"/>
              </w:rPr>
              <w:t>13,684.50</w:t>
            </w:r>
          </w:p>
        </w:tc>
      </w:tr>
    </w:tbl>
    <w:p w:rsidR="00B010E8" w:rsidRPr="00457BBE" w:rsidRDefault="00B010E8" w:rsidP="00B010E8">
      <w:pPr>
        <w:rPr>
          <w:rFonts w:ascii="Arial" w:hAnsi="Arial" w:cs="Arial"/>
          <w:sz w:val="24"/>
          <w:szCs w:val="24"/>
          <w:lang w:val="es-CR"/>
        </w:rPr>
      </w:pPr>
    </w:p>
    <w:p w:rsidR="00B55A6A" w:rsidRDefault="00B55A6A" w:rsidP="00A93D2E">
      <w:pPr>
        <w:jc w:val="both"/>
        <w:rPr>
          <w:rFonts w:ascii="Arial" w:hAnsi="Arial" w:cs="Arial"/>
          <w:sz w:val="24"/>
          <w:szCs w:val="24"/>
          <w:lang w:val="es-CR"/>
        </w:rPr>
      </w:pPr>
    </w:p>
    <w:p w:rsidR="00B010E8" w:rsidRDefault="00B010E8" w:rsidP="00A93D2E">
      <w:pPr>
        <w:jc w:val="both"/>
        <w:rPr>
          <w:rFonts w:ascii="Arial" w:hAnsi="Arial" w:cs="Arial"/>
          <w:sz w:val="24"/>
          <w:szCs w:val="24"/>
          <w:lang w:val="es-CR"/>
        </w:rPr>
      </w:pPr>
    </w:p>
    <w:p w:rsidR="00B010E8" w:rsidRPr="00A93D2E" w:rsidRDefault="00B010E8" w:rsidP="00A93D2E">
      <w:pPr>
        <w:jc w:val="both"/>
        <w:rPr>
          <w:rFonts w:ascii="Arial" w:hAnsi="Arial" w:cs="Arial"/>
          <w:sz w:val="24"/>
          <w:szCs w:val="24"/>
          <w:lang w:val="es-CR"/>
        </w:rPr>
      </w:pPr>
    </w:p>
    <w:sectPr w:rsidR="00B010E8" w:rsidRPr="00A93D2E" w:rsidSect="00B55A6A">
      <w:pgSz w:w="15840" w:h="12240" w:orient="landscape"/>
      <w:pgMar w:top="1701" w:right="1077" w:bottom="1701" w:left="125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2B24" w:rsidRDefault="00B42B24">
      <w:r>
        <w:separator/>
      </w:r>
    </w:p>
  </w:endnote>
  <w:endnote w:type="continuationSeparator" w:id="1">
    <w:p w:rsidR="00B42B24" w:rsidRDefault="00B42B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Univers">
    <w:altName w:val="Arial"/>
    <w:charset w:val="00"/>
    <w:family w:val="swiss"/>
    <w:pitch w:val="variable"/>
    <w:sig w:usb0="00000007" w:usb1="00000000" w:usb2="00000000" w:usb3="00000000" w:csb0="00000093" w:csb1="00000000"/>
  </w:font>
  <w:font w:name="Albertus Extra Bold">
    <w:altName w:val="Century Gothic"/>
    <w:charset w:val="00"/>
    <w:family w:val="swiss"/>
    <w:pitch w:val="variable"/>
    <w:sig w:usb0="00000007" w:usb1="00000000" w:usb2="00000000" w:usb3="00000000" w:csb0="00000093"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A1E" w:rsidRDefault="002E3A1E">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71942">
      <w:rPr>
        <w:rStyle w:val="Nmerodepgina"/>
        <w:noProof/>
      </w:rPr>
      <w:t>11</w:t>
    </w:r>
    <w:r>
      <w:rPr>
        <w:rStyle w:val="Nmerodepgina"/>
      </w:rPr>
      <w:fldChar w:fldCharType="end"/>
    </w:r>
  </w:p>
  <w:p w:rsidR="002E3A1E" w:rsidRPr="008814DC" w:rsidRDefault="002E3A1E" w:rsidP="00663D43">
    <w:pPr>
      <w:tabs>
        <w:tab w:val="left" w:pos="-720"/>
      </w:tabs>
      <w:suppressAutoHyphens/>
      <w:ind w:right="360"/>
      <w:jc w:val="both"/>
      <w:rPr>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2B24" w:rsidRDefault="00B42B24">
      <w:r>
        <w:separator/>
      </w:r>
    </w:p>
  </w:footnote>
  <w:footnote w:type="continuationSeparator" w:id="1">
    <w:p w:rsidR="00B42B24" w:rsidRDefault="00B42B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A1E" w:rsidRDefault="002E3A1E" w:rsidP="00927DA1">
    <w:pPr>
      <w:pStyle w:val="Encabezado"/>
      <w:tabs>
        <w:tab w:val="clear" w:pos="4419"/>
        <w:tab w:val="clear" w:pos="8838"/>
        <w:tab w:val="left" w:pos="232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51E0124"/>
    <w:multiLevelType w:val="hybridMultilevel"/>
    <w:tmpl w:val="11BCC75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72D0C41"/>
    <w:multiLevelType w:val="hybridMultilevel"/>
    <w:tmpl w:val="AC62B9DC"/>
    <w:lvl w:ilvl="0" w:tplc="0C0A000F">
      <w:start w:val="1"/>
      <w:numFmt w:val="decimal"/>
      <w:lvlText w:val="%1."/>
      <w:lvlJc w:val="left"/>
      <w:pPr>
        <w:tabs>
          <w:tab w:val="num" w:pos="360"/>
        </w:tabs>
        <w:ind w:left="360" w:hanging="360"/>
      </w:pPr>
      <w:rPr>
        <w:rFont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0E7A7F7F"/>
    <w:multiLevelType w:val="hybridMultilevel"/>
    <w:tmpl w:val="29B2FB6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nsid w:val="19BD192D"/>
    <w:multiLevelType w:val="hybridMultilevel"/>
    <w:tmpl w:val="B3DEEBD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9D07D01"/>
    <w:multiLevelType w:val="hybridMultilevel"/>
    <w:tmpl w:val="2A3A433E"/>
    <w:lvl w:ilvl="0" w:tplc="70B2013E">
      <w:start w:val="5"/>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FFC506C"/>
    <w:multiLevelType w:val="hybridMultilevel"/>
    <w:tmpl w:val="ADE26B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0F16794"/>
    <w:multiLevelType w:val="hybridMultilevel"/>
    <w:tmpl w:val="B26C83E4"/>
    <w:lvl w:ilvl="0" w:tplc="0C0A0019">
      <w:start w:val="2"/>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2153DDB"/>
    <w:multiLevelType w:val="hybridMultilevel"/>
    <w:tmpl w:val="744637E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
    <w:nsid w:val="36675148"/>
    <w:multiLevelType w:val="hybridMultilevel"/>
    <w:tmpl w:val="28C0D514"/>
    <w:lvl w:ilvl="0" w:tplc="0C0A0017">
      <w:start w:val="1"/>
      <w:numFmt w:val="lowerLetter"/>
      <w:lvlText w:val="%1)"/>
      <w:lvlJc w:val="left"/>
      <w:pPr>
        <w:tabs>
          <w:tab w:val="num" w:pos="720"/>
        </w:tabs>
        <w:ind w:left="720" w:hanging="360"/>
      </w:pPr>
      <w:rPr>
        <w:rFonts w:hint="default"/>
      </w:rPr>
    </w:lvl>
    <w:lvl w:ilvl="1" w:tplc="FF4C8F7C">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3DDB2E2C"/>
    <w:multiLevelType w:val="hybridMultilevel"/>
    <w:tmpl w:val="9C9A3C30"/>
    <w:lvl w:ilvl="0" w:tplc="8EAE1EBA">
      <w:start w:val="1"/>
      <w:numFmt w:val="lowerLetter"/>
      <w:lvlText w:val="%1."/>
      <w:lvlJc w:val="left"/>
      <w:pPr>
        <w:ind w:left="720" w:hanging="360"/>
      </w:pPr>
      <w:rPr>
        <w:rFonts w:ascii="Arial" w:hAnsi="Arial" w:cs="Aria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9B85B4D"/>
    <w:multiLevelType w:val="singleLevel"/>
    <w:tmpl w:val="0C0A000F"/>
    <w:lvl w:ilvl="0">
      <w:start w:val="1"/>
      <w:numFmt w:val="decimal"/>
      <w:lvlText w:val="%1."/>
      <w:lvlJc w:val="left"/>
      <w:pPr>
        <w:tabs>
          <w:tab w:val="num" w:pos="360"/>
        </w:tabs>
        <w:ind w:left="360" w:hanging="360"/>
      </w:pPr>
      <w:rPr>
        <w:rFonts w:hint="default"/>
      </w:rPr>
    </w:lvl>
  </w:abstractNum>
  <w:abstractNum w:abstractNumId="12">
    <w:nsid w:val="52096C0B"/>
    <w:multiLevelType w:val="hybridMultilevel"/>
    <w:tmpl w:val="B7560BC6"/>
    <w:lvl w:ilvl="0" w:tplc="C0E0D220">
      <w:start w:val="4"/>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551E2C5E"/>
    <w:multiLevelType w:val="hybridMultilevel"/>
    <w:tmpl w:val="7A1E3D4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4">
    <w:nsid w:val="5A2B73A6"/>
    <w:multiLevelType w:val="hybridMultilevel"/>
    <w:tmpl w:val="FB7EB57C"/>
    <w:lvl w:ilvl="0" w:tplc="702A7DC2">
      <w:start w:val="1"/>
      <w:numFmt w:val="upperRoman"/>
      <w:lvlText w:val="%1."/>
      <w:lvlJc w:val="left"/>
      <w:pPr>
        <w:ind w:left="1080" w:hanging="720"/>
      </w:pPr>
      <w:rPr>
        <w:rFonts w:hint="default"/>
        <w:b/>
        <w:i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5CE55DC"/>
    <w:multiLevelType w:val="hybridMultilevel"/>
    <w:tmpl w:val="592075B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687F1063"/>
    <w:multiLevelType w:val="hybridMultilevel"/>
    <w:tmpl w:val="84764536"/>
    <w:lvl w:ilvl="0" w:tplc="8C4830C6">
      <w:start w:val="1"/>
      <w:numFmt w:val="upperRoman"/>
      <w:lvlText w:val="%1."/>
      <w:lvlJc w:val="left"/>
      <w:pPr>
        <w:tabs>
          <w:tab w:val="num" w:pos="1080"/>
        </w:tabs>
        <w:ind w:left="1080" w:hanging="720"/>
      </w:pPr>
      <w:rPr>
        <w:rFonts w:hint="default"/>
        <w:b/>
        <w:i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68DD25DA"/>
    <w:multiLevelType w:val="hybridMultilevel"/>
    <w:tmpl w:val="A4A626B6"/>
    <w:lvl w:ilvl="0" w:tplc="EF286498">
      <w:start w:val="2"/>
      <w:numFmt w:val="upperRoman"/>
      <w:lvlText w:val="%1."/>
      <w:lvlJc w:val="left"/>
      <w:pPr>
        <w:tabs>
          <w:tab w:val="num" w:pos="1080"/>
        </w:tabs>
        <w:ind w:left="1080" w:hanging="720"/>
      </w:pPr>
      <w:rPr>
        <w:rFonts w:hint="default"/>
      </w:rPr>
    </w:lvl>
    <w:lvl w:ilvl="1" w:tplc="140A0019">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18">
    <w:nsid w:val="701E7DB8"/>
    <w:multiLevelType w:val="hybridMultilevel"/>
    <w:tmpl w:val="DB7A980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E416930"/>
    <w:multiLevelType w:val="hybridMultilevel"/>
    <w:tmpl w:val="B6CEA2B4"/>
    <w:lvl w:ilvl="0" w:tplc="44CCBAB6">
      <w:start w:val="2"/>
      <w:numFmt w:val="upperRoman"/>
      <w:lvlText w:val="%1."/>
      <w:lvlJc w:val="left"/>
      <w:pPr>
        <w:tabs>
          <w:tab w:val="num" w:pos="1080"/>
        </w:tabs>
        <w:ind w:left="1080" w:hanging="720"/>
      </w:pPr>
      <w:rPr>
        <w:rFonts w:hint="default"/>
      </w:rPr>
    </w:lvl>
    <w:lvl w:ilvl="1" w:tplc="554A4EB4">
      <w:numFmt w:val="none"/>
      <w:lvlText w:val=""/>
      <w:lvlJc w:val="left"/>
      <w:pPr>
        <w:tabs>
          <w:tab w:val="num" w:pos="360"/>
        </w:tabs>
      </w:pPr>
    </w:lvl>
    <w:lvl w:ilvl="2" w:tplc="D200F6E0">
      <w:numFmt w:val="none"/>
      <w:lvlText w:val=""/>
      <w:lvlJc w:val="left"/>
      <w:pPr>
        <w:tabs>
          <w:tab w:val="num" w:pos="360"/>
        </w:tabs>
      </w:pPr>
    </w:lvl>
    <w:lvl w:ilvl="3" w:tplc="99FC0656">
      <w:numFmt w:val="none"/>
      <w:lvlText w:val=""/>
      <w:lvlJc w:val="left"/>
      <w:pPr>
        <w:tabs>
          <w:tab w:val="num" w:pos="360"/>
        </w:tabs>
      </w:pPr>
    </w:lvl>
    <w:lvl w:ilvl="4" w:tplc="530C5796">
      <w:numFmt w:val="none"/>
      <w:lvlText w:val=""/>
      <w:lvlJc w:val="left"/>
      <w:pPr>
        <w:tabs>
          <w:tab w:val="num" w:pos="360"/>
        </w:tabs>
      </w:pPr>
    </w:lvl>
    <w:lvl w:ilvl="5" w:tplc="A48612A0">
      <w:numFmt w:val="none"/>
      <w:lvlText w:val=""/>
      <w:lvlJc w:val="left"/>
      <w:pPr>
        <w:tabs>
          <w:tab w:val="num" w:pos="360"/>
        </w:tabs>
      </w:pPr>
    </w:lvl>
    <w:lvl w:ilvl="6" w:tplc="027CA466">
      <w:numFmt w:val="none"/>
      <w:lvlText w:val=""/>
      <w:lvlJc w:val="left"/>
      <w:pPr>
        <w:tabs>
          <w:tab w:val="num" w:pos="360"/>
        </w:tabs>
      </w:pPr>
    </w:lvl>
    <w:lvl w:ilvl="7" w:tplc="80CA4B4A">
      <w:numFmt w:val="none"/>
      <w:lvlText w:val=""/>
      <w:lvlJc w:val="left"/>
      <w:pPr>
        <w:tabs>
          <w:tab w:val="num" w:pos="360"/>
        </w:tabs>
      </w:pPr>
    </w:lvl>
    <w:lvl w:ilvl="8" w:tplc="D666A84C">
      <w:numFmt w:val="none"/>
      <w:lvlText w:val=""/>
      <w:lvlJc w:val="left"/>
      <w:pPr>
        <w:tabs>
          <w:tab w:val="num" w:pos="360"/>
        </w:tabs>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1"/>
  </w:num>
  <w:num w:numId="3">
    <w:abstractNumId w:val="17"/>
  </w:num>
  <w:num w:numId="4">
    <w:abstractNumId w:val="3"/>
  </w:num>
  <w:num w:numId="5">
    <w:abstractNumId w:val="13"/>
  </w:num>
  <w:num w:numId="6">
    <w:abstractNumId w:val="8"/>
  </w:num>
  <w:num w:numId="7">
    <w:abstractNumId w:val="2"/>
  </w:num>
  <w:num w:numId="8">
    <w:abstractNumId w:val="12"/>
  </w:num>
  <w:num w:numId="9">
    <w:abstractNumId w:val="16"/>
  </w:num>
  <w:num w:numId="10">
    <w:abstractNumId w:val="19"/>
  </w:num>
  <w:num w:numId="11">
    <w:abstractNumId w:val="1"/>
  </w:num>
  <w:num w:numId="12">
    <w:abstractNumId w:val="4"/>
  </w:num>
  <w:num w:numId="13">
    <w:abstractNumId w:val="15"/>
  </w:num>
  <w:num w:numId="14">
    <w:abstractNumId w:val="9"/>
  </w:num>
  <w:num w:numId="15">
    <w:abstractNumId w:val="7"/>
  </w:num>
  <w:num w:numId="16">
    <w:abstractNumId w:val="5"/>
  </w:num>
  <w:num w:numId="17">
    <w:abstractNumId w:val="14"/>
  </w:num>
  <w:num w:numId="18">
    <w:abstractNumId w:val="10"/>
  </w:num>
  <w:num w:numId="19">
    <w:abstractNumId w:val="6"/>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noPunctuationKerning/>
  <w:characterSpacingControl w:val="doNotCompress"/>
  <w:hdrShapeDefaults>
    <o:shapedefaults v:ext="edit" spidmax="3074"/>
  </w:hdrShapeDefaults>
  <w:footnotePr>
    <w:footnote w:id="0"/>
    <w:footnote w:id="1"/>
  </w:footnotePr>
  <w:endnotePr>
    <w:numFmt w:val="decimal"/>
    <w:endnote w:id="0"/>
    <w:endnote w:id="1"/>
  </w:endnotePr>
  <w:compat/>
  <w:rsids>
    <w:rsidRoot w:val="00210F4B"/>
    <w:rsid w:val="0002424A"/>
    <w:rsid w:val="00077577"/>
    <w:rsid w:val="00085272"/>
    <w:rsid w:val="0008706B"/>
    <w:rsid w:val="000A3FDC"/>
    <w:rsid w:val="000A6A33"/>
    <w:rsid w:val="000A7C42"/>
    <w:rsid w:val="000C02E8"/>
    <w:rsid w:val="00100498"/>
    <w:rsid w:val="001108F2"/>
    <w:rsid w:val="001140C2"/>
    <w:rsid w:val="00124F67"/>
    <w:rsid w:val="00127B86"/>
    <w:rsid w:val="00131CAC"/>
    <w:rsid w:val="0014103D"/>
    <w:rsid w:val="001551C3"/>
    <w:rsid w:val="00157847"/>
    <w:rsid w:val="00157A09"/>
    <w:rsid w:val="001A6294"/>
    <w:rsid w:val="001C1ABA"/>
    <w:rsid w:val="001E3B92"/>
    <w:rsid w:val="00210F4B"/>
    <w:rsid w:val="002137DD"/>
    <w:rsid w:val="00214482"/>
    <w:rsid w:val="002145A5"/>
    <w:rsid w:val="00216C45"/>
    <w:rsid w:val="00217E2D"/>
    <w:rsid w:val="00221201"/>
    <w:rsid w:val="00221629"/>
    <w:rsid w:val="002347C5"/>
    <w:rsid w:val="00244825"/>
    <w:rsid w:val="002531D8"/>
    <w:rsid w:val="00263BBE"/>
    <w:rsid w:val="00273FF2"/>
    <w:rsid w:val="00274649"/>
    <w:rsid w:val="002764B2"/>
    <w:rsid w:val="002C6358"/>
    <w:rsid w:val="002E3A1E"/>
    <w:rsid w:val="002F2B33"/>
    <w:rsid w:val="002F47BA"/>
    <w:rsid w:val="0031442F"/>
    <w:rsid w:val="003335B6"/>
    <w:rsid w:val="00350DA1"/>
    <w:rsid w:val="003625A1"/>
    <w:rsid w:val="00396B27"/>
    <w:rsid w:val="003D4AA9"/>
    <w:rsid w:val="004131C5"/>
    <w:rsid w:val="00423F90"/>
    <w:rsid w:val="00431BCB"/>
    <w:rsid w:val="00433BC6"/>
    <w:rsid w:val="00436138"/>
    <w:rsid w:val="004A6DB3"/>
    <w:rsid w:val="004B054A"/>
    <w:rsid w:val="004B676A"/>
    <w:rsid w:val="004B7308"/>
    <w:rsid w:val="004E4D47"/>
    <w:rsid w:val="004E5A5D"/>
    <w:rsid w:val="005254DF"/>
    <w:rsid w:val="0056443E"/>
    <w:rsid w:val="00577AD8"/>
    <w:rsid w:val="005959C0"/>
    <w:rsid w:val="005A39BA"/>
    <w:rsid w:val="005B22FD"/>
    <w:rsid w:val="005B3B76"/>
    <w:rsid w:val="005D1C67"/>
    <w:rsid w:val="005D6669"/>
    <w:rsid w:val="005F0227"/>
    <w:rsid w:val="0065306B"/>
    <w:rsid w:val="006558D2"/>
    <w:rsid w:val="00663D43"/>
    <w:rsid w:val="00671942"/>
    <w:rsid w:val="006814F5"/>
    <w:rsid w:val="006B0A29"/>
    <w:rsid w:val="006B644B"/>
    <w:rsid w:val="006D7518"/>
    <w:rsid w:val="00706567"/>
    <w:rsid w:val="00714AF7"/>
    <w:rsid w:val="00723AFC"/>
    <w:rsid w:val="007339A1"/>
    <w:rsid w:val="00761D5B"/>
    <w:rsid w:val="0079235E"/>
    <w:rsid w:val="007962A4"/>
    <w:rsid w:val="007B224C"/>
    <w:rsid w:val="007C5905"/>
    <w:rsid w:val="007D0216"/>
    <w:rsid w:val="007E41AA"/>
    <w:rsid w:val="007E72F9"/>
    <w:rsid w:val="008062CD"/>
    <w:rsid w:val="00811B4F"/>
    <w:rsid w:val="00817AFD"/>
    <w:rsid w:val="00880456"/>
    <w:rsid w:val="0089436E"/>
    <w:rsid w:val="008A46D3"/>
    <w:rsid w:val="008D0198"/>
    <w:rsid w:val="008D18F7"/>
    <w:rsid w:val="008D60B7"/>
    <w:rsid w:val="008E1AA7"/>
    <w:rsid w:val="00903F46"/>
    <w:rsid w:val="00906776"/>
    <w:rsid w:val="009078C2"/>
    <w:rsid w:val="00922F68"/>
    <w:rsid w:val="00927DA1"/>
    <w:rsid w:val="0093010A"/>
    <w:rsid w:val="00933242"/>
    <w:rsid w:val="00952418"/>
    <w:rsid w:val="00962B28"/>
    <w:rsid w:val="00975EC5"/>
    <w:rsid w:val="00977AD4"/>
    <w:rsid w:val="009A6DA9"/>
    <w:rsid w:val="009C65C3"/>
    <w:rsid w:val="009F054E"/>
    <w:rsid w:val="009F0D1A"/>
    <w:rsid w:val="009F7D15"/>
    <w:rsid w:val="00A0226D"/>
    <w:rsid w:val="00A117FC"/>
    <w:rsid w:val="00A14B9C"/>
    <w:rsid w:val="00A23645"/>
    <w:rsid w:val="00A303BE"/>
    <w:rsid w:val="00A31A28"/>
    <w:rsid w:val="00A84423"/>
    <w:rsid w:val="00A92946"/>
    <w:rsid w:val="00A93D2E"/>
    <w:rsid w:val="00AA772F"/>
    <w:rsid w:val="00AB4C16"/>
    <w:rsid w:val="00AD0142"/>
    <w:rsid w:val="00AE0787"/>
    <w:rsid w:val="00AF1190"/>
    <w:rsid w:val="00B010E8"/>
    <w:rsid w:val="00B136FC"/>
    <w:rsid w:val="00B32D83"/>
    <w:rsid w:val="00B41391"/>
    <w:rsid w:val="00B42B24"/>
    <w:rsid w:val="00B4476F"/>
    <w:rsid w:val="00B51D83"/>
    <w:rsid w:val="00B5550B"/>
    <w:rsid w:val="00B55A6A"/>
    <w:rsid w:val="00B671D1"/>
    <w:rsid w:val="00B77718"/>
    <w:rsid w:val="00B94444"/>
    <w:rsid w:val="00BB32D2"/>
    <w:rsid w:val="00BB4957"/>
    <w:rsid w:val="00BC2220"/>
    <w:rsid w:val="00BE47EB"/>
    <w:rsid w:val="00C16722"/>
    <w:rsid w:val="00C42BE8"/>
    <w:rsid w:val="00C52377"/>
    <w:rsid w:val="00C9561E"/>
    <w:rsid w:val="00CA2B19"/>
    <w:rsid w:val="00CC4E41"/>
    <w:rsid w:val="00CE192D"/>
    <w:rsid w:val="00CF0580"/>
    <w:rsid w:val="00CF5769"/>
    <w:rsid w:val="00D04BD2"/>
    <w:rsid w:val="00D84CDF"/>
    <w:rsid w:val="00D970F8"/>
    <w:rsid w:val="00DB73BE"/>
    <w:rsid w:val="00DF47A7"/>
    <w:rsid w:val="00E01FDE"/>
    <w:rsid w:val="00E13FE9"/>
    <w:rsid w:val="00E16F1D"/>
    <w:rsid w:val="00E23C8F"/>
    <w:rsid w:val="00E44FD1"/>
    <w:rsid w:val="00E53E1E"/>
    <w:rsid w:val="00E5402B"/>
    <w:rsid w:val="00E714CB"/>
    <w:rsid w:val="00E863D3"/>
    <w:rsid w:val="00E913CB"/>
    <w:rsid w:val="00EA2F65"/>
    <w:rsid w:val="00EB7596"/>
    <w:rsid w:val="00EC166A"/>
    <w:rsid w:val="00ED247C"/>
    <w:rsid w:val="00ED7357"/>
    <w:rsid w:val="00EE205C"/>
    <w:rsid w:val="00EF6674"/>
    <w:rsid w:val="00F0256A"/>
    <w:rsid w:val="00F223A7"/>
    <w:rsid w:val="00F5067D"/>
    <w:rsid w:val="00F507BD"/>
    <w:rsid w:val="00F536EF"/>
    <w:rsid w:val="00F55152"/>
    <w:rsid w:val="00F55B1D"/>
    <w:rsid w:val="00F60F7B"/>
    <w:rsid w:val="00F71FB6"/>
    <w:rsid w:val="00F8207E"/>
    <w:rsid w:val="00F82914"/>
    <w:rsid w:val="00FF1D84"/>
    <w:rsid w:val="00FF3954"/>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1CAC"/>
    <w:rPr>
      <w:rFonts w:ascii="Univers" w:hAnsi="Univers"/>
      <w:lang w:val="en-US" w:eastAsia="es-ES"/>
    </w:rPr>
  </w:style>
  <w:style w:type="paragraph" w:styleId="Ttulo1">
    <w:name w:val="heading 1"/>
    <w:basedOn w:val="Normal"/>
    <w:next w:val="Normal"/>
    <w:qFormat/>
    <w:rsid w:val="00131CAC"/>
    <w:pPr>
      <w:keepNext/>
      <w:tabs>
        <w:tab w:val="left" w:pos="-720"/>
      </w:tabs>
      <w:suppressAutoHyphens/>
      <w:jc w:val="both"/>
      <w:outlineLvl w:val="0"/>
    </w:pPr>
    <w:rPr>
      <w:rFonts w:ascii="Albertus Extra Bold" w:hAnsi="Albertus Extra Bold"/>
      <w:b/>
      <w:spacing w:val="-2"/>
      <w:sz w:val="24"/>
      <w:lang w:val="es-ES_tradnl"/>
    </w:rPr>
  </w:style>
  <w:style w:type="paragraph" w:styleId="Ttulo2">
    <w:name w:val="heading 2"/>
    <w:basedOn w:val="Normal"/>
    <w:next w:val="Normal"/>
    <w:qFormat/>
    <w:rsid w:val="00131CAC"/>
    <w:pPr>
      <w:keepNext/>
      <w:tabs>
        <w:tab w:val="left" w:pos="-720"/>
      </w:tabs>
      <w:suppressAutoHyphens/>
      <w:jc w:val="center"/>
      <w:outlineLvl w:val="1"/>
    </w:pPr>
    <w:rPr>
      <w:rFonts w:ascii="Albertus Extra Bold" w:hAnsi="Albertus Extra Bold"/>
      <w:b/>
      <w:spacing w:val="-2"/>
      <w:sz w:val="24"/>
      <w:u w:val="single"/>
      <w:lang w:val="es-ES_tradnl"/>
    </w:rPr>
  </w:style>
  <w:style w:type="paragraph" w:styleId="Ttulo3">
    <w:name w:val="heading 3"/>
    <w:basedOn w:val="Normal"/>
    <w:next w:val="Normal"/>
    <w:qFormat/>
    <w:rsid w:val="00131CAC"/>
    <w:pPr>
      <w:keepNext/>
      <w:numPr>
        <w:ilvl w:val="12"/>
      </w:numPr>
      <w:outlineLvl w:val="2"/>
    </w:pPr>
    <w:rPr>
      <w:rFonts w:ascii="Times New Roman" w:hAnsi="Times New Roman"/>
      <w:sz w:val="24"/>
    </w:rPr>
  </w:style>
  <w:style w:type="paragraph" w:styleId="Ttulo4">
    <w:name w:val="heading 4"/>
    <w:basedOn w:val="Normal"/>
    <w:next w:val="Normal"/>
    <w:qFormat/>
    <w:rsid w:val="00131CAC"/>
    <w:pPr>
      <w:keepNext/>
      <w:widowControl w:val="0"/>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outlineLvl w:val="3"/>
    </w:pPr>
    <w:rPr>
      <w:rFonts w:ascii="Times" w:hAnsi="Times"/>
      <w:i/>
      <w:sz w:val="24"/>
    </w:rPr>
  </w:style>
  <w:style w:type="paragraph" w:styleId="Ttulo5">
    <w:name w:val="heading 5"/>
    <w:basedOn w:val="Normal"/>
    <w:next w:val="Normal"/>
    <w:qFormat/>
    <w:rsid w:val="00A31A28"/>
    <w:pPr>
      <w:spacing w:before="240" w:after="60"/>
      <w:outlineLvl w:val="4"/>
    </w:pPr>
    <w:rPr>
      <w:b/>
      <w:bCs/>
      <w:i/>
      <w:iCs/>
      <w:sz w:val="26"/>
      <w:szCs w:val="26"/>
    </w:rPr>
  </w:style>
  <w:style w:type="paragraph" w:styleId="Ttulo7">
    <w:name w:val="heading 7"/>
    <w:basedOn w:val="Normal"/>
    <w:next w:val="Normal"/>
    <w:qFormat/>
    <w:rsid w:val="00A31A28"/>
    <w:pPr>
      <w:spacing w:before="240" w:after="60"/>
      <w:outlineLvl w:val="6"/>
    </w:pPr>
    <w:rPr>
      <w:rFonts w:ascii="Times New Roman" w:hAnsi="Times New Roman"/>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Piedepgina">
    <w:name w:val="footer"/>
    <w:basedOn w:val="Normal"/>
    <w:rsid w:val="00131CAC"/>
    <w:pPr>
      <w:tabs>
        <w:tab w:val="center" w:pos="4153"/>
        <w:tab w:val="right" w:pos="8306"/>
      </w:tabs>
    </w:pPr>
  </w:style>
  <w:style w:type="paragraph" w:styleId="Textonotapie">
    <w:name w:val="footnote text"/>
    <w:basedOn w:val="Normal"/>
    <w:semiHidden/>
    <w:rsid w:val="00131CAC"/>
    <w:pPr>
      <w:widowControl w:val="0"/>
    </w:pPr>
    <w:rPr>
      <w:rFonts w:ascii="Times" w:hAnsi="Times"/>
    </w:rPr>
  </w:style>
  <w:style w:type="paragraph" w:customStyle="1" w:styleId="WPDefaults">
    <w:name w:val="WP Defaults"/>
    <w:rsid w:val="00131CA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Pr>
      <w:rFonts w:ascii="Helvetica" w:hAnsi="Helvetica"/>
      <w:color w:val="000000"/>
      <w:sz w:val="24"/>
      <w:lang w:val="en-US" w:eastAsia="es-ES"/>
    </w:rPr>
  </w:style>
  <w:style w:type="paragraph" w:styleId="Ttulo">
    <w:name w:val="Title"/>
    <w:basedOn w:val="Normal"/>
    <w:qFormat/>
    <w:rsid w:val="00131CAC"/>
    <w:pPr>
      <w:widowControl w:val="0"/>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990" w:firstLine="990"/>
      <w:jc w:val="center"/>
    </w:pPr>
    <w:rPr>
      <w:rFonts w:ascii="Times" w:hAnsi="Times"/>
      <w:b/>
      <w:color w:val="000000"/>
      <w:sz w:val="24"/>
    </w:rPr>
  </w:style>
  <w:style w:type="character" w:styleId="Nmerodepgina">
    <w:name w:val="page number"/>
    <w:basedOn w:val="Fuentedeprrafopredeter"/>
    <w:rsid w:val="00131CAC"/>
  </w:style>
  <w:style w:type="paragraph" w:styleId="Textoindependiente">
    <w:name w:val="Body Text"/>
    <w:basedOn w:val="Normal"/>
    <w:rsid w:val="00131CAC"/>
    <w:pPr>
      <w:numPr>
        <w:ilvl w:val="12"/>
      </w:numPr>
      <w:jc w:val="both"/>
    </w:pPr>
    <w:rPr>
      <w:rFonts w:ascii="Times New Roman" w:hAnsi="Times New Roman"/>
      <w:sz w:val="22"/>
      <w:lang w:val="es-CR"/>
    </w:rPr>
  </w:style>
  <w:style w:type="paragraph" w:styleId="Textoindependiente2">
    <w:name w:val="Body Text 2"/>
    <w:basedOn w:val="Normal"/>
    <w:rsid w:val="00131CAC"/>
    <w:pPr>
      <w:numPr>
        <w:ilvl w:val="12"/>
      </w:numPr>
      <w:jc w:val="both"/>
    </w:pPr>
    <w:rPr>
      <w:sz w:val="24"/>
    </w:rPr>
  </w:style>
  <w:style w:type="paragraph" w:styleId="Encabezado">
    <w:name w:val="header"/>
    <w:basedOn w:val="Normal"/>
    <w:rsid w:val="00927DA1"/>
    <w:pPr>
      <w:tabs>
        <w:tab w:val="center" w:pos="4419"/>
        <w:tab w:val="right" w:pos="8838"/>
      </w:tabs>
    </w:pPr>
  </w:style>
  <w:style w:type="character" w:styleId="Hipervnculo">
    <w:name w:val="Hyperlink"/>
    <w:basedOn w:val="Fuentedeprrafopredeter"/>
    <w:rsid w:val="00F55B1D"/>
    <w:rPr>
      <w:color w:val="0000FF"/>
      <w:u w:val="single"/>
    </w:rPr>
  </w:style>
  <w:style w:type="table" w:styleId="Tablaconcuadrcula">
    <w:name w:val="Table Grid"/>
    <w:basedOn w:val="Tablanormal"/>
    <w:rsid w:val="00E44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714CB"/>
    <w:pPr>
      <w:ind w:left="708"/>
    </w:pPr>
  </w:style>
</w:styles>
</file>

<file path=word/webSettings.xml><?xml version="1.0" encoding="utf-8"?>
<w:webSettings xmlns:r="http://schemas.openxmlformats.org/officeDocument/2006/relationships" xmlns:w="http://schemas.openxmlformats.org/wordprocessingml/2006/main">
  <w:divs>
    <w:div w:id="1214736666">
      <w:bodyDiv w:val="1"/>
      <w:marLeft w:val="0"/>
      <w:marRight w:val="0"/>
      <w:marTop w:val="0"/>
      <w:marBottom w:val="0"/>
      <w:divBdr>
        <w:top w:val="none" w:sz="0" w:space="0" w:color="auto"/>
        <w:left w:val="none" w:sz="0" w:space="0" w:color="auto"/>
        <w:bottom w:val="none" w:sz="0" w:space="0" w:color="auto"/>
        <w:right w:val="none" w:sz="0" w:space="0" w:color="auto"/>
      </w:divBdr>
    </w:div>
    <w:div w:id="205411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soproaaa@racsa.co.cr" TargetMode="External"/><Relationship Id="rId13" Type="http://schemas.openxmlformats.org/officeDocument/2006/relationships/hyperlink" Target="Informe%20Presidente%20ASOPROAAA.MP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4782</Words>
  <Characters>26303</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Anexo C </vt:lpstr>
    </vt:vector>
  </TitlesOfParts>
  <Company> </Company>
  <LinksUpToDate>false</LinksUpToDate>
  <CharactersWithSpaces>31023</CharactersWithSpaces>
  <SharedDoc>false</SharedDoc>
  <HLinks>
    <vt:vector size="12" baseType="variant">
      <vt:variant>
        <vt:i4>5505030</vt:i4>
      </vt:variant>
      <vt:variant>
        <vt:i4>3</vt:i4>
      </vt:variant>
      <vt:variant>
        <vt:i4>0</vt:i4>
      </vt:variant>
      <vt:variant>
        <vt:i4>5</vt:i4>
      </vt:variant>
      <vt:variant>
        <vt:lpwstr>Informe Presidente ASOPROAAA.MPG</vt:lpwstr>
      </vt:variant>
      <vt:variant>
        <vt:lpwstr/>
      </vt:variant>
      <vt:variant>
        <vt:i4>5308471</vt:i4>
      </vt:variant>
      <vt:variant>
        <vt:i4>0</vt:i4>
      </vt:variant>
      <vt:variant>
        <vt:i4>0</vt:i4>
      </vt:variant>
      <vt:variant>
        <vt:i4>5</vt:i4>
      </vt:variant>
      <vt:variant>
        <vt:lpwstr>mailto:asoproaaa@racsa.co.cr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C </dc:title>
  <dc:subject/>
  <dc:creator> </dc:creator>
  <cp:keywords/>
  <dc:description/>
  <cp:lastModifiedBy>ana.isabel.carmona</cp:lastModifiedBy>
  <cp:revision>2</cp:revision>
  <dcterms:created xsi:type="dcterms:W3CDTF">2009-10-08T17:47:00Z</dcterms:created>
  <dcterms:modified xsi:type="dcterms:W3CDTF">2009-10-08T17:47:00Z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-1025679220</vt:i4>
  </property>
  <property fmtid="{D5CDD505-2E9C-101B-9397-08002B2CF9AE}" pid="3" name="_EmailSubject">
    <vt:lpwstr>Formato para informe final</vt:lpwstr>
  </property>
  <property fmtid="{D5CDD505-2E9C-101B-9397-08002B2CF9AE}" pid="4" name="_AuthorEmail">
    <vt:lpwstr>milena.obando@undp.org</vt:lpwstr>
  </property>
  <property fmtid="{D5CDD505-2E9C-101B-9397-08002B2CF9AE}" pid="5" name="_AuthorEmailDisplayName">
    <vt:lpwstr>Milena Obando</vt:lpwstr>
  </property>
  <property fmtid="{D5CDD505-2E9C-101B-9397-08002B2CF9AE}" pid="6" name="_ReviewingToolsShownOnce">
    <vt:lpwstr/>
  </property>
</Properties>
</file>